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80D" w:rsidRPr="005F116B" w:rsidRDefault="008515E4" w:rsidP="005F116B">
      <w:pPr>
        <w:ind w:left="6096"/>
        <w:rPr>
          <w:sz w:val="28"/>
          <w:szCs w:val="28"/>
        </w:rPr>
      </w:pPr>
      <w:r w:rsidRPr="005F116B">
        <w:rPr>
          <w:sz w:val="28"/>
          <w:szCs w:val="28"/>
        </w:rPr>
        <w:t>Приложение</w:t>
      </w:r>
    </w:p>
    <w:p w:rsidR="00027DE5" w:rsidRPr="007E79CA" w:rsidRDefault="00027DE5" w:rsidP="001777FA">
      <w:pPr>
        <w:ind w:left="6096"/>
        <w:rPr>
          <w:sz w:val="28"/>
          <w:szCs w:val="28"/>
        </w:rPr>
      </w:pPr>
    </w:p>
    <w:p w:rsidR="0051480D" w:rsidRPr="007E79CA" w:rsidRDefault="0051480D" w:rsidP="001777FA">
      <w:pPr>
        <w:ind w:left="6096"/>
        <w:rPr>
          <w:sz w:val="28"/>
          <w:szCs w:val="28"/>
        </w:rPr>
      </w:pPr>
      <w:r w:rsidRPr="007E79CA">
        <w:rPr>
          <w:sz w:val="28"/>
          <w:szCs w:val="28"/>
        </w:rPr>
        <w:t>УТВЕРЖДЕН</w:t>
      </w:r>
      <w:r w:rsidR="001E66E4" w:rsidRPr="007E79CA">
        <w:rPr>
          <w:sz w:val="28"/>
          <w:szCs w:val="28"/>
        </w:rPr>
        <w:t>О</w:t>
      </w:r>
    </w:p>
    <w:p w:rsidR="00C126D0" w:rsidRDefault="0051480D" w:rsidP="001777FA">
      <w:pPr>
        <w:ind w:left="6096"/>
        <w:rPr>
          <w:sz w:val="28"/>
          <w:szCs w:val="28"/>
        </w:rPr>
      </w:pPr>
      <w:r w:rsidRPr="007E79CA">
        <w:rPr>
          <w:sz w:val="28"/>
          <w:szCs w:val="28"/>
        </w:rPr>
        <w:t xml:space="preserve">приказом </w:t>
      </w:r>
      <w:r w:rsidR="00923D19" w:rsidRPr="007E79CA">
        <w:rPr>
          <w:sz w:val="28"/>
          <w:szCs w:val="28"/>
        </w:rPr>
        <w:t>Ф</w:t>
      </w:r>
      <w:r w:rsidR="00C126D0">
        <w:rPr>
          <w:sz w:val="28"/>
          <w:szCs w:val="28"/>
        </w:rPr>
        <w:t>Г</w:t>
      </w:r>
      <w:r w:rsidR="00923D19" w:rsidRPr="007E79CA">
        <w:rPr>
          <w:sz w:val="28"/>
          <w:szCs w:val="28"/>
        </w:rPr>
        <w:t>БУ</w:t>
      </w:r>
      <w:r w:rsidR="00C126D0">
        <w:rPr>
          <w:sz w:val="28"/>
          <w:szCs w:val="28"/>
        </w:rPr>
        <w:t xml:space="preserve"> «</w:t>
      </w:r>
      <w:proofErr w:type="spellStart"/>
      <w:r w:rsidR="00C126D0">
        <w:rPr>
          <w:sz w:val="28"/>
          <w:szCs w:val="28"/>
        </w:rPr>
        <w:t>Росстовский</w:t>
      </w:r>
      <w:proofErr w:type="spellEnd"/>
      <w:r w:rsidR="00C126D0">
        <w:rPr>
          <w:sz w:val="28"/>
          <w:szCs w:val="28"/>
        </w:rPr>
        <w:t xml:space="preserve"> </w:t>
      </w:r>
      <w:proofErr w:type="spellStart"/>
      <w:r w:rsidR="00C126D0">
        <w:rPr>
          <w:sz w:val="28"/>
          <w:szCs w:val="28"/>
        </w:rPr>
        <w:t>референтный</w:t>
      </w:r>
      <w:proofErr w:type="spellEnd"/>
      <w:r w:rsidR="00C126D0">
        <w:rPr>
          <w:sz w:val="28"/>
          <w:szCs w:val="28"/>
        </w:rPr>
        <w:t xml:space="preserve"> центр </w:t>
      </w:r>
      <w:proofErr w:type="spellStart"/>
      <w:r w:rsidR="00C126D0">
        <w:rPr>
          <w:sz w:val="28"/>
          <w:szCs w:val="28"/>
        </w:rPr>
        <w:t>Россельхознадзора</w:t>
      </w:r>
      <w:proofErr w:type="spellEnd"/>
      <w:r w:rsidR="00C126D0">
        <w:rPr>
          <w:sz w:val="28"/>
          <w:szCs w:val="28"/>
        </w:rPr>
        <w:t>»</w:t>
      </w:r>
    </w:p>
    <w:p w:rsidR="0051480D" w:rsidRPr="007E79CA" w:rsidRDefault="0051480D" w:rsidP="001777FA">
      <w:pPr>
        <w:ind w:left="6096"/>
        <w:rPr>
          <w:sz w:val="28"/>
          <w:szCs w:val="28"/>
        </w:rPr>
      </w:pPr>
      <w:r w:rsidRPr="007E79CA">
        <w:rPr>
          <w:sz w:val="28"/>
          <w:szCs w:val="28"/>
        </w:rPr>
        <w:t xml:space="preserve"> ___________   №  ________</w:t>
      </w:r>
    </w:p>
    <w:p w:rsidR="0051480D" w:rsidRPr="007E79CA" w:rsidRDefault="0051480D" w:rsidP="00EB54C6">
      <w:pPr>
        <w:ind w:left="4962"/>
        <w:jc w:val="center"/>
        <w:rPr>
          <w:sz w:val="28"/>
          <w:szCs w:val="28"/>
        </w:rPr>
      </w:pPr>
    </w:p>
    <w:p w:rsidR="00CD1696" w:rsidRPr="005F116B" w:rsidRDefault="0012142A" w:rsidP="005F116B">
      <w:pPr>
        <w:jc w:val="center"/>
        <w:rPr>
          <w:b/>
          <w:sz w:val="28"/>
        </w:rPr>
      </w:pPr>
      <w:r w:rsidRPr="005F116B">
        <w:rPr>
          <w:b/>
          <w:sz w:val="28"/>
        </w:rPr>
        <w:t>Учетная политика</w:t>
      </w:r>
    </w:p>
    <w:p w:rsidR="00C126D0" w:rsidRDefault="00C126D0" w:rsidP="00C126D0">
      <w:pPr>
        <w:pStyle w:val="aff8"/>
        <w:ind w:left="1080"/>
        <w:rPr>
          <w:b/>
          <w:sz w:val="28"/>
          <w:szCs w:val="28"/>
          <w:lang w:eastAsia="ar-SA"/>
        </w:rPr>
      </w:pPr>
      <w:r w:rsidRPr="00C126D0">
        <w:rPr>
          <w:b/>
          <w:sz w:val="28"/>
          <w:szCs w:val="28"/>
          <w:lang w:eastAsia="ar-SA"/>
        </w:rPr>
        <w:t>ФГБУ «</w:t>
      </w:r>
      <w:proofErr w:type="spellStart"/>
      <w:r w:rsidRPr="00C126D0">
        <w:rPr>
          <w:b/>
          <w:sz w:val="28"/>
          <w:szCs w:val="28"/>
          <w:lang w:eastAsia="ar-SA"/>
        </w:rPr>
        <w:t>Росстовский</w:t>
      </w:r>
      <w:proofErr w:type="spellEnd"/>
      <w:r w:rsidRPr="00C126D0">
        <w:rPr>
          <w:b/>
          <w:sz w:val="28"/>
          <w:szCs w:val="28"/>
          <w:lang w:eastAsia="ar-SA"/>
        </w:rPr>
        <w:t xml:space="preserve"> </w:t>
      </w:r>
      <w:proofErr w:type="spellStart"/>
      <w:r w:rsidRPr="00C126D0">
        <w:rPr>
          <w:b/>
          <w:sz w:val="28"/>
          <w:szCs w:val="28"/>
          <w:lang w:eastAsia="ar-SA"/>
        </w:rPr>
        <w:t>референтный</w:t>
      </w:r>
      <w:proofErr w:type="spellEnd"/>
      <w:r w:rsidRPr="00C126D0">
        <w:rPr>
          <w:b/>
          <w:sz w:val="28"/>
          <w:szCs w:val="28"/>
          <w:lang w:eastAsia="ar-SA"/>
        </w:rPr>
        <w:t xml:space="preserve"> центр </w:t>
      </w:r>
      <w:proofErr w:type="spellStart"/>
      <w:r w:rsidRPr="00C126D0">
        <w:rPr>
          <w:b/>
          <w:sz w:val="28"/>
          <w:szCs w:val="28"/>
          <w:lang w:eastAsia="ar-SA"/>
        </w:rPr>
        <w:t>Россельхознадзора</w:t>
      </w:r>
      <w:proofErr w:type="spellEnd"/>
      <w:r>
        <w:rPr>
          <w:b/>
          <w:sz w:val="28"/>
          <w:szCs w:val="28"/>
          <w:lang w:eastAsia="ar-SA"/>
        </w:rPr>
        <w:t>»</w:t>
      </w:r>
      <w:r w:rsidRPr="00C126D0">
        <w:rPr>
          <w:b/>
          <w:sz w:val="28"/>
          <w:szCs w:val="28"/>
          <w:lang w:eastAsia="ar-SA"/>
        </w:rPr>
        <w:t xml:space="preserve"> </w:t>
      </w:r>
    </w:p>
    <w:p w:rsidR="00C126D0" w:rsidRDefault="00C126D0" w:rsidP="00C126D0">
      <w:pPr>
        <w:pStyle w:val="aff8"/>
        <w:ind w:left="1080"/>
        <w:rPr>
          <w:b/>
          <w:sz w:val="28"/>
          <w:szCs w:val="28"/>
          <w:lang w:eastAsia="ar-SA"/>
        </w:rPr>
      </w:pPr>
    </w:p>
    <w:p w:rsidR="00C126D0" w:rsidRPr="00C126D0" w:rsidRDefault="00C126D0" w:rsidP="00C126D0">
      <w:pPr>
        <w:pStyle w:val="aff8"/>
        <w:ind w:left="1080"/>
        <w:rPr>
          <w:sz w:val="28"/>
          <w:szCs w:val="28"/>
        </w:rPr>
      </w:pPr>
    </w:p>
    <w:p w:rsidR="00B5189E" w:rsidRPr="00B5189E" w:rsidRDefault="00881492" w:rsidP="00C126D0">
      <w:pPr>
        <w:pStyle w:val="aff8"/>
        <w:numPr>
          <w:ilvl w:val="0"/>
          <w:numId w:val="11"/>
        </w:numPr>
        <w:jc w:val="center"/>
        <w:rPr>
          <w:sz w:val="28"/>
          <w:szCs w:val="28"/>
        </w:rPr>
      </w:pPr>
      <w:r w:rsidRPr="00B5189E">
        <w:rPr>
          <w:sz w:val="28"/>
          <w:szCs w:val="28"/>
        </w:rPr>
        <w:t>ОБЩИЕ ПОЛОЖЕНИЯ</w:t>
      </w:r>
      <w:r w:rsidR="00B5189E" w:rsidRPr="00B5189E">
        <w:rPr>
          <w:sz w:val="28"/>
          <w:szCs w:val="28"/>
        </w:rPr>
        <w:t xml:space="preserve">. ПОРЯДОК ОРГАНИЗАЦИИ </w:t>
      </w:r>
    </w:p>
    <w:p w:rsidR="004F537A" w:rsidRDefault="00B5189E" w:rsidP="00B5189E">
      <w:pPr>
        <w:pStyle w:val="aff8"/>
        <w:ind w:left="1080"/>
        <w:jc w:val="center"/>
        <w:rPr>
          <w:sz w:val="28"/>
          <w:szCs w:val="28"/>
        </w:rPr>
      </w:pPr>
      <w:r w:rsidRPr="00B5189E">
        <w:rPr>
          <w:sz w:val="28"/>
          <w:szCs w:val="28"/>
        </w:rPr>
        <w:t>БУХГАЛТЕРСКОГО УЧЕТА</w:t>
      </w:r>
    </w:p>
    <w:p w:rsidR="00462A48" w:rsidRPr="00B5189E" w:rsidRDefault="00462A48" w:rsidP="00B5189E">
      <w:pPr>
        <w:pStyle w:val="aff8"/>
        <w:ind w:left="1080"/>
        <w:jc w:val="center"/>
        <w:rPr>
          <w:sz w:val="28"/>
          <w:szCs w:val="28"/>
        </w:rPr>
      </w:pPr>
    </w:p>
    <w:p w:rsidR="0051480D" w:rsidRPr="007E79CA" w:rsidRDefault="0051480D" w:rsidP="00156E7D">
      <w:pPr>
        <w:ind w:firstLine="709"/>
        <w:jc w:val="both"/>
        <w:rPr>
          <w:sz w:val="28"/>
          <w:szCs w:val="28"/>
        </w:rPr>
      </w:pPr>
      <w:r w:rsidRPr="007E79CA">
        <w:rPr>
          <w:sz w:val="28"/>
          <w:szCs w:val="28"/>
        </w:rPr>
        <w:t xml:space="preserve">1.1. </w:t>
      </w:r>
      <w:proofErr w:type="gramStart"/>
      <w:r w:rsidR="006717A9" w:rsidRPr="007E79CA">
        <w:rPr>
          <w:sz w:val="28"/>
          <w:szCs w:val="28"/>
        </w:rPr>
        <w:t>У</w:t>
      </w:r>
      <w:r w:rsidR="00F80E14" w:rsidRPr="007E79CA">
        <w:rPr>
          <w:sz w:val="28"/>
          <w:szCs w:val="28"/>
        </w:rPr>
        <w:t>четн</w:t>
      </w:r>
      <w:r w:rsidR="006717A9" w:rsidRPr="007E79CA">
        <w:rPr>
          <w:sz w:val="28"/>
          <w:szCs w:val="28"/>
        </w:rPr>
        <w:t>ая</w:t>
      </w:r>
      <w:r w:rsidR="00F80E14" w:rsidRPr="007E79CA">
        <w:rPr>
          <w:sz w:val="28"/>
          <w:szCs w:val="28"/>
        </w:rPr>
        <w:t xml:space="preserve"> политик</w:t>
      </w:r>
      <w:r w:rsidR="006717A9" w:rsidRPr="007E79CA">
        <w:rPr>
          <w:sz w:val="28"/>
          <w:szCs w:val="28"/>
        </w:rPr>
        <w:t>а</w:t>
      </w:r>
      <w:r w:rsidRPr="007E79CA">
        <w:rPr>
          <w:sz w:val="28"/>
          <w:szCs w:val="28"/>
        </w:rPr>
        <w:t xml:space="preserve"> </w:t>
      </w:r>
      <w:r w:rsidR="005E6373">
        <w:rPr>
          <w:sz w:val="28"/>
          <w:szCs w:val="28"/>
        </w:rPr>
        <w:t>ф</w:t>
      </w:r>
      <w:r w:rsidR="006717A9" w:rsidRPr="007E79CA">
        <w:rPr>
          <w:sz w:val="28"/>
          <w:szCs w:val="28"/>
        </w:rPr>
        <w:t>едерального</w:t>
      </w:r>
      <w:r w:rsidR="005E6373">
        <w:rPr>
          <w:sz w:val="28"/>
          <w:szCs w:val="28"/>
        </w:rPr>
        <w:t xml:space="preserve"> государственного бюджетного учреждения </w:t>
      </w:r>
      <w:r w:rsidR="006717A9" w:rsidRPr="007E79CA">
        <w:rPr>
          <w:sz w:val="28"/>
          <w:szCs w:val="28"/>
        </w:rPr>
        <w:t xml:space="preserve"> «</w:t>
      </w:r>
      <w:r w:rsidR="005E6373">
        <w:rPr>
          <w:sz w:val="28"/>
          <w:szCs w:val="28"/>
        </w:rPr>
        <w:t xml:space="preserve">Ростовский </w:t>
      </w:r>
      <w:proofErr w:type="spellStart"/>
      <w:r w:rsidR="005E6373">
        <w:rPr>
          <w:sz w:val="28"/>
          <w:szCs w:val="28"/>
        </w:rPr>
        <w:t>референт</w:t>
      </w:r>
      <w:r w:rsidR="006717A9" w:rsidRPr="007E79CA">
        <w:rPr>
          <w:sz w:val="28"/>
          <w:szCs w:val="28"/>
        </w:rPr>
        <w:t>ный</w:t>
      </w:r>
      <w:proofErr w:type="spellEnd"/>
      <w:r w:rsidR="006717A9" w:rsidRPr="007E79CA">
        <w:rPr>
          <w:sz w:val="28"/>
          <w:szCs w:val="28"/>
        </w:rPr>
        <w:t xml:space="preserve"> центр </w:t>
      </w:r>
      <w:r w:rsidR="005E6373">
        <w:rPr>
          <w:sz w:val="28"/>
          <w:szCs w:val="28"/>
        </w:rPr>
        <w:t>Федеральной службы по ветеринарному и фитосанитарному контролю»</w:t>
      </w:r>
      <w:r w:rsidR="00100CDB" w:rsidRPr="007E79CA">
        <w:rPr>
          <w:sz w:val="28"/>
          <w:szCs w:val="28"/>
        </w:rPr>
        <w:t xml:space="preserve"> </w:t>
      </w:r>
      <w:r w:rsidRPr="007E79CA">
        <w:rPr>
          <w:sz w:val="28"/>
          <w:szCs w:val="28"/>
        </w:rPr>
        <w:t>(</w:t>
      </w:r>
      <w:r w:rsidR="00F80E14" w:rsidRPr="007E79CA">
        <w:rPr>
          <w:sz w:val="28"/>
          <w:szCs w:val="28"/>
        </w:rPr>
        <w:t xml:space="preserve">далее – </w:t>
      </w:r>
      <w:r w:rsidRPr="007E79CA">
        <w:rPr>
          <w:sz w:val="28"/>
          <w:szCs w:val="28"/>
        </w:rPr>
        <w:t>Учетная политика)</w:t>
      </w:r>
      <w:r w:rsidR="000A08A3" w:rsidRPr="007E79CA">
        <w:rPr>
          <w:sz w:val="28"/>
          <w:szCs w:val="28"/>
        </w:rPr>
        <w:t xml:space="preserve"> устанавливае</w:t>
      </w:r>
      <w:r w:rsidR="00A6070F" w:rsidRPr="007E79CA">
        <w:rPr>
          <w:sz w:val="28"/>
          <w:szCs w:val="28"/>
        </w:rPr>
        <w:t xml:space="preserve">т способы ведения </w:t>
      </w:r>
      <w:r w:rsidR="006717A9" w:rsidRPr="007E79CA">
        <w:rPr>
          <w:sz w:val="28"/>
          <w:szCs w:val="28"/>
        </w:rPr>
        <w:t>бухгалтерского</w:t>
      </w:r>
      <w:r w:rsidR="00A6070F" w:rsidRPr="007E79CA">
        <w:rPr>
          <w:sz w:val="28"/>
          <w:szCs w:val="28"/>
        </w:rPr>
        <w:t xml:space="preserve"> учета</w:t>
      </w:r>
      <w:r w:rsidR="00262AFD" w:rsidRPr="007E79CA">
        <w:rPr>
          <w:sz w:val="28"/>
          <w:szCs w:val="28"/>
        </w:rPr>
        <w:t xml:space="preserve"> в </w:t>
      </w:r>
      <w:r w:rsidR="005E6373" w:rsidRPr="005E6373">
        <w:rPr>
          <w:sz w:val="28"/>
          <w:szCs w:val="28"/>
        </w:rPr>
        <w:t xml:space="preserve">федерального государственного бюджетного учреждения  «Ростовский </w:t>
      </w:r>
      <w:proofErr w:type="spellStart"/>
      <w:r w:rsidR="005E6373" w:rsidRPr="005E6373">
        <w:rPr>
          <w:sz w:val="28"/>
          <w:szCs w:val="28"/>
        </w:rPr>
        <w:t>референтный</w:t>
      </w:r>
      <w:proofErr w:type="spellEnd"/>
      <w:r w:rsidR="005E6373" w:rsidRPr="005E6373">
        <w:rPr>
          <w:sz w:val="28"/>
          <w:szCs w:val="28"/>
        </w:rPr>
        <w:t xml:space="preserve"> центр Федеральной службы по ветеринарному и фитосанитарному контролю» </w:t>
      </w:r>
      <w:r w:rsidR="00100CDB" w:rsidRPr="007E79CA">
        <w:rPr>
          <w:sz w:val="28"/>
          <w:szCs w:val="28"/>
        </w:rPr>
        <w:t>(далее – У</w:t>
      </w:r>
      <w:r w:rsidR="006717A9" w:rsidRPr="007E79CA">
        <w:rPr>
          <w:sz w:val="28"/>
          <w:szCs w:val="28"/>
        </w:rPr>
        <w:t>чреждение</w:t>
      </w:r>
      <w:r w:rsidR="00100CDB" w:rsidRPr="007E79CA">
        <w:rPr>
          <w:sz w:val="28"/>
          <w:szCs w:val="28"/>
        </w:rPr>
        <w:t>)</w:t>
      </w:r>
      <w:r w:rsidR="00D732C1" w:rsidRPr="007E79CA">
        <w:rPr>
          <w:sz w:val="28"/>
          <w:szCs w:val="28"/>
        </w:rPr>
        <w:t xml:space="preserve"> </w:t>
      </w:r>
      <w:r w:rsidRPr="007E79CA">
        <w:rPr>
          <w:sz w:val="28"/>
          <w:szCs w:val="28"/>
        </w:rPr>
        <w:t>разработан</w:t>
      </w:r>
      <w:r w:rsidR="006717A9" w:rsidRPr="007E79CA">
        <w:rPr>
          <w:sz w:val="28"/>
          <w:szCs w:val="28"/>
        </w:rPr>
        <w:t>а</w:t>
      </w:r>
      <w:r w:rsidRPr="007E79CA">
        <w:rPr>
          <w:sz w:val="28"/>
          <w:szCs w:val="28"/>
        </w:rPr>
        <w:t xml:space="preserve"> в целях организации и обеспечения непрерывности ведения </w:t>
      </w:r>
      <w:r w:rsidR="006717A9" w:rsidRPr="007E79CA">
        <w:rPr>
          <w:sz w:val="28"/>
          <w:szCs w:val="28"/>
        </w:rPr>
        <w:t>бухгалтерского</w:t>
      </w:r>
      <w:r w:rsidRPr="007E79CA">
        <w:rPr>
          <w:sz w:val="28"/>
          <w:szCs w:val="28"/>
        </w:rPr>
        <w:t xml:space="preserve"> учета, формирования документированной</w:t>
      </w:r>
      <w:proofErr w:type="gramEnd"/>
      <w:r w:rsidRPr="007E79CA">
        <w:rPr>
          <w:sz w:val="28"/>
          <w:szCs w:val="28"/>
        </w:rPr>
        <w:t xml:space="preserve"> систематизированной информации об объектах </w:t>
      </w:r>
      <w:r w:rsidR="006717A9" w:rsidRPr="007E79CA">
        <w:rPr>
          <w:sz w:val="28"/>
          <w:szCs w:val="28"/>
        </w:rPr>
        <w:t>бухгалтерского</w:t>
      </w:r>
      <w:r w:rsidRPr="007E79CA">
        <w:rPr>
          <w:sz w:val="28"/>
          <w:szCs w:val="28"/>
        </w:rPr>
        <w:t xml:space="preserve"> учета и составление на ее основе </w:t>
      </w:r>
      <w:r w:rsidR="00156E7D" w:rsidRPr="007E79CA">
        <w:rPr>
          <w:sz w:val="28"/>
          <w:szCs w:val="28"/>
        </w:rPr>
        <w:t xml:space="preserve">достоверной </w:t>
      </w:r>
      <w:r w:rsidR="006717A9" w:rsidRPr="007E79CA">
        <w:rPr>
          <w:sz w:val="28"/>
          <w:szCs w:val="28"/>
        </w:rPr>
        <w:t>бухгалтерской</w:t>
      </w:r>
      <w:r w:rsidRPr="007E79CA">
        <w:rPr>
          <w:sz w:val="28"/>
          <w:szCs w:val="28"/>
        </w:rPr>
        <w:t xml:space="preserve"> отчетности.</w:t>
      </w:r>
    </w:p>
    <w:p w:rsidR="007B2B18" w:rsidRDefault="007B2B18" w:rsidP="00EB54C6">
      <w:pPr>
        <w:ind w:left="708"/>
        <w:jc w:val="both"/>
        <w:rPr>
          <w:sz w:val="28"/>
          <w:szCs w:val="28"/>
        </w:rPr>
      </w:pPr>
    </w:p>
    <w:p w:rsidR="00F80E14" w:rsidRPr="007E79CA" w:rsidRDefault="0051480D" w:rsidP="00EB54C6">
      <w:pPr>
        <w:ind w:left="708"/>
        <w:jc w:val="both"/>
        <w:rPr>
          <w:sz w:val="28"/>
          <w:szCs w:val="28"/>
        </w:rPr>
      </w:pPr>
      <w:r w:rsidRPr="007E79CA">
        <w:rPr>
          <w:sz w:val="28"/>
          <w:szCs w:val="28"/>
        </w:rPr>
        <w:t>1.</w:t>
      </w:r>
      <w:r w:rsidR="00323684" w:rsidRPr="007E79CA">
        <w:rPr>
          <w:sz w:val="28"/>
          <w:szCs w:val="28"/>
        </w:rPr>
        <w:t>2</w:t>
      </w:r>
      <w:r w:rsidRPr="007E79CA">
        <w:rPr>
          <w:sz w:val="28"/>
          <w:szCs w:val="28"/>
        </w:rPr>
        <w:t>. Б</w:t>
      </w:r>
      <w:r w:rsidR="006717A9" w:rsidRPr="007E79CA">
        <w:rPr>
          <w:sz w:val="28"/>
          <w:szCs w:val="28"/>
        </w:rPr>
        <w:t>ухгалтерский</w:t>
      </w:r>
      <w:r w:rsidRPr="007E79CA">
        <w:rPr>
          <w:sz w:val="28"/>
          <w:szCs w:val="28"/>
        </w:rPr>
        <w:t xml:space="preserve"> учет в </w:t>
      </w:r>
      <w:r w:rsidR="00100CDB" w:rsidRPr="007E79CA">
        <w:rPr>
          <w:sz w:val="28"/>
          <w:szCs w:val="28"/>
        </w:rPr>
        <w:t>У</w:t>
      </w:r>
      <w:r w:rsidR="006717A9" w:rsidRPr="007E79CA">
        <w:rPr>
          <w:sz w:val="28"/>
          <w:szCs w:val="28"/>
        </w:rPr>
        <w:t>чреждении</w:t>
      </w:r>
      <w:r w:rsidRPr="007E79CA">
        <w:rPr>
          <w:sz w:val="28"/>
          <w:szCs w:val="28"/>
        </w:rPr>
        <w:t xml:space="preserve"> осуществляется в соответствии</w:t>
      </w:r>
      <w:r w:rsidR="006717A9" w:rsidRPr="007E79CA">
        <w:rPr>
          <w:sz w:val="28"/>
          <w:szCs w:val="28"/>
        </w:rPr>
        <w:t xml:space="preserve"> </w:t>
      </w:r>
      <w:proofErr w:type="gramStart"/>
      <w:r w:rsidR="006717A9" w:rsidRPr="007E79CA">
        <w:rPr>
          <w:sz w:val="28"/>
          <w:szCs w:val="28"/>
        </w:rPr>
        <w:t>с</w:t>
      </w:r>
      <w:proofErr w:type="gramEnd"/>
      <w:r w:rsidR="004729AF">
        <w:rPr>
          <w:sz w:val="28"/>
          <w:szCs w:val="28"/>
        </w:rPr>
        <w:t>:</w:t>
      </w:r>
    </w:p>
    <w:p w:rsidR="005E55E1" w:rsidRDefault="005E55E1" w:rsidP="00EB54C6">
      <w:pPr>
        <w:ind w:firstLine="708"/>
        <w:jc w:val="both"/>
        <w:rPr>
          <w:sz w:val="28"/>
          <w:szCs w:val="28"/>
        </w:rPr>
      </w:pPr>
      <w:r w:rsidRPr="007E79CA">
        <w:rPr>
          <w:sz w:val="28"/>
          <w:szCs w:val="28"/>
        </w:rPr>
        <w:t xml:space="preserve">Федеральным </w:t>
      </w:r>
      <w:hyperlink r:id="rId9" w:history="1">
        <w:r w:rsidRPr="007E79CA">
          <w:rPr>
            <w:sz w:val="28"/>
            <w:szCs w:val="28"/>
          </w:rPr>
          <w:t>законом</w:t>
        </w:r>
      </w:hyperlink>
      <w:r w:rsidRPr="007E79CA">
        <w:rPr>
          <w:sz w:val="28"/>
          <w:szCs w:val="28"/>
        </w:rPr>
        <w:t xml:space="preserve"> от 06.12.2011 № 402-ФЗ </w:t>
      </w:r>
      <w:r w:rsidR="00EA32FF" w:rsidRPr="007E79CA">
        <w:rPr>
          <w:sz w:val="28"/>
          <w:szCs w:val="28"/>
        </w:rPr>
        <w:t>«</w:t>
      </w:r>
      <w:r w:rsidRPr="007E79CA">
        <w:rPr>
          <w:sz w:val="28"/>
          <w:szCs w:val="28"/>
        </w:rPr>
        <w:t>О бухгалтерском учете</w:t>
      </w:r>
      <w:r w:rsidR="00EA32FF" w:rsidRPr="007E79CA">
        <w:rPr>
          <w:sz w:val="28"/>
          <w:szCs w:val="28"/>
        </w:rPr>
        <w:t>»</w:t>
      </w:r>
      <w:r w:rsidR="00CD1696" w:rsidRPr="007E79CA">
        <w:rPr>
          <w:sz w:val="28"/>
          <w:szCs w:val="28"/>
        </w:rPr>
        <w:t xml:space="preserve"> (далее – </w:t>
      </w:r>
      <w:r w:rsidR="006717A9" w:rsidRPr="007E79CA">
        <w:rPr>
          <w:sz w:val="28"/>
          <w:szCs w:val="28"/>
        </w:rPr>
        <w:t>Федеральный з</w:t>
      </w:r>
      <w:r w:rsidR="00CD1696" w:rsidRPr="007E79CA">
        <w:rPr>
          <w:sz w:val="28"/>
          <w:szCs w:val="28"/>
        </w:rPr>
        <w:t xml:space="preserve">акон </w:t>
      </w:r>
      <w:r w:rsidR="006717A9" w:rsidRPr="007E79CA">
        <w:rPr>
          <w:sz w:val="28"/>
          <w:szCs w:val="28"/>
        </w:rPr>
        <w:t xml:space="preserve">№ </w:t>
      </w:r>
      <w:r w:rsidR="00CD1696" w:rsidRPr="007E79CA">
        <w:rPr>
          <w:sz w:val="28"/>
          <w:szCs w:val="28"/>
        </w:rPr>
        <w:t>402-ФЗ)</w:t>
      </w:r>
      <w:r w:rsidRPr="007E79CA">
        <w:rPr>
          <w:sz w:val="28"/>
          <w:szCs w:val="28"/>
        </w:rPr>
        <w:t>;</w:t>
      </w:r>
    </w:p>
    <w:p w:rsidR="004729AF" w:rsidRPr="007E79CA" w:rsidRDefault="004729AF" w:rsidP="00EB54C6">
      <w:pPr>
        <w:ind w:firstLine="708"/>
        <w:jc w:val="both"/>
        <w:rPr>
          <w:sz w:val="28"/>
          <w:szCs w:val="28"/>
        </w:rPr>
      </w:pPr>
      <w:r w:rsidRPr="004729AF">
        <w:rPr>
          <w:sz w:val="28"/>
          <w:szCs w:val="28"/>
        </w:rPr>
        <w:t>Федеральны</w:t>
      </w:r>
      <w:r>
        <w:rPr>
          <w:sz w:val="28"/>
          <w:szCs w:val="28"/>
        </w:rPr>
        <w:t xml:space="preserve">м </w:t>
      </w:r>
      <w:r w:rsidRPr="004729AF">
        <w:rPr>
          <w:sz w:val="28"/>
          <w:szCs w:val="28"/>
        </w:rPr>
        <w:t>закон</w:t>
      </w:r>
      <w:r>
        <w:rPr>
          <w:sz w:val="28"/>
          <w:szCs w:val="28"/>
        </w:rPr>
        <w:t>ом</w:t>
      </w:r>
      <w:r w:rsidRPr="004729AF">
        <w:rPr>
          <w:sz w:val="28"/>
          <w:szCs w:val="28"/>
        </w:rPr>
        <w:t xml:space="preserve"> от 12.01.1996 </w:t>
      </w:r>
      <w:r>
        <w:rPr>
          <w:sz w:val="28"/>
          <w:szCs w:val="28"/>
        </w:rPr>
        <w:t>№ 7-ФЗ «</w:t>
      </w:r>
      <w:r w:rsidRPr="004729AF">
        <w:rPr>
          <w:sz w:val="28"/>
          <w:szCs w:val="28"/>
        </w:rPr>
        <w:t>О некоммерческих организациях</w:t>
      </w:r>
      <w:r>
        <w:rPr>
          <w:sz w:val="28"/>
          <w:szCs w:val="28"/>
        </w:rPr>
        <w:t>»</w:t>
      </w:r>
      <w:r w:rsidRPr="004729AF">
        <w:rPr>
          <w:sz w:val="28"/>
          <w:szCs w:val="28"/>
        </w:rPr>
        <w:t xml:space="preserve"> (далее </w:t>
      </w:r>
      <w:r>
        <w:rPr>
          <w:sz w:val="28"/>
          <w:szCs w:val="28"/>
        </w:rPr>
        <w:t>–</w:t>
      </w:r>
      <w:r w:rsidRPr="004729AF">
        <w:rPr>
          <w:sz w:val="28"/>
          <w:szCs w:val="28"/>
        </w:rPr>
        <w:t xml:space="preserve"> </w:t>
      </w:r>
      <w:r>
        <w:rPr>
          <w:sz w:val="28"/>
          <w:szCs w:val="28"/>
        </w:rPr>
        <w:t>Федеральный з</w:t>
      </w:r>
      <w:r w:rsidRPr="004729AF">
        <w:rPr>
          <w:sz w:val="28"/>
          <w:szCs w:val="28"/>
        </w:rPr>
        <w:t xml:space="preserve">акон </w:t>
      </w:r>
      <w:r>
        <w:rPr>
          <w:sz w:val="28"/>
          <w:szCs w:val="28"/>
        </w:rPr>
        <w:t>№</w:t>
      </w:r>
      <w:r w:rsidRPr="004729AF">
        <w:rPr>
          <w:sz w:val="28"/>
          <w:szCs w:val="28"/>
        </w:rPr>
        <w:t xml:space="preserve"> 7-ФЗ);</w:t>
      </w:r>
    </w:p>
    <w:p w:rsidR="005E55E1" w:rsidRPr="007E79CA" w:rsidRDefault="005E55E1" w:rsidP="00EB54C6">
      <w:pPr>
        <w:ind w:firstLine="708"/>
        <w:jc w:val="both"/>
        <w:rPr>
          <w:sz w:val="28"/>
          <w:szCs w:val="28"/>
        </w:rPr>
      </w:pPr>
      <w:r w:rsidRPr="007E79CA">
        <w:rPr>
          <w:sz w:val="28"/>
          <w:szCs w:val="28"/>
        </w:rPr>
        <w:t xml:space="preserve">приказом Минфина России от 01.12.2010 № 157н </w:t>
      </w:r>
      <w:r w:rsidR="00EA32FF" w:rsidRPr="007E79CA">
        <w:rPr>
          <w:sz w:val="28"/>
          <w:szCs w:val="28"/>
        </w:rPr>
        <w:t>«</w:t>
      </w:r>
      <w:r w:rsidRPr="007E79CA">
        <w:rPr>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00EA32FF" w:rsidRPr="007E79CA">
        <w:rPr>
          <w:sz w:val="28"/>
          <w:szCs w:val="28"/>
        </w:rPr>
        <w:t>»</w:t>
      </w:r>
      <w:r w:rsidRPr="007E79CA">
        <w:rPr>
          <w:sz w:val="28"/>
          <w:szCs w:val="28"/>
        </w:rPr>
        <w:t xml:space="preserve"> </w:t>
      </w:r>
      <w:r w:rsidR="000C3A02" w:rsidRPr="007E79CA">
        <w:rPr>
          <w:sz w:val="28"/>
          <w:szCs w:val="28"/>
        </w:rPr>
        <w:t>(далее – Инструкция №</w:t>
      </w:r>
      <w:r w:rsidR="006717A9" w:rsidRPr="007E79CA">
        <w:rPr>
          <w:sz w:val="28"/>
          <w:szCs w:val="28"/>
        </w:rPr>
        <w:t> </w:t>
      </w:r>
      <w:r w:rsidR="000C3A02" w:rsidRPr="007E79CA">
        <w:rPr>
          <w:sz w:val="28"/>
          <w:szCs w:val="28"/>
        </w:rPr>
        <w:t>157н)</w:t>
      </w:r>
      <w:r w:rsidRPr="007E79CA">
        <w:rPr>
          <w:sz w:val="28"/>
          <w:szCs w:val="28"/>
        </w:rPr>
        <w:t xml:space="preserve">; </w:t>
      </w:r>
    </w:p>
    <w:p w:rsidR="006717A9" w:rsidRPr="007E79CA" w:rsidRDefault="006717A9" w:rsidP="00EB54C6">
      <w:pPr>
        <w:ind w:firstLine="708"/>
        <w:jc w:val="both"/>
        <w:rPr>
          <w:sz w:val="28"/>
          <w:szCs w:val="28"/>
        </w:rPr>
      </w:pPr>
      <w:r w:rsidRPr="007E79CA">
        <w:rPr>
          <w:sz w:val="28"/>
          <w:szCs w:val="28"/>
        </w:rPr>
        <w:t>приказом Минфина России от 16.12.2010 № 174н «Об утверждении Плана счетов бухгалтерского учета бюджетных учреждений и Инструкции по его применению» (далее – Инструкция № 174н);</w:t>
      </w:r>
    </w:p>
    <w:p w:rsidR="006717A9" w:rsidRPr="007E79CA" w:rsidRDefault="00234529" w:rsidP="00EB54C6">
      <w:pPr>
        <w:ind w:firstLine="708"/>
        <w:jc w:val="both"/>
        <w:rPr>
          <w:sz w:val="28"/>
          <w:szCs w:val="28"/>
        </w:rPr>
      </w:pPr>
      <w:r w:rsidRPr="007E79CA">
        <w:rPr>
          <w:sz w:val="28"/>
          <w:szCs w:val="28"/>
        </w:rPr>
        <w:t>приказом Минфина России от 25.03.2011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 33н);</w:t>
      </w:r>
    </w:p>
    <w:p w:rsidR="005E55E1" w:rsidRPr="007E79CA" w:rsidRDefault="005E55E1" w:rsidP="00EB54C6">
      <w:pPr>
        <w:ind w:firstLine="708"/>
        <w:jc w:val="both"/>
        <w:rPr>
          <w:sz w:val="28"/>
          <w:szCs w:val="28"/>
        </w:rPr>
      </w:pPr>
      <w:r w:rsidRPr="007E79CA">
        <w:rPr>
          <w:sz w:val="28"/>
          <w:szCs w:val="28"/>
        </w:rPr>
        <w:lastRenderedPageBreak/>
        <w:t xml:space="preserve">приказом Минфина России от 30.03.2015 № 52н </w:t>
      </w:r>
      <w:r w:rsidR="00EA32FF" w:rsidRPr="007E79CA">
        <w:rPr>
          <w:sz w:val="28"/>
          <w:szCs w:val="28"/>
        </w:rPr>
        <w:t>«</w:t>
      </w:r>
      <w:r w:rsidRPr="007E79CA">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EA32FF" w:rsidRPr="007E79CA">
        <w:rPr>
          <w:sz w:val="28"/>
          <w:szCs w:val="28"/>
        </w:rPr>
        <w:t>»</w:t>
      </w:r>
      <w:r w:rsidR="000C3A02" w:rsidRPr="007E79CA">
        <w:rPr>
          <w:sz w:val="28"/>
          <w:szCs w:val="28"/>
        </w:rPr>
        <w:t xml:space="preserve"> (далее – </w:t>
      </w:r>
      <w:r w:rsidR="007B2B18">
        <w:rPr>
          <w:sz w:val="28"/>
          <w:szCs w:val="28"/>
        </w:rPr>
        <w:t>Методические указания</w:t>
      </w:r>
      <w:r w:rsidR="000C3A02" w:rsidRPr="007E79CA">
        <w:rPr>
          <w:sz w:val="28"/>
          <w:szCs w:val="28"/>
        </w:rPr>
        <w:t xml:space="preserve"> № 52н)</w:t>
      </w:r>
      <w:r w:rsidRPr="007E79CA">
        <w:rPr>
          <w:sz w:val="28"/>
          <w:szCs w:val="28"/>
        </w:rPr>
        <w:t xml:space="preserve">; </w:t>
      </w:r>
    </w:p>
    <w:p w:rsidR="006B1DAF" w:rsidRPr="007E79CA" w:rsidRDefault="006B1DAF" w:rsidP="006B1DAF">
      <w:pPr>
        <w:suppressAutoHyphens w:val="0"/>
        <w:autoSpaceDE w:val="0"/>
        <w:autoSpaceDN w:val="0"/>
        <w:adjustRightInd w:val="0"/>
        <w:ind w:firstLine="708"/>
        <w:jc w:val="both"/>
        <w:rPr>
          <w:sz w:val="28"/>
          <w:szCs w:val="28"/>
          <w:lang w:eastAsia="ru-RU"/>
        </w:rPr>
      </w:pPr>
      <w:r w:rsidRPr="007E79CA">
        <w:rPr>
          <w:sz w:val="28"/>
          <w:szCs w:val="28"/>
          <w:lang w:eastAsia="ru-RU"/>
        </w:rPr>
        <w:t xml:space="preserve">приказом Минфина России от 08.06.2018 </w:t>
      </w:r>
      <w:r w:rsidR="00AE6433" w:rsidRPr="007E79CA">
        <w:rPr>
          <w:sz w:val="28"/>
          <w:szCs w:val="28"/>
          <w:lang w:eastAsia="ru-RU"/>
        </w:rPr>
        <w:t>№</w:t>
      </w:r>
      <w:r w:rsidRPr="007E79CA">
        <w:rPr>
          <w:sz w:val="28"/>
          <w:szCs w:val="28"/>
          <w:lang w:eastAsia="ru-RU"/>
        </w:rPr>
        <w:t xml:space="preserve"> 132н «О Порядке формирования и применения кодов бюджетной классификации Российской Федерации, их структуре и принципах назначения» (далее </w:t>
      </w:r>
      <w:r w:rsidR="00462A48">
        <w:rPr>
          <w:sz w:val="28"/>
          <w:szCs w:val="28"/>
          <w:lang w:eastAsia="ru-RU"/>
        </w:rPr>
        <w:t xml:space="preserve">– Порядок </w:t>
      </w:r>
      <w:r w:rsidR="007B2B18">
        <w:rPr>
          <w:sz w:val="28"/>
          <w:szCs w:val="28"/>
          <w:lang w:eastAsia="ru-RU"/>
        </w:rPr>
        <w:t>№</w:t>
      </w:r>
      <w:r w:rsidRPr="007E79CA">
        <w:rPr>
          <w:sz w:val="28"/>
          <w:szCs w:val="28"/>
          <w:lang w:eastAsia="ru-RU"/>
        </w:rPr>
        <w:t>132н);</w:t>
      </w:r>
    </w:p>
    <w:p w:rsidR="00234529" w:rsidRDefault="00234529" w:rsidP="00234529">
      <w:pPr>
        <w:suppressAutoHyphens w:val="0"/>
        <w:autoSpaceDE w:val="0"/>
        <w:autoSpaceDN w:val="0"/>
        <w:adjustRightInd w:val="0"/>
        <w:ind w:firstLine="708"/>
        <w:jc w:val="both"/>
        <w:rPr>
          <w:sz w:val="28"/>
          <w:szCs w:val="28"/>
          <w:lang w:eastAsia="ru-RU"/>
        </w:rPr>
      </w:pPr>
      <w:r w:rsidRPr="007E79CA">
        <w:rPr>
          <w:sz w:val="28"/>
          <w:szCs w:val="28"/>
          <w:lang w:eastAsia="ru-RU"/>
        </w:rPr>
        <w:t xml:space="preserve">приказом Минфина России от 29.11.2017 № 209н «Об утверждении </w:t>
      </w:r>
      <w:proofErr w:type="gramStart"/>
      <w:r w:rsidRPr="007E79CA">
        <w:rPr>
          <w:sz w:val="28"/>
          <w:szCs w:val="28"/>
          <w:lang w:eastAsia="ru-RU"/>
        </w:rPr>
        <w:t>Порядка применения классификации операций сектора государственного</w:t>
      </w:r>
      <w:proofErr w:type="gramEnd"/>
      <w:r w:rsidRPr="007E79CA">
        <w:rPr>
          <w:sz w:val="28"/>
          <w:szCs w:val="28"/>
          <w:lang w:eastAsia="ru-RU"/>
        </w:rPr>
        <w:t xml:space="preserve"> управления»</w:t>
      </w:r>
      <w:r w:rsidR="007B2B18">
        <w:rPr>
          <w:sz w:val="28"/>
          <w:szCs w:val="28"/>
          <w:lang w:eastAsia="ru-RU"/>
        </w:rPr>
        <w:t xml:space="preserve"> (далее – Порядок № 209н)</w:t>
      </w:r>
      <w:r w:rsidRPr="007E79CA">
        <w:rPr>
          <w:sz w:val="28"/>
          <w:szCs w:val="28"/>
          <w:lang w:eastAsia="ru-RU"/>
        </w:rPr>
        <w:t>;</w:t>
      </w:r>
    </w:p>
    <w:p w:rsidR="005014CC" w:rsidRPr="005014CC" w:rsidRDefault="005014CC" w:rsidP="005014CC">
      <w:pPr>
        <w:suppressAutoHyphens w:val="0"/>
        <w:autoSpaceDE w:val="0"/>
        <w:autoSpaceDN w:val="0"/>
        <w:adjustRightInd w:val="0"/>
        <w:ind w:firstLine="708"/>
        <w:jc w:val="both"/>
        <w:rPr>
          <w:sz w:val="28"/>
          <w:szCs w:val="28"/>
          <w:lang w:eastAsia="ru-RU"/>
        </w:rPr>
      </w:pPr>
      <w:r>
        <w:rPr>
          <w:sz w:val="28"/>
          <w:szCs w:val="28"/>
          <w:lang w:eastAsia="ru-RU"/>
        </w:rPr>
        <w:t>у</w:t>
      </w:r>
      <w:r w:rsidRPr="005014CC">
        <w:rPr>
          <w:sz w:val="28"/>
          <w:szCs w:val="28"/>
          <w:lang w:eastAsia="ru-RU"/>
        </w:rPr>
        <w:t>казани</w:t>
      </w:r>
      <w:r>
        <w:rPr>
          <w:sz w:val="28"/>
          <w:szCs w:val="28"/>
          <w:lang w:eastAsia="ru-RU"/>
        </w:rPr>
        <w:t>ями</w:t>
      </w:r>
      <w:r w:rsidRPr="005014CC">
        <w:rPr>
          <w:sz w:val="28"/>
          <w:szCs w:val="28"/>
          <w:lang w:eastAsia="ru-RU"/>
        </w:rPr>
        <w:t xml:space="preserve"> Банка России от 11.03.2014 </w:t>
      </w:r>
      <w:r>
        <w:rPr>
          <w:sz w:val="28"/>
          <w:szCs w:val="28"/>
          <w:lang w:eastAsia="ru-RU"/>
        </w:rPr>
        <w:t>№</w:t>
      </w:r>
      <w:r w:rsidRPr="005014CC">
        <w:rPr>
          <w:sz w:val="28"/>
          <w:szCs w:val="28"/>
          <w:lang w:eastAsia="ru-RU"/>
        </w:rPr>
        <w:t xml:space="preserve"> 3210-У </w:t>
      </w:r>
      <w:r>
        <w:rPr>
          <w:sz w:val="28"/>
          <w:szCs w:val="28"/>
          <w:lang w:eastAsia="ru-RU"/>
        </w:rPr>
        <w:t>«</w:t>
      </w:r>
      <w:r w:rsidRPr="005014CC">
        <w:rPr>
          <w:sz w:val="28"/>
          <w:szCs w:val="28"/>
          <w:lang w:eastAsia="ru-RU"/>
        </w:rPr>
        <w:t>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r>
        <w:rPr>
          <w:sz w:val="28"/>
          <w:szCs w:val="28"/>
          <w:lang w:eastAsia="ru-RU"/>
        </w:rPr>
        <w:t>»</w:t>
      </w:r>
      <w:r w:rsidRPr="005014CC">
        <w:rPr>
          <w:sz w:val="28"/>
          <w:szCs w:val="28"/>
          <w:lang w:eastAsia="ru-RU"/>
        </w:rPr>
        <w:t xml:space="preserve"> (далее </w:t>
      </w:r>
      <w:r>
        <w:rPr>
          <w:sz w:val="28"/>
          <w:szCs w:val="28"/>
          <w:lang w:eastAsia="ru-RU"/>
        </w:rPr>
        <w:t>–</w:t>
      </w:r>
      <w:r w:rsidRPr="005014CC">
        <w:rPr>
          <w:sz w:val="28"/>
          <w:szCs w:val="28"/>
          <w:lang w:eastAsia="ru-RU"/>
        </w:rPr>
        <w:t xml:space="preserve"> Указани</w:t>
      </w:r>
      <w:r>
        <w:rPr>
          <w:sz w:val="28"/>
          <w:szCs w:val="28"/>
          <w:lang w:eastAsia="ru-RU"/>
        </w:rPr>
        <w:t>я №</w:t>
      </w:r>
      <w:r w:rsidRPr="005014CC">
        <w:rPr>
          <w:sz w:val="28"/>
          <w:szCs w:val="28"/>
          <w:lang w:eastAsia="ru-RU"/>
        </w:rPr>
        <w:t xml:space="preserve"> 3210-У);</w:t>
      </w:r>
    </w:p>
    <w:p w:rsidR="005014CC" w:rsidRPr="005014CC" w:rsidRDefault="005014CC" w:rsidP="005014CC">
      <w:pPr>
        <w:suppressAutoHyphens w:val="0"/>
        <w:autoSpaceDE w:val="0"/>
        <w:autoSpaceDN w:val="0"/>
        <w:adjustRightInd w:val="0"/>
        <w:ind w:firstLine="708"/>
        <w:jc w:val="both"/>
        <w:rPr>
          <w:sz w:val="28"/>
          <w:szCs w:val="28"/>
          <w:lang w:eastAsia="ru-RU"/>
        </w:rPr>
      </w:pPr>
      <w:r w:rsidRPr="005014CC">
        <w:rPr>
          <w:sz w:val="28"/>
          <w:szCs w:val="28"/>
          <w:lang w:eastAsia="ru-RU"/>
        </w:rPr>
        <w:t xml:space="preserve">указаниями Банка России от 07.10.2013 </w:t>
      </w:r>
      <w:r>
        <w:rPr>
          <w:sz w:val="28"/>
          <w:szCs w:val="28"/>
          <w:lang w:eastAsia="ru-RU"/>
        </w:rPr>
        <w:t>№</w:t>
      </w:r>
      <w:r w:rsidRPr="005014CC">
        <w:rPr>
          <w:sz w:val="28"/>
          <w:szCs w:val="28"/>
          <w:lang w:eastAsia="ru-RU"/>
        </w:rPr>
        <w:t xml:space="preserve"> 3073-У </w:t>
      </w:r>
      <w:r>
        <w:rPr>
          <w:sz w:val="28"/>
          <w:szCs w:val="28"/>
          <w:lang w:eastAsia="ru-RU"/>
        </w:rPr>
        <w:t>«</w:t>
      </w:r>
      <w:r w:rsidRPr="005014CC">
        <w:rPr>
          <w:sz w:val="28"/>
          <w:szCs w:val="28"/>
          <w:lang w:eastAsia="ru-RU"/>
        </w:rPr>
        <w:t>Об осуществлении наличных расчетов</w:t>
      </w:r>
      <w:r>
        <w:rPr>
          <w:sz w:val="28"/>
          <w:szCs w:val="28"/>
          <w:lang w:eastAsia="ru-RU"/>
        </w:rPr>
        <w:t>»</w:t>
      </w:r>
      <w:r w:rsidRPr="005014CC">
        <w:rPr>
          <w:sz w:val="28"/>
          <w:szCs w:val="28"/>
          <w:lang w:eastAsia="ru-RU"/>
        </w:rPr>
        <w:t xml:space="preserve"> (далее </w:t>
      </w:r>
      <w:r>
        <w:rPr>
          <w:sz w:val="28"/>
          <w:szCs w:val="28"/>
          <w:lang w:eastAsia="ru-RU"/>
        </w:rPr>
        <w:t>–</w:t>
      </w:r>
      <w:r w:rsidRPr="005014CC">
        <w:rPr>
          <w:sz w:val="28"/>
          <w:szCs w:val="28"/>
          <w:lang w:eastAsia="ru-RU"/>
        </w:rPr>
        <w:t xml:space="preserve"> Указани</w:t>
      </w:r>
      <w:r>
        <w:rPr>
          <w:sz w:val="28"/>
          <w:szCs w:val="28"/>
          <w:lang w:eastAsia="ru-RU"/>
        </w:rPr>
        <w:t>я №</w:t>
      </w:r>
      <w:r w:rsidRPr="005014CC">
        <w:rPr>
          <w:sz w:val="28"/>
          <w:szCs w:val="28"/>
          <w:lang w:eastAsia="ru-RU"/>
        </w:rPr>
        <w:t xml:space="preserve"> 3073-У);</w:t>
      </w:r>
    </w:p>
    <w:p w:rsidR="005014CC" w:rsidRPr="005014CC" w:rsidRDefault="005014CC" w:rsidP="005014CC">
      <w:pPr>
        <w:suppressAutoHyphens w:val="0"/>
        <w:autoSpaceDE w:val="0"/>
        <w:autoSpaceDN w:val="0"/>
        <w:adjustRightInd w:val="0"/>
        <w:ind w:firstLine="708"/>
        <w:jc w:val="both"/>
        <w:rPr>
          <w:sz w:val="28"/>
          <w:szCs w:val="28"/>
          <w:lang w:eastAsia="ru-RU"/>
        </w:rPr>
      </w:pPr>
      <w:r>
        <w:rPr>
          <w:sz w:val="28"/>
          <w:szCs w:val="28"/>
          <w:lang w:eastAsia="ru-RU"/>
        </w:rPr>
        <w:t>м</w:t>
      </w:r>
      <w:r w:rsidRPr="005014CC">
        <w:rPr>
          <w:sz w:val="28"/>
          <w:szCs w:val="28"/>
          <w:lang w:eastAsia="ru-RU"/>
        </w:rPr>
        <w:t>етодически</w:t>
      </w:r>
      <w:r>
        <w:rPr>
          <w:sz w:val="28"/>
          <w:szCs w:val="28"/>
          <w:lang w:eastAsia="ru-RU"/>
        </w:rPr>
        <w:t>ми</w:t>
      </w:r>
      <w:r w:rsidRPr="005014CC">
        <w:rPr>
          <w:sz w:val="28"/>
          <w:szCs w:val="28"/>
          <w:lang w:eastAsia="ru-RU"/>
        </w:rPr>
        <w:t xml:space="preserve"> указания</w:t>
      </w:r>
      <w:r>
        <w:rPr>
          <w:sz w:val="28"/>
          <w:szCs w:val="28"/>
          <w:lang w:eastAsia="ru-RU"/>
        </w:rPr>
        <w:t>ми</w:t>
      </w:r>
      <w:r w:rsidRPr="005014CC">
        <w:rPr>
          <w:sz w:val="28"/>
          <w:szCs w:val="28"/>
          <w:lang w:eastAsia="ru-RU"/>
        </w:rPr>
        <w:t xml:space="preserve"> по инвентаризации имущества и финансовых обязательств, утвержденны</w:t>
      </w:r>
      <w:r>
        <w:rPr>
          <w:sz w:val="28"/>
          <w:szCs w:val="28"/>
          <w:lang w:eastAsia="ru-RU"/>
        </w:rPr>
        <w:t>х</w:t>
      </w:r>
      <w:r w:rsidRPr="005014CC">
        <w:rPr>
          <w:sz w:val="28"/>
          <w:szCs w:val="28"/>
          <w:lang w:eastAsia="ru-RU"/>
        </w:rPr>
        <w:t xml:space="preserve"> </w:t>
      </w:r>
      <w:r>
        <w:rPr>
          <w:sz w:val="28"/>
          <w:szCs w:val="28"/>
          <w:lang w:eastAsia="ru-RU"/>
        </w:rPr>
        <w:t>п</w:t>
      </w:r>
      <w:r w:rsidRPr="005014CC">
        <w:rPr>
          <w:sz w:val="28"/>
          <w:szCs w:val="28"/>
          <w:lang w:eastAsia="ru-RU"/>
        </w:rPr>
        <w:t xml:space="preserve">риказом Минфина России от 13.06.1995 N 49 (далее </w:t>
      </w:r>
      <w:r>
        <w:rPr>
          <w:sz w:val="28"/>
          <w:szCs w:val="28"/>
          <w:lang w:eastAsia="ru-RU"/>
        </w:rPr>
        <w:t>–</w:t>
      </w:r>
      <w:r w:rsidRPr="005014CC">
        <w:rPr>
          <w:sz w:val="28"/>
          <w:szCs w:val="28"/>
          <w:lang w:eastAsia="ru-RU"/>
        </w:rPr>
        <w:t xml:space="preserve"> Методические</w:t>
      </w:r>
      <w:r>
        <w:rPr>
          <w:sz w:val="28"/>
          <w:szCs w:val="28"/>
          <w:lang w:eastAsia="ru-RU"/>
        </w:rPr>
        <w:t xml:space="preserve"> </w:t>
      </w:r>
      <w:r w:rsidRPr="005014CC">
        <w:rPr>
          <w:sz w:val="28"/>
          <w:szCs w:val="28"/>
          <w:lang w:eastAsia="ru-RU"/>
        </w:rPr>
        <w:t xml:space="preserve">указания </w:t>
      </w:r>
      <w:r>
        <w:rPr>
          <w:sz w:val="28"/>
          <w:szCs w:val="28"/>
          <w:lang w:eastAsia="ru-RU"/>
        </w:rPr>
        <w:t>№</w:t>
      </w:r>
      <w:r w:rsidRPr="005014CC">
        <w:rPr>
          <w:sz w:val="28"/>
          <w:szCs w:val="28"/>
          <w:lang w:eastAsia="ru-RU"/>
        </w:rPr>
        <w:t xml:space="preserve"> 49);</w:t>
      </w:r>
    </w:p>
    <w:p w:rsidR="005E55E1" w:rsidRPr="007E79CA" w:rsidRDefault="00542365" w:rsidP="00EB54C6">
      <w:pPr>
        <w:ind w:firstLine="708"/>
        <w:jc w:val="both"/>
        <w:rPr>
          <w:sz w:val="28"/>
          <w:szCs w:val="28"/>
        </w:rPr>
      </w:pPr>
      <w:hyperlink r:id="rId10" w:history="1">
        <w:r w:rsidR="005E55E1" w:rsidRPr="007E79CA">
          <w:rPr>
            <w:sz w:val="28"/>
            <w:szCs w:val="28"/>
          </w:rPr>
          <w:t>федеральны</w:t>
        </w:r>
        <w:r w:rsidR="005734B1" w:rsidRPr="007E79CA">
          <w:rPr>
            <w:sz w:val="28"/>
            <w:szCs w:val="28"/>
          </w:rPr>
          <w:t>м</w:t>
        </w:r>
        <w:r w:rsidR="005E55E1" w:rsidRPr="007E79CA">
          <w:rPr>
            <w:sz w:val="28"/>
            <w:szCs w:val="28"/>
          </w:rPr>
          <w:t xml:space="preserve"> стандарт</w:t>
        </w:r>
      </w:hyperlink>
      <w:r w:rsidR="005734B1" w:rsidRPr="007E79CA">
        <w:rPr>
          <w:sz w:val="28"/>
          <w:szCs w:val="28"/>
        </w:rPr>
        <w:t>ом</w:t>
      </w:r>
      <w:r w:rsidR="005E55E1" w:rsidRPr="007E79CA">
        <w:rPr>
          <w:sz w:val="28"/>
          <w:szCs w:val="28"/>
        </w:rPr>
        <w:t xml:space="preserve"> бухгалтерского учета для организаций государственного сектора </w:t>
      </w:r>
      <w:r w:rsidR="00EA32FF" w:rsidRPr="007E79CA">
        <w:rPr>
          <w:sz w:val="28"/>
          <w:szCs w:val="28"/>
        </w:rPr>
        <w:t>«</w:t>
      </w:r>
      <w:r w:rsidR="005E55E1" w:rsidRPr="007E79CA">
        <w:rPr>
          <w:sz w:val="28"/>
          <w:szCs w:val="28"/>
        </w:rPr>
        <w:t>Концептуальные основы бухгалтерского учета и отчетности организаций государственного сектора</w:t>
      </w:r>
      <w:r w:rsidR="00EA32FF" w:rsidRPr="007E79CA">
        <w:rPr>
          <w:sz w:val="28"/>
          <w:szCs w:val="28"/>
        </w:rPr>
        <w:t>»</w:t>
      </w:r>
      <w:r w:rsidR="005E55E1" w:rsidRPr="007E79CA">
        <w:rPr>
          <w:sz w:val="28"/>
          <w:szCs w:val="28"/>
        </w:rPr>
        <w:t>, утвержденны</w:t>
      </w:r>
      <w:r w:rsidR="005E4BBB" w:rsidRPr="007E79CA">
        <w:rPr>
          <w:sz w:val="28"/>
          <w:szCs w:val="28"/>
        </w:rPr>
        <w:t>м</w:t>
      </w:r>
      <w:r w:rsidR="005E55E1" w:rsidRPr="007E79CA">
        <w:rPr>
          <w:sz w:val="28"/>
          <w:szCs w:val="28"/>
        </w:rPr>
        <w:t xml:space="preserve"> </w:t>
      </w:r>
      <w:hyperlink r:id="rId11" w:history="1">
        <w:r w:rsidR="005E55E1" w:rsidRPr="007E79CA">
          <w:rPr>
            <w:sz w:val="28"/>
            <w:szCs w:val="28"/>
          </w:rPr>
          <w:t>приказом</w:t>
        </w:r>
      </w:hyperlink>
      <w:r w:rsidR="005E55E1" w:rsidRPr="007E79CA">
        <w:rPr>
          <w:sz w:val="28"/>
          <w:szCs w:val="28"/>
        </w:rPr>
        <w:t xml:space="preserve"> Минфина России от 31.12.2016 №</w:t>
      </w:r>
      <w:r w:rsidR="00234529" w:rsidRPr="007E79CA">
        <w:rPr>
          <w:sz w:val="28"/>
          <w:szCs w:val="28"/>
        </w:rPr>
        <w:t> </w:t>
      </w:r>
      <w:r w:rsidR="005E55E1" w:rsidRPr="007E79CA">
        <w:rPr>
          <w:sz w:val="28"/>
          <w:szCs w:val="28"/>
        </w:rPr>
        <w:t>256н</w:t>
      </w:r>
      <w:r w:rsidR="005E4BBB" w:rsidRPr="007E79CA">
        <w:rPr>
          <w:sz w:val="28"/>
          <w:szCs w:val="28"/>
        </w:rPr>
        <w:t xml:space="preserve"> (далее – СГС </w:t>
      </w:r>
      <w:r w:rsidR="00EA32FF" w:rsidRPr="007E79CA">
        <w:rPr>
          <w:sz w:val="28"/>
          <w:szCs w:val="28"/>
        </w:rPr>
        <w:t>«</w:t>
      </w:r>
      <w:r w:rsidR="005E4BBB" w:rsidRPr="007E79CA">
        <w:rPr>
          <w:sz w:val="28"/>
          <w:szCs w:val="28"/>
        </w:rPr>
        <w:t>Концептуальные основы</w:t>
      </w:r>
      <w:r w:rsidR="00EA32FF" w:rsidRPr="007E79CA">
        <w:rPr>
          <w:sz w:val="28"/>
          <w:szCs w:val="28"/>
        </w:rPr>
        <w:t>»</w:t>
      </w:r>
      <w:r w:rsidR="005E4BBB" w:rsidRPr="007E79CA">
        <w:rPr>
          <w:sz w:val="28"/>
          <w:szCs w:val="28"/>
        </w:rPr>
        <w:t>)</w:t>
      </w:r>
      <w:r w:rsidR="005E55E1" w:rsidRPr="007E79CA">
        <w:rPr>
          <w:sz w:val="28"/>
          <w:szCs w:val="28"/>
        </w:rPr>
        <w:t>;</w:t>
      </w:r>
    </w:p>
    <w:p w:rsidR="005E55E1" w:rsidRPr="007E79CA" w:rsidRDefault="00542365" w:rsidP="00EB54C6">
      <w:pPr>
        <w:ind w:firstLine="708"/>
        <w:jc w:val="both"/>
        <w:rPr>
          <w:sz w:val="28"/>
          <w:szCs w:val="28"/>
        </w:rPr>
      </w:pPr>
      <w:hyperlink r:id="rId12" w:history="1">
        <w:r w:rsidR="005734B1" w:rsidRPr="007E79CA">
          <w:rPr>
            <w:sz w:val="28"/>
            <w:szCs w:val="28"/>
          </w:rPr>
          <w:t>федеральным стандарт</w:t>
        </w:r>
      </w:hyperlink>
      <w:r w:rsidR="005734B1" w:rsidRPr="007E79CA">
        <w:rPr>
          <w:sz w:val="28"/>
          <w:szCs w:val="28"/>
        </w:rPr>
        <w:t>ом</w:t>
      </w:r>
      <w:r w:rsidR="005E55E1" w:rsidRPr="007E79CA">
        <w:rPr>
          <w:sz w:val="28"/>
          <w:szCs w:val="28"/>
        </w:rPr>
        <w:t xml:space="preserve"> бухгалтерского учета для организаций государственного сектора </w:t>
      </w:r>
      <w:r w:rsidR="00EA32FF" w:rsidRPr="007E79CA">
        <w:rPr>
          <w:sz w:val="28"/>
          <w:szCs w:val="28"/>
        </w:rPr>
        <w:t>«</w:t>
      </w:r>
      <w:r w:rsidR="005E55E1" w:rsidRPr="007E79CA">
        <w:rPr>
          <w:sz w:val="28"/>
          <w:szCs w:val="28"/>
        </w:rPr>
        <w:t>Основные средства</w:t>
      </w:r>
      <w:r w:rsidR="00EA32FF" w:rsidRPr="007E79CA">
        <w:rPr>
          <w:sz w:val="28"/>
          <w:szCs w:val="28"/>
        </w:rPr>
        <w:t>»</w:t>
      </w:r>
      <w:r w:rsidR="005E4BBB" w:rsidRPr="007E79CA">
        <w:rPr>
          <w:sz w:val="28"/>
          <w:szCs w:val="28"/>
        </w:rPr>
        <w:t xml:space="preserve">, утвержденным </w:t>
      </w:r>
      <w:hyperlink r:id="rId13" w:history="1">
        <w:r w:rsidR="005E4BBB" w:rsidRPr="007E79CA">
          <w:rPr>
            <w:sz w:val="28"/>
            <w:szCs w:val="28"/>
          </w:rPr>
          <w:t>приказом</w:t>
        </w:r>
      </w:hyperlink>
      <w:r w:rsidR="005E4BBB" w:rsidRPr="007E79CA">
        <w:rPr>
          <w:sz w:val="28"/>
          <w:szCs w:val="28"/>
        </w:rPr>
        <w:t xml:space="preserve"> Минфина России от 31.12.2016 №</w:t>
      </w:r>
      <w:r w:rsidR="00234529" w:rsidRPr="007E79CA">
        <w:rPr>
          <w:sz w:val="28"/>
          <w:szCs w:val="28"/>
        </w:rPr>
        <w:t> </w:t>
      </w:r>
      <w:r w:rsidR="005E4BBB" w:rsidRPr="007E79CA">
        <w:rPr>
          <w:sz w:val="28"/>
          <w:szCs w:val="28"/>
        </w:rPr>
        <w:t xml:space="preserve">257н </w:t>
      </w:r>
      <w:r w:rsidR="00792CCF" w:rsidRPr="007E79CA">
        <w:rPr>
          <w:sz w:val="28"/>
          <w:szCs w:val="28"/>
        </w:rPr>
        <w:t xml:space="preserve">(далее </w:t>
      </w:r>
      <w:r w:rsidR="0019079E" w:rsidRPr="007E79CA">
        <w:rPr>
          <w:sz w:val="28"/>
          <w:szCs w:val="28"/>
        </w:rPr>
        <w:t>–</w:t>
      </w:r>
      <w:r w:rsidR="00792CCF" w:rsidRPr="007E79CA">
        <w:rPr>
          <w:sz w:val="28"/>
          <w:szCs w:val="28"/>
        </w:rPr>
        <w:t xml:space="preserve"> СГС </w:t>
      </w:r>
      <w:r w:rsidR="00EA32FF" w:rsidRPr="007E79CA">
        <w:rPr>
          <w:sz w:val="28"/>
          <w:szCs w:val="28"/>
        </w:rPr>
        <w:t>«</w:t>
      </w:r>
      <w:r w:rsidR="00792CCF" w:rsidRPr="007E79CA">
        <w:rPr>
          <w:sz w:val="28"/>
          <w:szCs w:val="28"/>
        </w:rPr>
        <w:t>Основные средства</w:t>
      </w:r>
      <w:r w:rsidR="00EA32FF" w:rsidRPr="007E79CA">
        <w:rPr>
          <w:sz w:val="28"/>
          <w:szCs w:val="28"/>
        </w:rPr>
        <w:t>»</w:t>
      </w:r>
      <w:r w:rsidR="00792CCF" w:rsidRPr="007E79CA">
        <w:rPr>
          <w:sz w:val="28"/>
          <w:szCs w:val="28"/>
        </w:rPr>
        <w:t>)</w:t>
      </w:r>
      <w:r w:rsidR="005E55E1" w:rsidRPr="007E79CA">
        <w:rPr>
          <w:sz w:val="28"/>
          <w:szCs w:val="28"/>
        </w:rPr>
        <w:t>;</w:t>
      </w:r>
    </w:p>
    <w:p w:rsidR="005E55E1" w:rsidRPr="007E79CA" w:rsidRDefault="00542365" w:rsidP="00EB54C6">
      <w:pPr>
        <w:ind w:firstLine="708"/>
        <w:jc w:val="both"/>
        <w:rPr>
          <w:sz w:val="28"/>
          <w:szCs w:val="28"/>
        </w:rPr>
      </w:pPr>
      <w:hyperlink r:id="rId14" w:history="1">
        <w:r w:rsidR="005734B1" w:rsidRPr="007E79CA">
          <w:rPr>
            <w:sz w:val="28"/>
            <w:szCs w:val="28"/>
          </w:rPr>
          <w:t>федеральным стандарт</w:t>
        </w:r>
      </w:hyperlink>
      <w:r w:rsidR="005734B1" w:rsidRPr="007E79CA">
        <w:rPr>
          <w:sz w:val="28"/>
          <w:szCs w:val="28"/>
        </w:rPr>
        <w:t xml:space="preserve">ом </w:t>
      </w:r>
      <w:r w:rsidR="005E55E1" w:rsidRPr="007E79CA">
        <w:rPr>
          <w:sz w:val="28"/>
          <w:szCs w:val="28"/>
        </w:rPr>
        <w:t xml:space="preserve">бухгалтерского учета для организаций государственного сектора </w:t>
      </w:r>
      <w:r w:rsidR="00EA32FF" w:rsidRPr="007E79CA">
        <w:rPr>
          <w:sz w:val="28"/>
          <w:szCs w:val="28"/>
        </w:rPr>
        <w:t>«</w:t>
      </w:r>
      <w:r w:rsidR="005E55E1" w:rsidRPr="007E79CA">
        <w:rPr>
          <w:sz w:val="28"/>
          <w:szCs w:val="28"/>
        </w:rPr>
        <w:t>Аренда</w:t>
      </w:r>
      <w:r w:rsidR="00EA32FF" w:rsidRPr="007E79CA">
        <w:rPr>
          <w:sz w:val="28"/>
          <w:szCs w:val="28"/>
        </w:rPr>
        <w:t>»</w:t>
      </w:r>
      <w:r w:rsidR="005E55E1" w:rsidRPr="007E79CA">
        <w:rPr>
          <w:sz w:val="28"/>
          <w:szCs w:val="28"/>
        </w:rPr>
        <w:t>, утвержденны</w:t>
      </w:r>
      <w:r w:rsidR="005E4BBB" w:rsidRPr="007E79CA">
        <w:rPr>
          <w:sz w:val="28"/>
          <w:szCs w:val="28"/>
        </w:rPr>
        <w:t xml:space="preserve">м </w:t>
      </w:r>
      <w:hyperlink r:id="rId15" w:history="1">
        <w:r w:rsidR="005E55E1" w:rsidRPr="007E79CA">
          <w:rPr>
            <w:sz w:val="28"/>
            <w:szCs w:val="28"/>
          </w:rPr>
          <w:t>приказом</w:t>
        </w:r>
      </w:hyperlink>
      <w:r w:rsidR="005E55E1" w:rsidRPr="007E79CA">
        <w:rPr>
          <w:sz w:val="28"/>
          <w:szCs w:val="28"/>
        </w:rPr>
        <w:t xml:space="preserve"> Минфина России</w:t>
      </w:r>
      <w:r w:rsidR="005E4BBB" w:rsidRPr="007E79CA">
        <w:rPr>
          <w:sz w:val="28"/>
          <w:szCs w:val="28"/>
        </w:rPr>
        <w:t xml:space="preserve">  </w:t>
      </w:r>
      <w:r w:rsidR="005E55E1" w:rsidRPr="007E79CA">
        <w:rPr>
          <w:sz w:val="28"/>
          <w:szCs w:val="28"/>
        </w:rPr>
        <w:t>от 31.12.2016 № 258н</w:t>
      </w:r>
      <w:r w:rsidR="005E4BBB" w:rsidRPr="007E79CA">
        <w:rPr>
          <w:sz w:val="28"/>
          <w:szCs w:val="28"/>
        </w:rPr>
        <w:t xml:space="preserve"> (далее – СГС </w:t>
      </w:r>
      <w:r w:rsidR="00EA32FF" w:rsidRPr="007E79CA">
        <w:rPr>
          <w:sz w:val="28"/>
          <w:szCs w:val="28"/>
        </w:rPr>
        <w:t>«</w:t>
      </w:r>
      <w:r w:rsidR="005E4BBB" w:rsidRPr="007E79CA">
        <w:rPr>
          <w:sz w:val="28"/>
          <w:szCs w:val="28"/>
        </w:rPr>
        <w:t>Аренда</w:t>
      </w:r>
      <w:r w:rsidR="00EA32FF" w:rsidRPr="007E79CA">
        <w:rPr>
          <w:sz w:val="28"/>
          <w:szCs w:val="28"/>
        </w:rPr>
        <w:t>»</w:t>
      </w:r>
      <w:r w:rsidR="005E4BBB" w:rsidRPr="007E79CA">
        <w:rPr>
          <w:sz w:val="28"/>
          <w:szCs w:val="28"/>
        </w:rPr>
        <w:t>)</w:t>
      </w:r>
      <w:r w:rsidR="005E55E1" w:rsidRPr="007E79CA">
        <w:rPr>
          <w:sz w:val="28"/>
          <w:szCs w:val="28"/>
        </w:rPr>
        <w:t>;</w:t>
      </w:r>
    </w:p>
    <w:p w:rsidR="005E55E1" w:rsidRPr="007E79CA" w:rsidRDefault="00542365" w:rsidP="00EB54C6">
      <w:pPr>
        <w:ind w:firstLine="708"/>
        <w:jc w:val="both"/>
        <w:rPr>
          <w:sz w:val="28"/>
          <w:szCs w:val="28"/>
        </w:rPr>
      </w:pPr>
      <w:hyperlink r:id="rId16" w:history="1">
        <w:r w:rsidR="005734B1" w:rsidRPr="007E79CA">
          <w:rPr>
            <w:sz w:val="28"/>
            <w:szCs w:val="28"/>
          </w:rPr>
          <w:t>федеральным стандарт</w:t>
        </w:r>
      </w:hyperlink>
      <w:r w:rsidR="005734B1" w:rsidRPr="007E79CA">
        <w:rPr>
          <w:sz w:val="28"/>
          <w:szCs w:val="28"/>
        </w:rPr>
        <w:t>ом</w:t>
      </w:r>
      <w:r w:rsidR="005E55E1" w:rsidRPr="007E79CA">
        <w:rPr>
          <w:sz w:val="28"/>
          <w:szCs w:val="28"/>
        </w:rPr>
        <w:t xml:space="preserve"> бухгалтерского учета для организаций государственного сектора </w:t>
      </w:r>
      <w:r w:rsidR="00EA32FF" w:rsidRPr="007E79CA">
        <w:rPr>
          <w:sz w:val="28"/>
          <w:szCs w:val="28"/>
        </w:rPr>
        <w:t>«</w:t>
      </w:r>
      <w:r w:rsidR="005E55E1" w:rsidRPr="007E79CA">
        <w:rPr>
          <w:sz w:val="28"/>
          <w:szCs w:val="28"/>
        </w:rPr>
        <w:t>Обесценение активов</w:t>
      </w:r>
      <w:r w:rsidR="00EA32FF" w:rsidRPr="007E79CA">
        <w:rPr>
          <w:sz w:val="28"/>
          <w:szCs w:val="28"/>
        </w:rPr>
        <w:t>»</w:t>
      </w:r>
      <w:r w:rsidR="005E55E1" w:rsidRPr="007E79CA">
        <w:rPr>
          <w:sz w:val="28"/>
          <w:szCs w:val="28"/>
        </w:rPr>
        <w:t>, утвержденны</w:t>
      </w:r>
      <w:r w:rsidR="005E4BBB" w:rsidRPr="007E79CA">
        <w:rPr>
          <w:sz w:val="28"/>
          <w:szCs w:val="28"/>
        </w:rPr>
        <w:t xml:space="preserve">м </w:t>
      </w:r>
      <w:hyperlink r:id="rId17" w:history="1">
        <w:r w:rsidR="005E55E1" w:rsidRPr="007E79CA">
          <w:rPr>
            <w:sz w:val="28"/>
            <w:szCs w:val="28"/>
          </w:rPr>
          <w:t>приказом</w:t>
        </w:r>
      </w:hyperlink>
      <w:r w:rsidR="005E55E1" w:rsidRPr="007E79CA">
        <w:rPr>
          <w:sz w:val="28"/>
          <w:szCs w:val="28"/>
        </w:rPr>
        <w:t xml:space="preserve"> Минфина России от 31.12.2016 № 259н</w:t>
      </w:r>
      <w:r w:rsidR="005E4BBB" w:rsidRPr="007E79CA">
        <w:rPr>
          <w:sz w:val="28"/>
          <w:szCs w:val="28"/>
        </w:rPr>
        <w:t xml:space="preserve"> (далее – СГС  </w:t>
      </w:r>
      <w:r w:rsidR="00EA32FF" w:rsidRPr="007E79CA">
        <w:rPr>
          <w:sz w:val="28"/>
          <w:szCs w:val="28"/>
        </w:rPr>
        <w:t>«</w:t>
      </w:r>
      <w:r w:rsidR="005E4BBB" w:rsidRPr="007E79CA">
        <w:rPr>
          <w:sz w:val="28"/>
          <w:szCs w:val="28"/>
        </w:rPr>
        <w:t>Обесценение активов</w:t>
      </w:r>
      <w:r w:rsidR="00EA32FF" w:rsidRPr="007E79CA">
        <w:rPr>
          <w:sz w:val="28"/>
          <w:szCs w:val="28"/>
        </w:rPr>
        <w:t>»</w:t>
      </w:r>
      <w:r w:rsidR="005E4BBB" w:rsidRPr="007E79CA">
        <w:rPr>
          <w:sz w:val="28"/>
          <w:szCs w:val="28"/>
        </w:rPr>
        <w:t>);</w:t>
      </w:r>
    </w:p>
    <w:p w:rsidR="00AE6433" w:rsidRPr="007E79CA" w:rsidRDefault="00542365" w:rsidP="00AE6433">
      <w:pPr>
        <w:ind w:firstLine="708"/>
        <w:jc w:val="both"/>
        <w:rPr>
          <w:sz w:val="28"/>
          <w:szCs w:val="28"/>
        </w:rPr>
      </w:pPr>
      <w:hyperlink r:id="rId18" w:history="1">
        <w:r w:rsidR="005734B1" w:rsidRPr="007E79CA">
          <w:rPr>
            <w:sz w:val="28"/>
            <w:szCs w:val="28"/>
          </w:rPr>
          <w:t>федеральным стандарт</w:t>
        </w:r>
      </w:hyperlink>
      <w:r w:rsidR="005734B1" w:rsidRPr="007E79CA">
        <w:rPr>
          <w:sz w:val="28"/>
          <w:szCs w:val="28"/>
        </w:rPr>
        <w:t>ом</w:t>
      </w:r>
      <w:r w:rsidR="005E55E1" w:rsidRPr="007E79CA">
        <w:rPr>
          <w:sz w:val="28"/>
          <w:szCs w:val="28"/>
        </w:rPr>
        <w:t xml:space="preserve"> бухгалтерского учета для организаций государственного сектора </w:t>
      </w:r>
      <w:r w:rsidR="00EA32FF" w:rsidRPr="007E79CA">
        <w:rPr>
          <w:sz w:val="28"/>
          <w:szCs w:val="28"/>
        </w:rPr>
        <w:t>«</w:t>
      </w:r>
      <w:r w:rsidR="005E55E1" w:rsidRPr="007E79CA">
        <w:rPr>
          <w:sz w:val="28"/>
          <w:szCs w:val="28"/>
        </w:rPr>
        <w:t>Представление бухгалтерской (финансовой) отчетности</w:t>
      </w:r>
      <w:r w:rsidR="00EA32FF" w:rsidRPr="007E79CA">
        <w:rPr>
          <w:sz w:val="28"/>
          <w:szCs w:val="28"/>
        </w:rPr>
        <w:t>»</w:t>
      </w:r>
      <w:r w:rsidR="00792CCF" w:rsidRPr="007E79CA">
        <w:rPr>
          <w:sz w:val="28"/>
          <w:szCs w:val="28"/>
        </w:rPr>
        <w:t>,</w:t>
      </w:r>
      <w:r w:rsidR="005E55E1" w:rsidRPr="007E79CA">
        <w:rPr>
          <w:sz w:val="28"/>
          <w:szCs w:val="28"/>
        </w:rPr>
        <w:t xml:space="preserve"> утвержденны</w:t>
      </w:r>
      <w:r w:rsidR="005E4BBB" w:rsidRPr="007E79CA">
        <w:rPr>
          <w:sz w:val="28"/>
          <w:szCs w:val="28"/>
        </w:rPr>
        <w:t xml:space="preserve">м </w:t>
      </w:r>
      <w:hyperlink r:id="rId19" w:history="1">
        <w:r w:rsidR="005E55E1" w:rsidRPr="007E79CA">
          <w:rPr>
            <w:sz w:val="28"/>
            <w:szCs w:val="28"/>
          </w:rPr>
          <w:t>приказом</w:t>
        </w:r>
      </w:hyperlink>
      <w:r w:rsidR="005E55E1" w:rsidRPr="007E79CA">
        <w:rPr>
          <w:sz w:val="28"/>
          <w:szCs w:val="28"/>
        </w:rPr>
        <w:t xml:space="preserve"> Минфина России от 31.12.2016 № 260н</w:t>
      </w:r>
      <w:r w:rsidR="005E4BBB" w:rsidRPr="007E79CA">
        <w:rPr>
          <w:sz w:val="28"/>
          <w:szCs w:val="28"/>
        </w:rPr>
        <w:t xml:space="preserve"> (далее – СГС </w:t>
      </w:r>
      <w:r w:rsidR="00EA32FF" w:rsidRPr="007E79CA">
        <w:rPr>
          <w:sz w:val="28"/>
          <w:szCs w:val="28"/>
        </w:rPr>
        <w:t>«</w:t>
      </w:r>
      <w:r w:rsidR="005E4BBB" w:rsidRPr="007E79CA">
        <w:rPr>
          <w:sz w:val="28"/>
          <w:szCs w:val="28"/>
        </w:rPr>
        <w:t>Представление бухгалтерской отчетности</w:t>
      </w:r>
      <w:r w:rsidR="00EA32FF" w:rsidRPr="007E79CA">
        <w:rPr>
          <w:sz w:val="28"/>
          <w:szCs w:val="28"/>
        </w:rPr>
        <w:t>»</w:t>
      </w:r>
      <w:r w:rsidR="005E4BBB" w:rsidRPr="007E79CA">
        <w:rPr>
          <w:sz w:val="28"/>
          <w:szCs w:val="28"/>
        </w:rPr>
        <w:t>);</w:t>
      </w:r>
    </w:p>
    <w:p w:rsidR="00AE6433" w:rsidRPr="007E79CA" w:rsidRDefault="00542365" w:rsidP="00AE6433">
      <w:pPr>
        <w:ind w:firstLine="708"/>
        <w:jc w:val="both"/>
        <w:rPr>
          <w:sz w:val="28"/>
          <w:szCs w:val="28"/>
          <w:lang w:eastAsia="ru-RU"/>
        </w:rPr>
      </w:pPr>
      <w:hyperlink r:id="rId20" w:history="1">
        <w:r w:rsidR="00AE6433" w:rsidRPr="007E79CA">
          <w:rPr>
            <w:sz w:val="28"/>
            <w:szCs w:val="28"/>
          </w:rPr>
          <w:t>федеральным стандарт</w:t>
        </w:r>
      </w:hyperlink>
      <w:r w:rsidR="00AE6433" w:rsidRPr="007E79CA">
        <w:rPr>
          <w:sz w:val="28"/>
          <w:szCs w:val="28"/>
        </w:rPr>
        <w:t xml:space="preserve">ом бухгалтерского учета для организаций государственного сектора </w:t>
      </w:r>
      <w:r w:rsidR="00AE6433" w:rsidRPr="007E79CA">
        <w:rPr>
          <w:sz w:val="28"/>
          <w:szCs w:val="28"/>
          <w:lang w:eastAsia="ru-RU"/>
        </w:rPr>
        <w:t xml:space="preserve">«События после отчетной даты», утвержденным  приказом Минфина России от 30.12.2017 № 275н (далее </w:t>
      </w:r>
      <w:r w:rsidR="00234529" w:rsidRPr="007E79CA">
        <w:rPr>
          <w:sz w:val="28"/>
          <w:szCs w:val="28"/>
          <w:lang w:eastAsia="ru-RU"/>
        </w:rPr>
        <w:t>–</w:t>
      </w:r>
      <w:r w:rsidR="00AE6433" w:rsidRPr="007E79CA">
        <w:rPr>
          <w:sz w:val="28"/>
          <w:szCs w:val="28"/>
          <w:lang w:eastAsia="ru-RU"/>
        </w:rPr>
        <w:t xml:space="preserve"> СГС</w:t>
      </w:r>
      <w:r w:rsidR="00234529" w:rsidRPr="007E79CA">
        <w:rPr>
          <w:sz w:val="28"/>
          <w:szCs w:val="28"/>
          <w:lang w:eastAsia="ru-RU"/>
        </w:rPr>
        <w:t xml:space="preserve"> </w:t>
      </w:r>
      <w:r w:rsidR="00AE6433" w:rsidRPr="007E79CA">
        <w:rPr>
          <w:sz w:val="28"/>
          <w:szCs w:val="28"/>
          <w:lang w:eastAsia="ru-RU"/>
        </w:rPr>
        <w:t>«События после отчетной даты»);</w:t>
      </w:r>
    </w:p>
    <w:p w:rsidR="00AE6433" w:rsidRPr="007E79CA" w:rsidRDefault="00542365" w:rsidP="00AE6433">
      <w:pPr>
        <w:suppressAutoHyphens w:val="0"/>
        <w:autoSpaceDE w:val="0"/>
        <w:autoSpaceDN w:val="0"/>
        <w:adjustRightInd w:val="0"/>
        <w:ind w:firstLine="708"/>
        <w:jc w:val="both"/>
        <w:rPr>
          <w:sz w:val="28"/>
          <w:szCs w:val="28"/>
          <w:lang w:eastAsia="ru-RU"/>
        </w:rPr>
      </w:pPr>
      <w:hyperlink r:id="rId21" w:history="1">
        <w:proofErr w:type="gramStart"/>
        <w:r w:rsidR="00AE6433" w:rsidRPr="007E79CA">
          <w:rPr>
            <w:sz w:val="28"/>
            <w:szCs w:val="28"/>
          </w:rPr>
          <w:t>федеральным стандарт</w:t>
        </w:r>
      </w:hyperlink>
      <w:r w:rsidR="00AE6433" w:rsidRPr="007E79CA">
        <w:rPr>
          <w:sz w:val="28"/>
          <w:szCs w:val="28"/>
        </w:rPr>
        <w:t xml:space="preserve">ом бухгалтерского учета для организаций государственного сектора </w:t>
      </w:r>
      <w:r w:rsidR="00AE6433" w:rsidRPr="007E79CA">
        <w:rPr>
          <w:sz w:val="28"/>
          <w:szCs w:val="28"/>
          <w:lang w:eastAsia="ru-RU"/>
        </w:rPr>
        <w:t>«Учетная политика, оценочные значения и ошибки»</w:t>
      </w:r>
      <w:r w:rsidR="00753786" w:rsidRPr="007E79CA">
        <w:rPr>
          <w:sz w:val="28"/>
          <w:szCs w:val="28"/>
          <w:lang w:eastAsia="ru-RU"/>
        </w:rPr>
        <w:t xml:space="preserve">, </w:t>
      </w:r>
      <w:r w:rsidR="00753786" w:rsidRPr="007E79CA">
        <w:rPr>
          <w:sz w:val="28"/>
          <w:szCs w:val="28"/>
          <w:lang w:eastAsia="ru-RU"/>
        </w:rPr>
        <w:lastRenderedPageBreak/>
        <w:t xml:space="preserve">утвержденный </w:t>
      </w:r>
      <w:r w:rsidR="00AE6433" w:rsidRPr="007E79CA">
        <w:rPr>
          <w:sz w:val="28"/>
          <w:szCs w:val="28"/>
          <w:lang w:eastAsia="ru-RU"/>
        </w:rPr>
        <w:t>с приказом Минфина России от 30.12.2017 № 274н</w:t>
      </w:r>
      <w:r w:rsidR="00753786" w:rsidRPr="007E79CA">
        <w:rPr>
          <w:sz w:val="28"/>
          <w:szCs w:val="28"/>
          <w:lang w:eastAsia="ru-RU"/>
        </w:rPr>
        <w:t xml:space="preserve"> (далее – СГС «Учетная политика»)</w:t>
      </w:r>
      <w:r w:rsidR="00AE6433" w:rsidRPr="007E79CA">
        <w:rPr>
          <w:sz w:val="28"/>
          <w:szCs w:val="28"/>
          <w:lang w:eastAsia="ru-RU"/>
        </w:rPr>
        <w:t>;</w:t>
      </w:r>
      <w:proofErr w:type="gramEnd"/>
    </w:p>
    <w:p w:rsidR="00753786" w:rsidRPr="007E79CA" w:rsidRDefault="00753786" w:rsidP="00753786">
      <w:pPr>
        <w:suppressAutoHyphens w:val="0"/>
        <w:autoSpaceDE w:val="0"/>
        <w:autoSpaceDN w:val="0"/>
        <w:adjustRightInd w:val="0"/>
        <w:ind w:firstLine="708"/>
        <w:jc w:val="both"/>
        <w:rPr>
          <w:sz w:val="28"/>
          <w:szCs w:val="28"/>
          <w:lang w:eastAsia="ru-RU"/>
        </w:rPr>
      </w:pPr>
      <w:r w:rsidRPr="007E79CA">
        <w:rPr>
          <w:sz w:val="28"/>
          <w:szCs w:val="28"/>
        </w:rPr>
        <w:t xml:space="preserve">федеральным стандартом бухгалтерского учета для организаций государственного сектора </w:t>
      </w:r>
      <w:r w:rsidR="00234529" w:rsidRPr="007E79CA">
        <w:rPr>
          <w:sz w:val="28"/>
          <w:szCs w:val="28"/>
          <w:lang w:eastAsia="ru-RU"/>
        </w:rPr>
        <w:t>«</w:t>
      </w:r>
      <w:r w:rsidRPr="007E79CA">
        <w:rPr>
          <w:sz w:val="28"/>
          <w:szCs w:val="28"/>
          <w:lang w:eastAsia="ru-RU"/>
        </w:rPr>
        <w:t>Доходы</w:t>
      </w:r>
      <w:r w:rsidR="00234529" w:rsidRPr="007E79CA">
        <w:rPr>
          <w:sz w:val="28"/>
          <w:szCs w:val="28"/>
          <w:lang w:eastAsia="ru-RU"/>
        </w:rPr>
        <w:t>»</w:t>
      </w:r>
      <w:r w:rsidRPr="007E79CA">
        <w:rPr>
          <w:sz w:val="28"/>
          <w:szCs w:val="28"/>
          <w:lang w:eastAsia="ru-RU"/>
        </w:rPr>
        <w:t xml:space="preserve">, утвержденным приказом Минфина России от 27.02.2018 </w:t>
      </w:r>
      <w:r w:rsidR="00100CDB" w:rsidRPr="007E79CA">
        <w:rPr>
          <w:sz w:val="28"/>
          <w:szCs w:val="28"/>
          <w:lang w:eastAsia="ru-RU"/>
        </w:rPr>
        <w:t>№</w:t>
      </w:r>
      <w:r w:rsidRPr="007E79CA">
        <w:rPr>
          <w:sz w:val="28"/>
          <w:szCs w:val="28"/>
          <w:lang w:eastAsia="ru-RU"/>
        </w:rPr>
        <w:t xml:space="preserve"> 32н (далее – </w:t>
      </w:r>
      <w:r w:rsidR="00EB7405" w:rsidRPr="007E79CA">
        <w:rPr>
          <w:sz w:val="28"/>
          <w:szCs w:val="28"/>
          <w:lang w:eastAsia="ru-RU"/>
        </w:rPr>
        <w:t xml:space="preserve">СГС </w:t>
      </w:r>
      <w:r w:rsidRPr="007E79CA">
        <w:rPr>
          <w:sz w:val="28"/>
          <w:szCs w:val="28"/>
          <w:lang w:eastAsia="ru-RU"/>
        </w:rPr>
        <w:t>«Доходы»);</w:t>
      </w:r>
    </w:p>
    <w:p w:rsidR="00753786" w:rsidRPr="007E79CA" w:rsidRDefault="00542365" w:rsidP="00462A48">
      <w:pPr>
        <w:suppressAutoHyphens w:val="0"/>
        <w:autoSpaceDE w:val="0"/>
        <w:autoSpaceDN w:val="0"/>
        <w:adjustRightInd w:val="0"/>
        <w:ind w:firstLine="709"/>
        <w:jc w:val="both"/>
        <w:rPr>
          <w:sz w:val="28"/>
          <w:szCs w:val="28"/>
          <w:lang w:eastAsia="ru-RU"/>
        </w:rPr>
      </w:pPr>
      <w:hyperlink r:id="rId22" w:history="1">
        <w:r w:rsidR="00753786" w:rsidRPr="007E79CA">
          <w:rPr>
            <w:sz w:val="28"/>
            <w:szCs w:val="28"/>
          </w:rPr>
          <w:t>федеральным стандарт</w:t>
        </w:r>
      </w:hyperlink>
      <w:r w:rsidR="00753786" w:rsidRPr="007E79CA">
        <w:rPr>
          <w:sz w:val="28"/>
          <w:szCs w:val="28"/>
        </w:rPr>
        <w:t xml:space="preserve">ом бухгалтерского учета для организаций государственного сектора </w:t>
      </w:r>
      <w:r w:rsidR="00100CDB" w:rsidRPr="007E79CA">
        <w:rPr>
          <w:sz w:val="28"/>
          <w:szCs w:val="28"/>
          <w:lang w:eastAsia="ru-RU"/>
        </w:rPr>
        <w:t>«</w:t>
      </w:r>
      <w:r w:rsidR="00753786" w:rsidRPr="007E79CA">
        <w:rPr>
          <w:sz w:val="28"/>
          <w:szCs w:val="28"/>
          <w:lang w:eastAsia="ru-RU"/>
        </w:rPr>
        <w:t>Отчет о движении денежных средств</w:t>
      </w:r>
      <w:r w:rsidR="00100CDB" w:rsidRPr="007E79CA">
        <w:rPr>
          <w:sz w:val="28"/>
          <w:szCs w:val="28"/>
          <w:lang w:eastAsia="ru-RU"/>
        </w:rPr>
        <w:t>»</w:t>
      </w:r>
      <w:r w:rsidR="00753786" w:rsidRPr="007E79CA">
        <w:rPr>
          <w:sz w:val="28"/>
          <w:szCs w:val="28"/>
          <w:lang w:eastAsia="ru-RU"/>
        </w:rPr>
        <w:t xml:space="preserve">, утвержденным приказом Минфина России от 30.12.2017 </w:t>
      </w:r>
      <w:r w:rsidR="00100CDB" w:rsidRPr="007E79CA">
        <w:rPr>
          <w:sz w:val="28"/>
          <w:szCs w:val="28"/>
          <w:lang w:eastAsia="ru-RU"/>
        </w:rPr>
        <w:t>№</w:t>
      </w:r>
      <w:r w:rsidR="00753786" w:rsidRPr="007E79CA">
        <w:rPr>
          <w:sz w:val="28"/>
          <w:szCs w:val="28"/>
          <w:lang w:eastAsia="ru-RU"/>
        </w:rPr>
        <w:t xml:space="preserve"> 278н (далее - </w:t>
      </w:r>
      <w:r w:rsidR="00100CDB" w:rsidRPr="007E79CA">
        <w:rPr>
          <w:sz w:val="28"/>
          <w:szCs w:val="28"/>
          <w:lang w:eastAsia="ru-RU"/>
        </w:rPr>
        <w:t>«Отчет о движении денежных средств»);</w:t>
      </w:r>
    </w:p>
    <w:p w:rsidR="0051480D" w:rsidRDefault="00554470" w:rsidP="00EB54C6">
      <w:pPr>
        <w:ind w:firstLine="708"/>
        <w:jc w:val="both"/>
        <w:rPr>
          <w:sz w:val="28"/>
          <w:szCs w:val="28"/>
        </w:rPr>
      </w:pPr>
      <w:r w:rsidRPr="007E79CA">
        <w:rPr>
          <w:sz w:val="28"/>
          <w:szCs w:val="28"/>
        </w:rPr>
        <w:t xml:space="preserve">с </w:t>
      </w:r>
      <w:r w:rsidR="001A35B6" w:rsidRPr="007E79CA">
        <w:rPr>
          <w:sz w:val="28"/>
          <w:szCs w:val="28"/>
        </w:rPr>
        <w:t xml:space="preserve">иными нормативными правовыми актами Российской Федерации, актами </w:t>
      </w:r>
      <w:proofErr w:type="spellStart"/>
      <w:r w:rsidR="004C7ADF" w:rsidRPr="007E79CA">
        <w:rPr>
          <w:sz w:val="28"/>
          <w:szCs w:val="28"/>
        </w:rPr>
        <w:t>Рос</w:t>
      </w:r>
      <w:r w:rsidR="005E6373">
        <w:rPr>
          <w:sz w:val="28"/>
          <w:szCs w:val="28"/>
        </w:rPr>
        <w:t>сельхознадзора</w:t>
      </w:r>
      <w:proofErr w:type="spellEnd"/>
      <w:r w:rsidR="001A35B6" w:rsidRPr="007E79CA">
        <w:rPr>
          <w:sz w:val="28"/>
          <w:szCs w:val="28"/>
        </w:rPr>
        <w:t>,</w:t>
      </w:r>
      <w:r w:rsidR="00CB6C9C" w:rsidRPr="007E79CA">
        <w:rPr>
          <w:sz w:val="28"/>
          <w:szCs w:val="28"/>
        </w:rPr>
        <w:t xml:space="preserve"> </w:t>
      </w:r>
      <w:r w:rsidR="0051480D" w:rsidRPr="007E79CA">
        <w:rPr>
          <w:sz w:val="28"/>
          <w:szCs w:val="28"/>
        </w:rPr>
        <w:t xml:space="preserve">регулирующими вопросы </w:t>
      </w:r>
      <w:r w:rsidR="004C7ADF" w:rsidRPr="007E79CA">
        <w:rPr>
          <w:sz w:val="28"/>
          <w:szCs w:val="28"/>
        </w:rPr>
        <w:t xml:space="preserve">бухгалтерского </w:t>
      </w:r>
      <w:r w:rsidR="00CB6C9C" w:rsidRPr="007E79CA">
        <w:rPr>
          <w:sz w:val="28"/>
          <w:szCs w:val="28"/>
        </w:rPr>
        <w:t xml:space="preserve">учета, </w:t>
      </w:r>
      <w:r w:rsidR="0051480D" w:rsidRPr="007E79CA">
        <w:rPr>
          <w:sz w:val="28"/>
          <w:szCs w:val="28"/>
        </w:rPr>
        <w:t>и настоящ</w:t>
      </w:r>
      <w:r w:rsidR="004C7ADF" w:rsidRPr="007E79CA">
        <w:rPr>
          <w:sz w:val="28"/>
          <w:szCs w:val="28"/>
        </w:rPr>
        <w:t>ей Учетной политикой</w:t>
      </w:r>
      <w:r w:rsidR="0051480D" w:rsidRPr="007E79CA">
        <w:rPr>
          <w:sz w:val="28"/>
          <w:szCs w:val="28"/>
        </w:rPr>
        <w:t>.</w:t>
      </w:r>
    </w:p>
    <w:p w:rsidR="009F61B0" w:rsidRPr="004F65FC" w:rsidRDefault="009F61B0" w:rsidP="009F61B0">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F61B0" w:rsidRPr="004F65FC" w:rsidTr="00B76D0A">
        <w:tc>
          <w:tcPr>
            <w:tcW w:w="10188" w:type="dxa"/>
          </w:tcPr>
          <w:p w:rsidR="009F61B0" w:rsidRPr="004F65FC" w:rsidRDefault="009F61B0" w:rsidP="009F61B0">
            <w:pPr>
              <w:pStyle w:val="15"/>
              <w:jc w:val="both"/>
              <w:rPr>
                <w:i/>
                <w:color w:val="000000"/>
                <w:sz w:val="24"/>
              </w:rPr>
            </w:pPr>
            <w:r w:rsidRPr="009F61B0">
              <w:rPr>
                <w:i/>
                <w:color w:val="000000"/>
                <w:sz w:val="24"/>
              </w:rPr>
              <w:t xml:space="preserve">ч. 2 ст. 8 </w:t>
            </w:r>
            <w:r>
              <w:rPr>
                <w:i/>
                <w:color w:val="000000"/>
                <w:sz w:val="24"/>
              </w:rPr>
              <w:t>Федерального з</w:t>
            </w:r>
            <w:r w:rsidRPr="009F61B0">
              <w:rPr>
                <w:i/>
                <w:color w:val="000000"/>
                <w:sz w:val="24"/>
              </w:rPr>
              <w:t xml:space="preserve">акона </w:t>
            </w:r>
            <w:r>
              <w:rPr>
                <w:i/>
                <w:color w:val="000000"/>
                <w:sz w:val="24"/>
              </w:rPr>
              <w:t>№</w:t>
            </w:r>
            <w:r w:rsidRPr="009F61B0">
              <w:rPr>
                <w:i/>
                <w:color w:val="000000"/>
                <w:sz w:val="24"/>
              </w:rPr>
              <w:t xml:space="preserve"> 402-ФЗ</w:t>
            </w:r>
          </w:p>
        </w:tc>
      </w:tr>
    </w:tbl>
    <w:p w:rsidR="009F61B0" w:rsidRPr="004F65FC" w:rsidRDefault="009F61B0" w:rsidP="009F61B0">
      <w:pPr>
        <w:pStyle w:val="15"/>
        <w:jc w:val="both"/>
        <w:rPr>
          <w:color w:val="000000"/>
          <w:sz w:val="24"/>
        </w:rPr>
      </w:pPr>
    </w:p>
    <w:p w:rsidR="007B2B18" w:rsidRPr="004F65FC" w:rsidRDefault="007B2B18" w:rsidP="007B2B18">
      <w:pPr>
        <w:shd w:val="clear" w:color="auto" w:fill="FFFFFF"/>
        <w:ind w:firstLine="720"/>
        <w:jc w:val="both"/>
        <w:rPr>
          <w:color w:val="000000"/>
          <w:sz w:val="28"/>
          <w:szCs w:val="28"/>
        </w:rPr>
      </w:pPr>
      <w:r>
        <w:rPr>
          <w:color w:val="000000"/>
          <w:spacing w:val="2"/>
          <w:sz w:val="28"/>
          <w:szCs w:val="28"/>
        </w:rPr>
        <w:t>1.3</w:t>
      </w:r>
      <w:r w:rsidRPr="004F65FC">
        <w:rPr>
          <w:color w:val="000000"/>
          <w:spacing w:val="2"/>
          <w:sz w:val="28"/>
          <w:szCs w:val="28"/>
        </w:rPr>
        <w:t xml:space="preserve">. Основными задачами бухгалтерского учета учреждения в соответствии с </w:t>
      </w:r>
      <w:r w:rsidRPr="004F65FC">
        <w:rPr>
          <w:bCs/>
          <w:color w:val="000000"/>
          <w:spacing w:val="2"/>
          <w:sz w:val="28"/>
          <w:szCs w:val="28"/>
        </w:rPr>
        <w:t xml:space="preserve">Федеральным законом </w:t>
      </w:r>
      <w:r w:rsidRPr="004F65FC">
        <w:rPr>
          <w:color w:val="000000"/>
          <w:sz w:val="28"/>
          <w:szCs w:val="28"/>
        </w:rPr>
        <w:t>являются:</w:t>
      </w:r>
    </w:p>
    <w:p w:rsidR="007B2B18" w:rsidRPr="004F65FC" w:rsidRDefault="007B2B18" w:rsidP="007B2B18">
      <w:pPr>
        <w:ind w:firstLine="720"/>
        <w:jc w:val="both"/>
        <w:rPr>
          <w:sz w:val="28"/>
          <w:szCs w:val="28"/>
        </w:rPr>
      </w:pPr>
      <w:r w:rsidRPr="004F65FC">
        <w:rPr>
          <w:color w:val="000000"/>
          <w:sz w:val="28"/>
          <w:szCs w:val="28"/>
        </w:rPr>
        <w:t xml:space="preserve">- </w:t>
      </w:r>
      <w:r w:rsidRPr="004F65FC">
        <w:rPr>
          <w:sz w:val="28"/>
          <w:szCs w:val="28"/>
        </w:rPr>
        <w:t>формирование полной и достоверной информации о деятельности учреждения и его имущественном положении, необходимой внутренним пользователям бухгалтерской отчетности – руководителям, учредителям, участникам и собственникам имущества организации, а также внешним – инвесторам, кредиторам и другим пользователям бухгалтерской отчетности;</w:t>
      </w:r>
    </w:p>
    <w:p w:rsidR="007B2B18" w:rsidRPr="004F65FC" w:rsidRDefault="007B2B18" w:rsidP="007B2B18">
      <w:pPr>
        <w:ind w:firstLine="720"/>
        <w:jc w:val="both"/>
        <w:rPr>
          <w:sz w:val="28"/>
          <w:szCs w:val="28"/>
        </w:rPr>
      </w:pPr>
      <w:r w:rsidRPr="004F65FC">
        <w:rPr>
          <w:sz w:val="28"/>
          <w:szCs w:val="28"/>
        </w:rPr>
        <w:t xml:space="preserve">- обеспечение информацией, необходимой внутренним и внешним пользователям бухгалтерской отчетности для </w:t>
      </w:r>
      <w:proofErr w:type="gramStart"/>
      <w:r w:rsidRPr="004F65FC">
        <w:rPr>
          <w:sz w:val="28"/>
          <w:szCs w:val="28"/>
        </w:rPr>
        <w:t>контроля за</w:t>
      </w:r>
      <w:proofErr w:type="gramEnd"/>
      <w:r w:rsidRPr="004F65FC">
        <w:rPr>
          <w:sz w:val="28"/>
          <w:szCs w:val="28"/>
        </w:rPr>
        <w:t xml:space="preserve"> соблюдением законодательства Российской Федерации при осуществлении учреждением хозяйственных операций и их целесообразностью, наличием и движением имущества и обязательств, использованием материальных, трудовых и финансовых ресурсов в соответствии с утвержденными нормами, нормативами и сметами;</w:t>
      </w:r>
    </w:p>
    <w:p w:rsidR="007B2B18" w:rsidRPr="004F65FC" w:rsidRDefault="007B2B18" w:rsidP="007B2B18">
      <w:pPr>
        <w:ind w:firstLine="720"/>
        <w:jc w:val="both"/>
        <w:rPr>
          <w:sz w:val="28"/>
          <w:szCs w:val="28"/>
        </w:rPr>
      </w:pPr>
      <w:r w:rsidRPr="004F65FC">
        <w:rPr>
          <w:sz w:val="28"/>
          <w:szCs w:val="28"/>
        </w:rPr>
        <w:t>- предотвращение отрицательных результатов хозяйственной деятельности учреждения и выявление внутрихозяйственных резервов обеспечения его финансовой устойчивости.</w:t>
      </w:r>
    </w:p>
    <w:p w:rsidR="007B2B18" w:rsidRPr="004F65FC" w:rsidRDefault="007B2B18" w:rsidP="007B2B18">
      <w:pPr>
        <w:shd w:val="clear" w:color="auto" w:fill="FFFFFF"/>
        <w:ind w:firstLine="720"/>
        <w:jc w:val="both"/>
        <w:rPr>
          <w:color w:val="000000"/>
          <w:sz w:val="28"/>
          <w:szCs w:val="28"/>
        </w:rPr>
      </w:pPr>
      <w:proofErr w:type="gramStart"/>
      <w:r w:rsidRPr="004F65FC">
        <w:rPr>
          <w:color w:val="000000"/>
          <w:sz w:val="28"/>
          <w:szCs w:val="28"/>
        </w:rPr>
        <w:t>Ответственными</w:t>
      </w:r>
      <w:proofErr w:type="gramEnd"/>
      <w:r w:rsidRPr="004F65FC">
        <w:rPr>
          <w:color w:val="000000"/>
          <w:sz w:val="28"/>
          <w:szCs w:val="28"/>
        </w:rPr>
        <w:t xml:space="preserve"> за организацию и ведение бухгалтерского учета в учреждении:</w:t>
      </w:r>
    </w:p>
    <w:p w:rsidR="007B2B18" w:rsidRDefault="007B2B18" w:rsidP="007B2B18">
      <w:pPr>
        <w:shd w:val="clear" w:color="auto" w:fill="FFFFFF"/>
        <w:ind w:firstLine="720"/>
        <w:jc w:val="both"/>
        <w:rPr>
          <w:color w:val="000000"/>
          <w:spacing w:val="1"/>
          <w:sz w:val="28"/>
          <w:szCs w:val="28"/>
        </w:rPr>
      </w:pPr>
      <w:r w:rsidRPr="004F65FC">
        <w:rPr>
          <w:color w:val="000000"/>
          <w:sz w:val="28"/>
          <w:szCs w:val="28"/>
        </w:rPr>
        <w:t xml:space="preserve">- </w:t>
      </w:r>
      <w:r w:rsidRPr="004F65FC">
        <w:rPr>
          <w:color w:val="000000"/>
          <w:spacing w:val="-1"/>
          <w:sz w:val="28"/>
          <w:szCs w:val="28"/>
        </w:rPr>
        <w:t xml:space="preserve">в части организации бухгалтерского учета и соблюдения законодательства </w:t>
      </w:r>
      <w:r w:rsidRPr="004F65FC">
        <w:rPr>
          <w:bCs/>
          <w:color w:val="000000"/>
          <w:spacing w:val="-1"/>
          <w:sz w:val="28"/>
          <w:szCs w:val="28"/>
        </w:rPr>
        <w:t xml:space="preserve">при </w:t>
      </w:r>
      <w:r w:rsidRPr="004F65FC">
        <w:rPr>
          <w:color w:val="000000"/>
          <w:spacing w:val="-1"/>
          <w:sz w:val="28"/>
          <w:szCs w:val="28"/>
        </w:rPr>
        <w:t xml:space="preserve">выполнении </w:t>
      </w:r>
      <w:r w:rsidRPr="004F65FC">
        <w:rPr>
          <w:bCs/>
          <w:color w:val="000000"/>
          <w:spacing w:val="-1"/>
          <w:sz w:val="28"/>
          <w:szCs w:val="28"/>
        </w:rPr>
        <w:t xml:space="preserve">хозяйственных операций </w:t>
      </w:r>
      <w:r w:rsidRPr="004F65FC">
        <w:rPr>
          <w:color w:val="000000"/>
          <w:spacing w:val="-1"/>
          <w:sz w:val="28"/>
          <w:szCs w:val="28"/>
        </w:rPr>
        <w:t xml:space="preserve">– </w:t>
      </w:r>
      <w:r w:rsidR="005E6373">
        <w:rPr>
          <w:color w:val="000000"/>
          <w:spacing w:val="-1"/>
          <w:sz w:val="28"/>
          <w:szCs w:val="28"/>
        </w:rPr>
        <w:t>Директор Учреждения</w:t>
      </w:r>
      <w:r w:rsidRPr="004F65FC">
        <w:rPr>
          <w:color w:val="000000"/>
          <w:spacing w:val="1"/>
          <w:sz w:val="28"/>
          <w:szCs w:val="28"/>
        </w:rPr>
        <w:t>;</w:t>
      </w:r>
    </w:p>
    <w:p w:rsidR="007B2B18" w:rsidRPr="004F65FC" w:rsidRDefault="007B2B18" w:rsidP="007B2B18">
      <w:pPr>
        <w:tabs>
          <w:tab w:val="left" w:pos="915"/>
        </w:tabs>
        <w:ind w:left="720"/>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B2B18" w:rsidRPr="004F65FC" w:rsidTr="005014CC">
        <w:trPr>
          <w:trHeight w:val="70"/>
        </w:trPr>
        <w:tc>
          <w:tcPr>
            <w:tcW w:w="10188" w:type="dxa"/>
          </w:tcPr>
          <w:p w:rsidR="007B2B18" w:rsidRPr="004F65FC" w:rsidRDefault="007B2B18" w:rsidP="007B2B18">
            <w:pPr>
              <w:pStyle w:val="15"/>
              <w:jc w:val="both"/>
              <w:rPr>
                <w:i/>
                <w:color w:val="000000"/>
                <w:sz w:val="24"/>
              </w:rPr>
            </w:pPr>
            <w:r w:rsidRPr="009B33A6">
              <w:rPr>
                <w:i/>
                <w:color w:val="000000"/>
                <w:sz w:val="24"/>
              </w:rPr>
              <w:t>ч. 1 ст. 7 Фед</w:t>
            </w:r>
            <w:r>
              <w:rPr>
                <w:i/>
                <w:color w:val="000000"/>
                <w:sz w:val="24"/>
              </w:rPr>
              <w:t>ерального закона №</w:t>
            </w:r>
            <w:r w:rsidRPr="009B33A6">
              <w:rPr>
                <w:i/>
                <w:color w:val="000000"/>
                <w:sz w:val="24"/>
              </w:rPr>
              <w:t xml:space="preserve"> 402-ФЗ</w:t>
            </w:r>
          </w:p>
        </w:tc>
      </w:tr>
    </w:tbl>
    <w:p w:rsidR="007B2B18" w:rsidRPr="003207D6" w:rsidRDefault="007B2B18" w:rsidP="007B2B18">
      <w:pPr>
        <w:pStyle w:val="ConsPlusNormal"/>
        <w:jc w:val="both"/>
        <w:rPr>
          <w:rFonts w:ascii="Times New Roman" w:hAnsi="Times New Roman" w:cs="Times New Roman"/>
          <w:sz w:val="24"/>
          <w:szCs w:val="28"/>
        </w:rPr>
      </w:pPr>
    </w:p>
    <w:p w:rsidR="007B2B18" w:rsidRPr="004F65FC" w:rsidRDefault="007B2B18" w:rsidP="007B2B18">
      <w:pPr>
        <w:shd w:val="clear" w:color="auto" w:fill="FFFFFF"/>
        <w:tabs>
          <w:tab w:val="left" w:pos="787"/>
        </w:tabs>
        <w:ind w:firstLine="720"/>
        <w:jc w:val="both"/>
        <w:rPr>
          <w:sz w:val="28"/>
          <w:szCs w:val="28"/>
        </w:rPr>
      </w:pPr>
      <w:r w:rsidRPr="004F65FC">
        <w:rPr>
          <w:color w:val="000000"/>
          <w:sz w:val="28"/>
          <w:szCs w:val="28"/>
        </w:rPr>
        <w:t xml:space="preserve">- </w:t>
      </w:r>
      <w:r w:rsidRPr="004F65FC">
        <w:rPr>
          <w:color w:val="000000"/>
          <w:spacing w:val="1"/>
          <w:sz w:val="28"/>
          <w:szCs w:val="28"/>
        </w:rPr>
        <w:t xml:space="preserve">в части формирования учетной политики, </w:t>
      </w:r>
      <w:r w:rsidRPr="004F65FC">
        <w:rPr>
          <w:color w:val="000000"/>
          <w:spacing w:val="-2"/>
          <w:sz w:val="28"/>
          <w:szCs w:val="28"/>
        </w:rPr>
        <w:t xml:space="preserve">ведения бухгалтерского учета, </w:t>
      </w:r>
      <w:r w:rsidRPr="004F65FC">
        <w:rPr>
          <w:bCs/>
          <w:color w:val="000000"/>
          <w:spacing w:val="-2"/>
          <w:sz w:val="28"/>
          <w:szCs w:val="28"/>
        </w:rPr>
        <w:t xml:space="preserve">своевременного представления полной и достоверной </w:t>
      </w:r>
      <w:r w:rsidRPr="004F65FC">
        <w:rPr>
          <w:color w:val="000000"/>
          <w:spacing w:val="-2"/>
          <w:sz w:val="28"/>
          <w:szCs w:val="28"/>
        </w:rPr>
        <w:t>бухгал</w:t>
      </w:r>
      <w:r w:rsidRPr="004F65FC">
        <w:rPr>
          <w:color w:val="000000"/>
          <w:spacing w:val="1"/>
          <w:sz w:val="28"/>
          <w:szCs w:val="28"/>
        </w:rPr>
        <w:t xml:space="preserve">терской отчетности – </w:t>
      </w:r>
      <w:r>
        <w:rPr>
          <w:color w:val="000000"/>
          <w:spacing w:val="1"/>
          <w:sz w:val="28"/>
          <w:szCs w:val="28"/>
        </w:rPr>
        <w:t xml:space="preserve">начальник отдела </w:t>
      </w:r>
      <w:r w:rsidR="005E6373">
        <w:rPr>
          <w:color w:val="000000"/>
          <w:spacing w:val="1"/>
          <w:sz w:val="28"/>
          <w:szCs w:val="28"/>
        </w:rPr>
        <w:t xml:space="preserve">экономики, финансового планирования, </w:t>
      </w:r>
      <w:r>
        <w:rPr>
          <w:color w:val="000000"/>
          <w:spacing w:val="1"/>
          <w:sz w:val="28"/>
          <w:szCs w:val="28"/>
        </w:rPr>
        <w:t>бухгалтерского учета и отчетности (</w:t>
      </w:r>
      <w:r w:rsidR="005E6373">
        <w:rPr>
          <w:color w:val="000000"/>
          <w:spacing w:val="1"/>
          <w:sz w:val="28"/>
          <w:szCs w:val="28"/>
        </w:rPr>
        <w:t>Г</w:t>
      </w:r>
      <w:r w:rsidRPr="004F65FC">
        <w:rPr>
          <w:color w:val="000000"/>
          <w:spacing w:val="1"/>
          <w:sz w:val="28"/>
          <w:szCs w:val="28"/>
        </w:rPr>
        <w:t>лавный бухгалтер</w:t>
      </w:r>
      <w:r>
        <w:rPr>
          <w:color w:val="000000"/>
          <w:spacing w:val="1"/>
          <w:sz w:val="28"/>
          <w:szCs w:val="28"/>
        </w:rPr>
        <w:t>)</w:t>
      </w:r>
      <w:r w:rsidRPr="004F65FC">
        <w:rPr>
          <w:color w:val="000000"/>
          <w:spacing w:val="1"/>
          <w:sz w:val="28"/>
          <w:szCs w:val="28"/>
        </w:rPr>
        <w:t>.</w:t>
      </w:r>
    </w:p>
    <w:p w:rsidR="007B2B18" w:rsidRPr="004F65FC" w:rsidRDefault="007B2B18" w:rsidP="007B2B18">
      <w:pPr>
        <w:tabs>
          <w:tab w:val="left" w:pos="915"/>
        </w:tabs>
        <w:ind w:left="720"/>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B2B18" w:rsidRPr="004F65FC" w:rsidTr="005014CC">
        <w:trPr>
          <w:trHeight w:val="70"/>
        </w:trPr>
        <w:tc>
          <w:tcPr>
            <w:tcW w:w="10188" w:type="dxa"/>
          </w:tcPr>
          <w:p w:rsidR="007B2B18" w:rsidRPr="004F65FC" w:rsidRDefault="007B2B18" w:rsidP="007B2B18">
            <w:pPr>
              <w:pStyle w:val="15"/>
              <w:jc w:val="both"/>
              <w:rPr>
                <w:i/>
                <w:color w:val="000000"/>
                <w:sz w:val="24"/>
              </w:rPr>
            </w:pPr>
            <w:r w:rsidRPr="009B33A6">
              <w:rPr>
                <w:i/>
                <w:color w:val="000000"/>
                <w:sz w:val="24"/>
              </w:rPr>
              <w:t xml:space="preserve">ч. </w:t>
            </w:r>
            <w:r>
              <w:rPr>
                <w:i/>
                <w:color w:val="000000"/>
                <w:sz w:val="24"/>
              </w:rPr>
              <w:t>3</w:t>
            </w:r>
            <w:r w:rsidRPr="009B33A6">
              <w:rPr>
                <w:i/>
                <w:color w:val="000000"/>
                <w:sz w:val="24"/>
              </w:rPr>
              <w:t xml:space="preserve"> ст. 7 Фед</w:t>
            </w:r>
            <w:r>
              <w:rPr>
                <w:i/>
                <w:color w:val="000000"/>
                <w:sz w:val="24"/>
              </w:rPr>
              <w:t>ерального закона №</w:t>
            </w:r>
            <w:r w:rsidRPr="009B33A6">
              <w:rPr>
                <w:i/>
                <w:color w:val="000000"/>
                <w:sz w:val="24"/>
              </w:rPr>
              <w:t xml:space="preserve"> 402-ФЗ</w:t>
            </w:r>
          </w:p>
        </w:tc>
      </w:tr>
    </w:tbl>
    <w:p w:rsidR="007B2B18" w:rsidRPr="003207D6" w:rsidRDefault="007B2B18" w:rsidP="007B2B18">
      <w:pPr>
        <w:pStyle w:val="ConsPlusNormal"/>
        <w:jc w:val="both"/>
        <w:rPr>
          <w:rFonts w:ascii="Times New Roman" w:hAnsi="Times New Roman" w:cs="Times New Roman"/>
          <w:sz w:val="24"/>
          <w:szCs w:val="28"/>
        </w:rPr>
      </w:pPr>
    </w:p>
    <w:p w:rsidR="00F80E14" w:rsidRPr="007E79CA" w:rsidRDefault="00A37ED0" w:rsidP="00EB54C6">
      <w:pPr>
        <w:ind w:firstLine="709"/>
        <w:jc w:val="both"/>
        <w:rPr>
          <w:sz w:val="28"/>
          <w:szCs w:val="28"/>
        </w:rPr>
      </w:pPr>
      <w:r w:rsidRPr="007E79CA">
        <w:rPr>
          <w:sz w:val="28"/>
          <w:szCs w:val="28"/>
        </w:rPr>
        <w:lastRenderedPageBreak/>
        <w:t>1.</w:t>
      </w:r>
      <w:r w:rsidR="007B2B18">
        <w:rPr>
          <w:sz w:val="28"/>
          <w:szCs w:val="28"/>
        </w:rPr>
        <w:t>4</w:t>
      </w:r>
      <w:r w:rsidRPr="007E79CA">
        <w:rPr>
          <w:sz w:val="28"/>
          <w:szCs w:val="28"/>
        </w:rPr>
        <w:t xml:space="preserve">. </w:t>
      </w:r>
      <w:r w:rsidR="00F80E14" w:rsidRPr="007E79CA">
        <w:rPr>
          <w:sz w:val="28"/>
          <w:szCs w:val="28"/>
        </w:rPr>
        <w:t xml:space="preserve">Все </w:t>
      </w:r>
      <w:hyperlink w:anchor="sub_10000" w:history="1">
        <w:r w:rsidR="00F80E14" w:rsidRPr="007E79CA">
          <w:rPr>
            <w:sz w:val="28"/>
            <w:szCs w:val="28"/>
          </w:rPr>
          <w:t>приложения</w:t>
        </w:r>
      </w:hyperlink>
      <w:r w:rsidR="00F80E14" w:rsidRPr="007E79CA">
        <w:rPr>
          <w:sz w:val="28"/>
          <w:szCs w:val="28"/>
        </w:rPr>
        <w:t xml:space="preserve"> к настоящей Учетной политике, раскрывающие особенности её</w:t>
      </w:r>
      <w:r w:rsidR="007072A1">
        <w:rPr>
          <w:sz w:val="28"/>
          <w:szCs w:val="28"/>
        </w:rPr>
        <w:t xml:space="preserve"> </w:t>
      </w:r>
      <w:r w:rsidR="00F80E14" w:rsidRPr="007E79CA">
        <w:rPr>
          <w:sz w:val="28"/>
          <w:szCs w:val="28"/>
        </w:rPr>
        <w:t xml:space="preserve">применения, являются </w:t>
      </w:r>
      <w:r w:rsidR="004C7ADF" w:rsidRPr="007E79CA">
        <w:rPr>
          <w:sz w:val="28"/>
          <w:szCs w:val="28"/>
        </w:rPr>
        <w:t xml:space="preserve">ее </w:t>
      </w:r>
      <w:r w:rsidR="00F80E14" w:rsidRPr="007E79CA">
        <w:rPr>
          <w:sz w:val="28"/>
          <w:szCs w:val="28"/>
        </w:rPr>
        <w:t>неотъемлемой частью и обязательны для применения. Иные распорядительные документы не должны противоречить Учетной политике.</w:t>
      </w:r>
    </w:p>
    <w:p w:rsidR="0054303B" w:rsidRPr="007E79CA" w:rsidRDefault="0054303B" w:rsidP="00FF5E8C">
      <w:pPr>
        <w:jc w:val="center"/>
        <w:rPr>
          <w:b/>
          <w:sz w:val="28"/>
          <w:szCs w:val="28"/>
        </w:rPr>
      </w:pPr>
    </w:p>
    <w:p w:rsidR="00EB7405" w:rsidRDefault="00B5189E" w:rsidP="00BB1E25">
      <w:pPr>
        <w:ind w:firstLine="708"/>
        <w:jc w:val="both"/>
        <w:rPr>
          <w:sz w:val="28"/>
          <w:szCs w:val="28"/>
        </w:rPr>
      </w:pPr>
      <w:r>
        <w:rPr>
          <w:sz w:val="28"/>
          <w:szCs w:val="28"/>
        </w:rPr>
        <w:t>1.5.</w:t>
      </w:r>
      <w:r w:rsidR="005266D7" w:rsidRPr="007E79CA">
        <w:rPr>
          <w:sz w:val="28"/>
          <w:szCs w:val="28"/>
        </w:rPr>
        <w:t xml:space="preserve"> </w:t>
      </w:r>
      <w:r w:rsidR="00C40908" w:rsidRPr="007E79CA">
        <w:rPr>
          <w:sz w:val="28"/>
          <w:szCs w:val="28"/>
        </w:rPr>
        <w:t xml:space="preserve">Ведение </w:t>
      </w:r>
      <w:r w:rsidR="004C7ADF" w:rsidRPr="007E79CA">
        <w:rPr>
          <w:sz w:val="28"/>
          <w:szCs w:val="28"/>
        </w:rPr>
        <w:t>бухгалтерского</w:t>
      </w:r>
      <w:r w:rsidR="003843A7" w:rsidRPr="007E79CA">
        <w:rPr>
          <w:sz w:val="28"/>
          <w:szCs w:val="28"/>
        </w:rPr>
        <w:t xml:space="preserve"> учет</w:t>
      </w:r>
      <w:r w:rsidR="00C40908" w:rsidRPr="007E79CA">
        <w:rPr>
          <w:sz w:val="28"/>
          <w:szCs w:val="28"/>
        </w:rPr>
        <w:t>а</w:t>
      </w:r>
      <w:r w:rsidR="003843A7" w:rsidRPr="007E79CA">
        <w:rPr>
          <w:sz w:val="28"/>
          <w:szCs w:val="28"/>
        </w:rPr>
        <w:t xml:space="preserve"> в</w:t>
      </w:r>
      <w:r w:rsidR="00E636E8" w:rsidRPr="007E79CA">
        <w:rPr>
          <w:sz w:val="28"/>
          <w:szCs w:val="28"/>
        </w:rPr>
        <w:t xml:space="preserve"> </w:t>
      </w:r>
      <w:r w:rsidR="00EB7405" w:rsidRPr="007E79CA">
        <w:rPr>
          <w:sz w:val="28"/>
          <w:szCs w:val="28"/>
        </w:rPr>
        <w:t>У</w:t>
      </w:r>
      <w:r w:rsidR="004C7ADF" w:rsidRPr="007E79CA">
        <w:rPr>
          <w:sz w:val="28"/>
          <w:szCs w:val="28"/>
        </w:rPr>
        <w:t>чреждении</w:t>
      </w:r>
      <w:r w:rsidR="00EB7405" w:rsidRPr="007E79CA">
        <w:rPr>
          <w:sz w:val="28"/>
          <w:szCs w:val="28"/>
        </w:rPr>
        <w:t xml:space="preserve"> </w:t>
      </w:r>
      <w:r w:rsidR="009F61B0">
        <w:rPr>
          <w:sz w:val="28"/>
          <w:szCs w:val="28"/>
        </w:rPr>
        <w:t>возложено на главного бухгалтера</w:t>
      </w:r>
      <w:r w:rsidR="00461BA6" w:rsidRPr="007E79CA">
        <w:rPr>
          <w:sz w:val="28"/>
          <w:szCs w:val="28"/>
        </w:rPr>
        <w:t>.</w:t>
      </w:r>
    </w:p>
    <w:p w:rsidR="009F61B0" w:rsidRPr="004F65FC" w:rsidRDefault="009F61B0" w:rsidP="009F61B0">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F61B0" w:rsidRPr="004F65FC" w:rsidTr="00B76D0A">
        <w:tc>
          <w:tcPr>
            <w:tcW w:w="10188" w:type="dxa"/>
          </w:tcPr>
          <w:p w:rsidR="009F61B0" w:rsidRPr="004F65FC" w:rsidRDefault="009F61B0" w:rsidP="009F61B0">
            <w:pPr>
              <w:pStyle w:val="15"/>
              <w:jc w:val="both"/>
              <w:rPr>
                <w:i/>
                <w:color w:val="000000"/>
                <w:sz w:val="24"/>
              </w:rPr>
            </w:pPr>
            <w:r w:rsidRPr="009F61B0">
              <w:rPr>
                <w:i/>
                <w:color w:val="000000"/>
                <w:sz w:val="24"/>
              </w:rPr>
              <w:t xml:space="preserve">ч. </w:t>
            </w:r>
            <w:r>
              <w:rPr>
                <w:i/>
                <w:color w:val="000000"/>
                <w:sz w:val="24"/>
              </w:rPr>
              <w:t>3</w:t>
            </w:r>
            <w:r w:rsidRPr="009F61B0">
              <w:rPr>
                <w:i/>
                <w:color w:val="000000"/>
                <w:sz w:val="24"/>
              </w:rPr>
              <w:t xml:space="preserve"> ст. </w:t>
            </w:r>
            <w:r>
              <w:rPr>
                <w:i/>
                <w:color w:val="000000"/>
                <w:sz w:val="24"/>
              </w:rPr>
              <w:t>7</w:t>
            </w:r>
            <w:r w:rsidRPr="009F61B0">
              <w:rPr>
                <w:i/>
                <w:color w:val="000000"/>
                <w:sz w:val="24"/>
              </w:rPr>
              <w:t xml:space="preserve"> </w:t>
            </w:r>
            <w:r>
              <w:rPr>
                <w:i/>
                <w:color w:val="000000"/>
                <w:sz w:val="24"/>
              </w:rPr>
              <w:t>Федерального з</w:t>
            </w:r>
            <w:r w:rsidRPr="009F61B0">
              <w:rPr>
                <w:i/>
                <w:color w:val="000000"/>
                <w:sz w:val="24"/>
              </w:rPr>
              <w:t xml:space="preserve">акона </w:t>
            </w:r>
            <w:r>
              <w:rPr>
                <w:i/>
                <w:color w:val="000000"/>
                <w:sz w:val="24"/>
              </w:rPr>
              <w:t>№</w:t>
            </w:r>
            <w:r w:rsidRPr="009F61B0">
              <w:rPr>
                <w:i/>
                <w:color w:val="000000"/>
                <w:sz w:val="24"/>
              </w:rPr>
              <w:t xml:space="preserve"> 402-ФЗ</w:t>
            </w:r>
          </w:p>
        </w:tc>
      </w:tr>
    </w:tbl>
    <w:p w:rsidR="009F61B0" w:rsidRPr="004F65FC" w:rsidRDefault="009F61B0" w:rsidP="009F61B0">
      <w:pPr>
        <w:pStyle w:val="15"/>
        <w:jc w:val="both"/>
        <w:rPr>
          <w:color w:val="000000"/>
          <w:sz w:val="24"/>
        </w:rPr>
      </w:pPr>
    </w:p>
    <w:p w:rsidR="007B2B18" w:rsidRPr="004F65FC" w:rsidRDefault="00B5189E" w:rsidP="007B2B18">
      <w:pPr>
        <w:ind w:firstLine="720"/>
        <w:jc w:val="both"/>
        <w:rPr>
          <w:sz w:val="28"/>
          <w:szCs w:val="28"/>
        </w:rPr>
      </w:pPr>
      <w:r>
        <w:rPr>
          <w:sz w:val="28"/>
          <w:szCs w:val="28"/>
        </w:rPr>
        <w:t>1.6.</w:t>
      </w:r>
      <w:r w:rsidR="007B2B18" w:rsidRPr="00473430">
        <w:rPr>
          <w:sz w:val="28"/>
          <w:szCs w:val="28"/>
        </w:rPr>
        <w:t xml:space="preserve"> В случае разногласий между </w:t>
      </w:r>
      <w:r w:rsidR="005E6373">
        <w:rPr>
          <w:sz w:val="28"/>
          <w:szCs w:val="28"/>
        </w:rPr>
        <w:t>Директором Учреждения</w:t>
      </w:r>
      <w:r w:rsidR="007B2B18" w:rsidRPr="00473430">
        <w:rPr>
          <w:sz w:val="28"/>
          <w:szCs w:val="28"/>
        </w:rPr>
        <w:t xml:space="preserve"> и главным</w:t>
      </w:r>
      <w:r w:rsidR="007B2B18" w:rsidRPr="004F65FC">
        <w:rPr>
          <w:sz w:val="28"/>
          <w:szCs w:val="28"/>
        </w:rPr>
        <w:t xml:space="preserve"> бухгалтером по</w:t>
      </w:r>
      <w:r w:rsidR="003128D1">
        <w:rPr>
          <w:sz w:val="28"/>
          <w:szCs w:val="28"/>
        </w:rPr>
        <w:t> </w:t>
      </w:r>
      <w:r w:rsidR="007B2B18" w:rsidRPr="004F65FC">
        <w:rPr>
          <w:sz w:val="28"/>
          <w:szCs w:val="28"/>
        </w:rPr>
        <w:t xml:space="preserve">осуществлению отдельных хозяйственных операций документы по ним могут быть приняты к исполнению с письменного распоряжения </w:t>
      </w:r>
      <w:r w:rsidR="005E6373">
        <w:rPr>
          <w:sz w:val="28"/>
          <w:szCs w:val="28"/>
        </w:rPr>
        <w:t>Директора</w:t>
      </w:r>
      <w:r w:rsidR="007B2B18" w:rsidRPr="004F65FC">
        <w:rPr>
          <w:sz w:val="28"/>
          <w:szCs w:val="28"/>
        </w:rPr>
        <w:t>, который несет всю полноту ответственности за последствия осуществления таких операций.</w:t>
      </w:r>
    </w:p>
    <w:p w:rsidR="007B2B18" w:rsidRPr="004F65FC" w:rsidRDefault="007B2B18" w:rsidP="007B2B18">
      <w:pPr>
        <w:tabs>
          <w:tab w:val="left" w:pos="915"/>
        </w:tabs>
        <w:ind w:left="720"/>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B2B18" w:rsidRPr="004F65FC" w:rsidTr="005014CC">
        <w:trPr>
          <w:trHeight w:val="70"/>
        </w:trPr>
        <w:tc>
          <w:tcPr>
            <w:tcW w:w="10188" w:type="dxa"/>
          </w:tcPr>
          <w:p w:rsidR="007B2B18" w:rsidRPr="004F65FC" w:rsidRDefault="007B2B18" w:rsidP="007B2B18">
            <w:pPr>
              <w:pStyle w:val="15"/>
              <w:jc w:val="both"/>
              <w:rPr>
                <w:i/>
                <w:color w:val="000000"/>
                <w:sz w:val="24"/>
              </w:rPr>
            </w:pPr>
            <w:r w:rsidRPr="004F65FC">
              <w:rPr>
                <w:i/>
                <w:color w:val="000000"/>
                <w:sz w:val="24"/>
              </w:rPr>
              <w:t xml:space="preserve">ч. </w:t>
            </w:r>
            <w:r>
              <w:rPr>
                <w:i/>
                <w:color w:val="000000"/>
                <w:sz w:val="24"/>
              </w:rPr>
              <w:t>8</w:t>
            </w:r>
            <w:r w:rsidRPr="004F65FC">
              <w:rPr>
                <w:i/>
                <w:color w:val="000000"/>
                <w:sz w:val="24"/>
              </w:rPr>
              <w:t xml:space="preserve"> ст. 7 </w:t>
            </w:r>
            <w:r>
              <w:rPr>
                <w:i/>
                <w:color w:val="000000"/>
                <w:sz w:val="24"/>
              </w:rPr>
              <w:t>Федерального з</w:t>
            </w:r>
            <w:r w:rsidRPr="004F65FC">
              <w:rPr>
                <w:i/>
                <w:color w:val="000000"/>
                <w:sz w:val="24"/>
              </w:rPr>
              <w:t>акона № 402-ФЗ.</w:t>
            </w:r>
          </w:p>
        </w:tc>
      </w:tr>
    </w:tbl>
    <w:p w:rsidR="007B2B18" w:rsidRDefault="007B2B18" w:rsidP="00A6070F">
      <w:pPr>
        <w:ind w:firstLine="708"/>
        <w:jc w:val="both"/>
        <w:rPr>
          <w:sz w:val="28"/>
          <w:szCs w:val="28"/>
        </w:rPr>
      </w:pPr>
    </w:p>
    <w:p w:rsidR="00A6070F" w:rsidRDefault="00B5189E" w:rsidP="00A6070F">
      <w:pPr>
        <w:ind w:firstLine="708"/>
        <w:jc w:val="both"/>
        <w:rPr>
          <w:sz w:val="28"/>
          <w:szCs w:val="28"/>
          <w:lang w:eastAsia="ru-RU"/>
        </w:rPr>
      </w:pPr>
      <w:r>
        <w:rPr>
          <w:sz w:val="28"/>
          <w:szCs w:val="28"/>
        </w:rPr>
        <w:t>1.7.</w:t>
      </w:r>
      <w:r w:rsidR="00E379FF" w:rsidRPr="007E79CA">
        <w:rPr>
          <w:sz w:val="28"/>
          <w:szCs w:val="28"/>
        </w:rPr>
        <w:t xml:space="preserve"> </w:t>
      </w:r>
      <w:r w:rsidR="00E379FF" w:rsidRPr="007E79CA">
        <w:rPr>
          <w:rStyle w:val="25"/>
        </w:rPr>
        <w:t>Для отражения фактов хозяйственной жизни по поступлению и выбытию активов создается постоянно действующая комиссия. Состав комиссии</w:t>
      </w:r>
      <w:r w:rsidR="00CD1696" w:rsidRPr="007E79CA">
        <w:rPr>
          <w:rStyle w:val="25"/>
        </w:rPr>
        <w:t xml:space="preserve"> </w:t>
      </w:r>
      <w:r w:rsidR="00E379FF" w:rsidRPr="007E79CA">
        <w:rPr>
          <w:rStyle w:val="25"/>
        </w:rPr>
        <w:t>по</w:t>
      </w:r>
      <w:r w:rsidR="00462A48">
        <w:rPr>
          <w:rStyle w:val="25"/>
        </w:rPr>
        <w:t> </w:t>
      </w:r>
      <w:r w:rsidR="00E379FF" w:rsidRPr="007E79CA">
        <w:rPr>
          <w:rStyle w:val="25"/>
        </w:rPr>
        <w:t xml:space="preserve">поступлению и выбытию активов утверждается приказом </w:t>
      </w:r>
      <w:r w:rsidR="00EB7405" w:rsidRPr="007E79CA">
        <w:rPr>
          <w:rStyle w:val="25"/>
        </w:rPr>
        <w:t>У</w:t>
      </w:r>
      <w:r w:rsidR="00CC726F" w:rsidRPr="007E79CA">
        <w:rPr>
          <w:rStyle w:val="25"/>
        </w:rPr>
        <w:t>чреждения</w:t>
      </w:r>
      <w:r w:rsidR="00E379FF" w:rsidRPr="007E79CA">
        <w:rPr>
          <w:rStyle w:val="25"/>
        </w:rPr>
        <w:t>. При</w:t>
      </w:r>
      <w:r w:rsidR="00462A48">
        <w:rPr>
          <w:rStyle w:val="25"/>
        </w:rPr>
        <w:t> </w:t>
      </w:r>
      <w:r w:rsidR="00E379FF" w:rsidRPr="007E79CA">
        <w:rPr>
          <w:rStyle w:val="25"/>
        </w:rPr>
        <w:t>необходимости к работе комиссии могут быть привлечены эксперты</w:t>
      </w:r>
      <w:r w:rsidR="00A6070F" w:rsidRPr="007E79CA">
        <w:rPr>
          <w:sz w:val="28"/>
          <w:szCs w:val="28"/>
          <w:lang w:eastAsia="ru-RU"/>
        </w:rPr>
        <w:t>.</w:t>
      </w:r>
    </w:p>
    <w:p w:rsidR="00566620" w:rsidRPr="004F65FC" w:rsidRDefault="00566620" w:rsidP="00566620">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66620" w:rsidRPr="004F65FC" w:rsidTr="00B76D0A">
        <w:tc>
          <w:tcPr>
            <w:tcW w:w="10188" w:type="dxa"/>
          </w:tcPr>
          <w:p w:rsidR="00566620" w:rsidRPr="004F65FC" w:rsidRDefault="00566620" w:rsidP="00566620">
            <w:pPr>
              <w:pStyle w:val="15"/>
              <w:jc w:val="both"/>
              <w:rPr>
                <w:i/>
                <w:color w:val="000000"/>
                <w:sz w:val="24"/>
              </w:rPr>
            </w:pPr>
            <w:r w:rsidRPr="00566620">
              <w:rPr>
                <w:i/>
                <w:color w:val="000000"/>
                <w:sz w:val="24"/>
              </w:rPr>
              <w:t xml:space="preserve">п. 9 СГС </w:t>
            </w:r>
            <w:r>
              <w:rPr>
                <w:i/>
                <w:color w:val="000000"/>
                <w:sz w:val="24"/>
              </w:rPr>
              <w:t>«</w:t>
            </w:r>
            <w:r w:rsidRPr="00566620">
              <w:rPr>
                <w:i/>
                <w:color w:val="000000"/>
                <w:sz w:val="24"/>
              </w:rPr>
              <w:t>Учетная политика</w:t>
            </w:r>
            <w:r>
              <w:rPr>
                <w:i/>
                <w:color w:val="000000"/>
                <w:sz w:val="24"/>
              </w:rPr>
              <w:t>»</w:t>
            </w:r>
          </w:p>
        </w:tc>
      </w:tr>
    </w:tbl>
    <w:p w:rsidR="00566620" w:rsidRPr="004F65FC" w:rsidRDefault="00566620" w:rsidP="00566620">
      <w:pPr>
        <w:pStyle w:val="15"/>
        <w:jc w:val="both"/>
        <w:rPr>
          <w:color w:val="000000"/>
          <w:sz w:val="24"/>
        </w:rPr>
      </w:pPr>
    </w:p>
    <w:p w:rsidR="00C410E8" w:rsidRPr="007E79CA" w:rsidRDefault="00B5189E" w:rsidP="00EB54C6">
      <w:pPr>
        <w:ind w:firstLine="708"/>
        <w:jc w:val="both"/>
        <w:rPr>
          <w:sz w:val="28"/>
          <w:szCs w:val="28"/>
        </w:rPr>
      </w:pPr>
      <w:r>
        <w:rPr>
          <w:sz w:val="28"/>
          <w:szCs w:val="28"/>
        </w:rPr>
        <w:t>1.8.</w:t>
      </w:r>
      <w:r w:rsidR="003843A7" w:rsidRPr="007E79CA">
        <w:rPr>
          <w:sz w:val="28"/>
          <w:szCs w:val="28"/>
        </w:rPr>
        <w:t xml:space="preserve"> </w:t>
      </w:r>
      <w:r w:rsidR="00C410E8" w:rsidRPr="007E79CA">
        <w:rPr>
          <w:sz w:val="28"/>
          <w:szCs w:val="28"/>
        </w:rPr>
        <w:t>Отражение операций при ведении б</w:t>
      </w:r>
      <w:r w:rsidR="00B228B0" w:rsidRPr="007E79CA">
        <w:rPr>
          <w:sz w:val="28"/>
          <w:szCs w:val="28"/>
        </w:rPr>
        <w:t>ухгалтерского</w:t>
      </w:r>
      <w:r w:rsidR="00C410E8" w:rsidRPr="007E79CA">
        <w:rPr>
          <w:sz w:val="28"/>
          <w:szCs w:val="28"/>
        </w:rPr>
        <w:t xml:space="preserve"> учета в</w:t>
      </w:r>
      <w:r w:rsidR="00E7612D" w:rsidRPr="007E79CA">
        <w:rPr>
          <w:sz w:val="28"/>
          <w:szCs w:val="28"/>
        </w:rPr>
        <w:t xml:space="preserve"> </w:t>
      </w:r>
      <w:r w:rsidR="00EB7405" w:rsidRPr="007E79CA">
        <w:rPr>
          <w:sz w:val="28"/>
          <w:szCs w:val="28"/>
        </w:rPr>
        <w:t>У</w:t>
      </w:r>
      <w:r w:rsidR="00B228B0" w:rsidRPr="007E79CA">
        <w:rPr>
          <w:sz w:val="28"/>
          <w:szCs w:val="28"/>
        </w:rPr>
        <w:t>чреждении</w:t>
      </w:r>
      <w:r w:rsidR="00C410E8" w:rsidRPr="007E79CA">
        <w:rPr>
          <w:sz w:val="28"/>
          <w:szCs w:val="28"/>
        </w:rPr>
        <w:t xml:space="preserve"> </w:t>
      </w:r>
      <w:r w:rsidR="00C410E8" w:rsidRPr="00BC2450">
        <w:rPr>
          <w:sz w:val="28"/>
          <w:szCs w:val="28"/>
        </w:rPr>
        <w:t xml:space="preserve">осуществляется в соответствии с Рабочим планом счетов </w:t>
      </w:r>
      <w:r w:rsidR="00E4407C" w:rsidRPr="00BC2450">
        <w:rPr>
          <w:sz w:val="28"/>
          <w:szCs w:val="28"/>
        </w:rPr>
        <w:t>бухгалтерского</w:t>
      </w:r>
      <w:r w:rsidR="00BC2450" w:rsidRPr="00BC2450">
        <w:rPr>
          <w:sz w:val="28"/>
          <w:szCs w:val="28"/>
        </w:rPr>
        <w:t xml:space="preserve"> учета</w:t>
      </w:r>
      <w:r w:rsidR="00C410E8" w:rsidRPr="00BC2450">
        <w:rPr>
          <w:sz w:val="28"/>
          <w:szCs w:val="28"/>
        </w:rPr>
        <w:t>.</w:t>
      </w:r>
    </w:p>
    <w:p w:rsidR="00CD1696" w:rsidRDefault="00EF3346" w:rsidP="00CD1696">
      <w:pPr>
        <w:ind w:firstLine="708"/>
        <w:jc w:val="both"/>
        <w:rPr>
          <w:sz w:val="28"/>
          <w:szCs w:val="28"/>
        </w:rPr>
      </w:pPr>
      <w:r w:rsidRPr="007E79CA">
        <w:rPr>
          <w:sz w:val="28"/>
          <w:szCs w:val="28"/>
        </w:rPr>
        <w:t xml:space="preserve">Порядок отражения операций на счетах </w:t>
      </w:r>
      <w:r w:rsidR="00E4407C">
        <w:rPr>
          <w:sz w:val="28"/>
          <w:szCs w:val="28"/>
        </w:rPr>
        <w:t>бухгалтерского</w:t>
      </w:r>
      <w:r w:rsidRPr="007E79CA">
        <w:rPr>
          <w:sz w:val="28"/>
          <w:szCs w:val="28"/>
        </w:rPr>
        <w:t xml:space="preserve"> учета определен Инструкцией</w:t>
      </w:r>
      <w:r w:rsidR="00AA1BE5" w:rsidRPr="007E79CA">
        <w:rPr>
          <w:sz w:val="28"/>
          <w:szCs w:val="28"/>
        </w:rPr>
        <w:t xml:space="preserve"> № 1</w:t>
      </w:r>
      <w:r w:rsidR="00B228B0" w:rsidRPr="007E79CA">
        <w:rPr>
          <w:sz w:val="28"/>
          <w:szCs w:val="28"/>
        </w:rPr>
        <w:t>74</w:t>
      </w:r>
      <w:r w:rsidR="00AA1BE5" w:rsidRPr="007E79CA">
        <w:rPr>
          <w:sz w:val="28"/>
          <w:szCs w:val="28"/>
        </w:rPr>
        <w:t>н</w:t>
      </w:r>
      <w:r w:rsidRPr="007E79CA">
        <w:rPr>
          <w:sz w:val="28"/>
          <w:szCs w:val="28"/>
        </w:rPr>
        <w:t xml:space="preserve"> и настоящ</w:t>
      </w:r>
      <w:r w:rsidR="003843A7" w:rsidRPr="007E79CA">
        <w:rPr>
          <w:sz w:val="28"/>
          <w:szCs w:val="28"/>
        </w:rPr>
        <w:t>ей Учетной политикой</w:t>
      </w:r>
      <w:r w:rsidRPr="007E79CA">
        <w:rPr>
          <w:sz w:val="28"/>
          <w:szCs w:val="28"/>
        </w:rPr>
        <w:t>.</w:t>
      </w:r>
      <w:bookmarkStart w:id="0" w:name="sub_32"/>
    </w:p>
    <w:p w:rsidR="00566620" w:rsidRPr="004F65FC" w:rsidRDefault="00566620" w:rsidP="00566620">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66620" w:rsidRPr="004F65FC" w:rsidTr="00B76D0A">
        <w:tc>
          <w:tcPr>
            <w:tcW w:w="10188" w:type="dxa"/>
          </w:tcPr>
          <w:p w:rsidR="00566620" w:rsidRPr="004F65FC" w:rsidRDefault="00566620" w:rsidP="00B76D0A">
            <w:pPr>
              <w:pStyle w:val="15"/>
              <w:jc w:val="both"/>
              <w:rPr>
                <w:i/>
                <w:color w:val="000000"/>
                <w:sz w:val="24"/>
              </w:rPr>
            </w:pPr>
            <w:r w:rsidRPr="00566620">
              <w:rPr>
                <w:i/>
                <w:color w:val="000000"/>
                <w:sz w:val="24"/>
              </w:rPr>
              <w:t xml:space="preserve">п. 9 СГС </w:t>
            </w:r>
            <w:r>
              <w:rPr>
                <w:i/>
                <w:color w:val="000000"/>
                <w:sz w:val="24"/>
              </w:rPr>
              <w:t>«</w:t>
            </w:r>
            <w:r w:rsidRPr="00566620">
              <w:rPr>
                <w:i/>
                <w:color w:val="000000"/>
                <w:sz w:val="24"/>
              </w:rPr>
              <w:t>Учетная политика</w:t>
            </w:r>
            <w:r>
              <w:rPr>
                <w:i/>
                <w:color w:val="000000"/>
                <w:sz w:val="24"/>
              </w:rPr>
              <w:t>»</w:t>
            </w:r>
          </w:p>
        </w:tc>
      </w:tr>
    </w:tbl>
    <w:p w:rsidR="00566620" w:rsidRPr="004F65FC" w:rsidRDefault="00566620" w:rsidP="00566620">
      <w:pPr>
        <w:pStyle w:val="15"/>
        <w:jc w:val="both"/>
        <w:rPr>
          <w:color w:val="000000"/>
          <w:sz w:val="24"/>
        </w:rPr>
      </w:pPr>
    </w:p>
    <w:p w:rsidR="00CD1696" w:rsidRPr="007E79CA" w:rsidRDefault="00B5189E" w:rsidP="00CD1696">
      <w:pPr>
        <w:ind w:firstLine="708"/>
        <w:jc w:val="both"/>
        <w:rPr>
          <w:sz w:val="28"/>
          <w:szCs w:val="28"/>
        </w:rPr>
      </w:pPr>
      <w:r>
        <w:rPr>
          <w:sz w:val="28"/>
          <w:szCs w:val="28"/>
        </w:rPr>
        <w:t>1.9.</w:t>
      </w:r>
      <w:r w:rsidR="00CD1696" w:rsidRPr="007E79CA">
        <w:rPr>
          <w:sz w:val="28"/>
          <w:szCs w:val="28"/>
        </w:rPr>
        <w:t xml:space="preserve"> Оформление фактов хозяйственной жизни осуществляется на основании форм документов </w:t>
      </w:r>
      <w:r w:rsidR="00CD1696" w:rsidRPr="007E79CA">
        <w:rPr>
          <w:rStyle w:val="af1"/>
          <w:color w:val="auto"/>
          <w:sz w:val="28"/>
          <w:szCs w:val="28"/>
        </w:rPr>
        <w:t>класса</w:t>
      </w:r>
      <w:r w:rsidR="00462A48">
        <w:rPr>
          <w:rStyle w:val="af1"/>
          <w:color w:val="auto"/>
          <w:sz w:val="28"/>
          <w:szCs w:val="28"/>
        </w:rPr>
        <w:t xml:space="preserve"> </w:t>
      </w:r>
      <w:r w:rsidR="00CD1696" w:rsidRPr="007E79CA">
        <w:rPr>
          <w:rStyle w:val="af1"/>
          <w:color w:val="auto"/>
          <w:sz w:val="28"/>
          <w:szCs w:val="28"/>
        </w:rPr>
        <w:t>03</w:t>
      </w:r>
      <w:r w:rsidR="00CD1696" w:rsidRPr="007E79CA">
        <w:rPr>
          <w:sz w:val="28"/>
          <w:szCs w:val="28"/>
        </w:rPr>
        <w:t xml:space="preserve"> «Унифицированная система первичной учетной документации» Общероссийского классификатора управленческой документации (далее </w:t>
      </w:r>
      <w:r w:rsidR="00EA7F40" w:rsidRPr="007E79CA">
        <w:rPr>
          <w:sz w:val="28"/>
          <w:szCs w:val="28"/>
        </w:rPr>
        <w:t>–</w:t>
      </w:r>
      <w:r w:rsidR="00CD1696" w:rsidRPr="007E79CA">
        <w:rPr>
          <w:sz w:val="28"/>
          <w:szCs w:val="28"/>
        </w:rPr>
        <w:t xml:space="preserve"> ОКУД) и</w:t>
      </w:r>
      <w:r w:rsidR="00B228B0" w:rsidRPr="007E79CA">
        <w:rPr>
          <w:sz w:val="28"/>
          <w:szCs w:val="28"/>
        </w:rPr>
        <w:t> </w:t>
      </w:r>
      <w:r w:rsidR="00CD1696" w:rsidRPr="007E79CA">
        <w:rPr>
          <w:rStyle w:val="af1"/>
          <w:color w:val="auto"/>
          <w:sz w:val="28"/>
          <w:szCs w:val="28"/>
        </w:rPr>
        <w:t>класса 05</w:t>
      </w:r>
      <w:r w:rsidR="00CD1696" w:rsidRPr="007E79CA">
        <w:rPr>
          <w:sz w:val="28"/>
          <w:szCs w:val="28"/>
        </w:rPr>
        <w:t xml:space="preserve"> «Унифицированная система бухгалтерской финансовой, учетной и отчетной документации государственного сектора управления» ОКУД, утвержденных </w:t>
      </w:r>
      <w:r w:rsidR="00BC2450">
        <w:rPr>
          <w:sz w:val="28"/>
          <w:szCs w:val="28"/>
        </w:rPr>
        <w:t>Методическими указаниями</w:t>
      </w:r>
      <w:r w:rsidR="00B228B0" w:rsidRPr="007E79CA">
        <w:rPr>
          <w:sz w:val="28"/>
          <w:szCs w:val="28"/>
        </w:rPr>
        <w:t xml:space="preserve"> </w:t>
      </w:r>
      <w:r w:rsidR="00CD1696" w:rsidRPr="007E79CA">
        <w:rPr>
          <w:sz w:val="28"/>
          <w:szCs w:val="28"/>
        </w:rPr>
        <w:t>№</w:t>
      </w:r>
      <w:r w:rsidR="00B228B0" w:rsidRPr="007E79CA">
        <w:rPr>
          <w:sz w:val="28"/>
          <w:szCs w:val="28"/>
        </w:rPr>
        <w:t> </w:t>
      </w:r>
      <w:r w:rsidR="00CD1696" w:rsidRPr="007E79CA">
        <w:rPr>
          <w:sz w:val="28"/>
          <w:szCs w:val="28"/>
        </w:rPr>
        <w:t>5</w:t>
      </w:r>
      <w:bookmarkEnd w:id="0"/>
      <w:r w:rsidR="00147C3A" w:rsidRPr="007E79CA">
        <w:rPr>
          <w:sz w:val="28"/>
          <w:szCs w:val="28"/>
        </w:rPr>
        <w:t>2н</w:t>
      </w:r>
      <w:r w:rsidR="00CD1696" w:rsidRPr="007E79CA">
        <w:rPr>
          <w:sz w:val="28"/>
          <w:szCs w:val="28"/>
        </w:rPr>
        <w:t>.</w:t>
      </w:r>
    </w:p>
    <w:p w:rsidR="00CD1696" w:rsidRDefault="00CD1696" w:rsidP="00CD1696">
      <w:pPr>
        <w:ind w:firstLine="708"/>
        <w:jc w:val="both"/>
        <w:rPr>
          <w:sz w:val="28"/>
          <w:szCs w:val="28"/>
        </w:rPr>
      </w:pPr>
      <w:proofErr w:type="gramStart"/>
      <w:r w:rsidRPr="007E79CA">
        <w:rPr>
          <w:sz w:val="28"/>
          <w:szCs w:val="28"/>
        </w:rPr>
        <w:t>Для оформления фактов хозяйственной жизни, по которым не предусмотрены типовые формы первичных учетных документов, оформляются учетные документы с</w:t>
      </w:r>
      <w:r w:rsidR="00B228B0" w:rsidRPr="007E79CA">
        <w:rPr>
          <w:sz w:val="28"/>
          <w:szCs w:val="28"/>
        </w:rPr>
        <w:t> </w:t>
      </w:r>
      <w:r w:rsidRPr="007E79CA">
        <w:rPr>
          <w:sz w:val="28"/>
          <w:szCs w:val="28"/>
        </w:rPr>
        <w:t>обязательным указанием следующих рекви</w:t>
      </w:r>
      <w:r w:rsidR="00E72E95" w:rsidRPr="007E79CA">
        <w:rPr>
          <w:sz w:val="28"/>
          <w:szCs w:val="28"/>
        </w:rPr>
        <w:t xml:space="preserve">зитов: наименование документа, </w:t>
      </w:r>
      <w:r w:rsidRPr="007E79CA">
        <w:rPr>
          <w:sz w:val="28"/>
          <w:szCs w:val="28"/>
        </w:rPr>
        <w:t>дата составления документа, наименование экономического субъекта, составившего документ, содержание факта хозяйственной операции, измерители хозяйственной операции в</w:t>
      </w:r>
      <w:r w:rsidR="00B228B0" w:rsidRPr="007E79CA">
        <w:rPr>
          <w:sz w:val="28"/>
          <w:szCs w:val="28"/>
        </w:rPr>
        <w:t> </w:t>
      </w:r>
      <w:r w:rsidRPr="007E79CA">
        <w:rPr>
          <w:sz w:val="28"/>
          <w:szCs w:val="28"/>
        </w:rPr>
        <w:t xml:space="preserve">натуральном и денежном выражении, наименование должностей лиц, </w:t>
      </w:r>
      <w:r w:rsidRPr="007E79CA">
        <w:rPr>
          <w:sz w:val="28"/>
          <w:szCs w:val="28"/>
        </w:rPr>
        <w:lastRenderedPageBreak/>
        <w:t>ответственных за совершение и правильность оформления учетных документов, личные подписи указанных лиц (с</w:t>
      </w:r>
      <w:proofErr w:type="gramEnd"/>
      <w:r w:rsidRPr="007E79CA">
        <w:rPr>
          <w:sz w:val="28"/>
          <w:szCs w:val="28"/>
        </w:rPr>
        <w:t xml:space="preserve"> расшифровкой).</w:t>
      </w:r>
    </w:p>
    <w:p w:rsidR="00BC2450" w:rsidRPr="007E79CA" w:rsidRDefault="00BC2450" w:rsidP="00CD1696">
      <w:pPr>
        <w:ind w:firstLine="708"/>
        <w:jc w:val="both"/>
        <w:rPr>
          <w:sz w:val="28"/>
          <w:szCs w:val="28"/>
        </w:rPr>
      </w:pPr>
      <w:r>
        <w:rPr>
          <w:sz w:val="28"/>
          <w:szCs w:val="28"/>
        </w:rPr>
        <w:t>С</w:t>
      </w:r>
      <w:r w:rsidRPr="00BC2450">
        <w:rPr>
          <w:sz w:val="28"/>
          <w:szCs w:val="28"/>
        </w:rPr>
        <w:t xml:space="preserve">амостоятельно разработанные </w:t>
      </w:r>
      <w:r>
        <w:rPr>
          <w:sz w:val="28"/>
          <w:szCs w:val="28"/>
        </w:rPr>
        <w:t>У</w:t>
      </w:r>
      <w:r w:rsidRPr="00BC2450">
        <w:rPr>
          <w:sz w:val="28"/>
          <w:szCs w:val="28"/>
        </w:rPr>
        <w:t xml:space="preserve">чреждением формы первичных учетных документов, содержащие обязательные реквизиты, указанные в ч. 2 ст. 9 Федерального закона от 06.12.2011 </w:t>
      </w:r>
      <w:r>
        <w:rPr>
          <w:sz w:val="28"/>
          <w:szCs w:val="28"/>
        </w:rPr>
        <w:t>№</w:t>
      </w:r>
      <w:r w:rsidRPr="00BC2450">
        <w:rPr>
          <w:sz w:val="28"/>
          <w:szCs w:val="28"/>
        </w:rPr>
        <w:t xml:space="preserve"> 402-ФЗ, образцы которых приведены в</w:t>
      </w:r>
      <w:r>
        <w:rPr>
          <w:sz w:val="28"/>
          <w:szCs w:val="28"/>
        </w:rPr>
        <w:t> </w:t>
      </w:r>
      <w:r w:rsidRPr="00542365">
        <w:rPr>
          <w:sz w:val="28"/>
          <w:szCs w:val="28"/>
        </w:rPr>
        <w:t>Приложении № 1</w:t>
      </w:r>
      <w:r w:rsidRPr="00BC2450">
        <w:rPr>
          <w:sz w:val="28"/>
          <w:szCs w:val="28"/>
        </w:rPr>
        <w:t xml:space="preserve"> к настоящей Учетной политике.</w:t>
      </w:r>
    </w:p>
    <w:p w:rsidR="00814107" w:rsidRPr="007E79CA" w:rsidRDefault="00176B16" w:rsidP="00CD1696">
      <w:pPr>
        <w:ind w:firstLine="708"/>
        <w:jc w:val="both"/>
        <w:rPr>
          <w:sz w:val="28"/>
          <w:szCs w:val="28"/>
          <w:lang w:eastAsia="ru-RU"/>
        </w:rPr>
      </w:pPr>
      <w:r w:rsidRPr="007E79CA">
        <w:rPr>
          <w:sz w:val="28"/>
          <w:szCs w:val="28"/>
        </w:rPr>
        <w:t>В целях обеспечения полноты отражения в б</w:t>
      </w:r>
      <w:r w:rsidR="00B228B0" w:rsidRPr="007E79CA">
        <w:rPr>
          <w:sz w:val="28"/>
          <w:szCs w:val="28"/>
        </w:rPr>
        <w:t>ухгалтерском</w:t>
      </w:r>
      <w:r w:rsidRPr="007E79CA">
        <w:rPr>
          <w:sz w:val="28"/>
          <w:szCs w:val="28"/>
        </w:rPr>
        <w:t xml:space="preserve"> учете информации об</w:t>
      </w:r>
      <w:r w:rsidR="00B228B0" w:rsidRPr="007E79CA">
        <w:rPr>
          <w:sz w:val="28"/>
          <w:szCs w:val="28"/>
        </w:rPr>
        <w:t> </w:t>
      </w:r>
      <w:r w:rsidRPr="007E79CA">
        <w:rPr>
          <w:sz w:val="28"/>
          <w:szCs w:val="28"/>
        </w:rPr>
        <w:t>активах, обязательствах и фактах хозяйственной жизни, в том числе с учетом особенностей автоматизированной обработки учетной информации, в первичный (сводный) учетный документ, сформированный на основе унифицированной формы документа, могут включаться дополнительные реквизиты (данные).</w:t>
      </w:r>
      <w:r w:rsidR="000252D9" w:rsidRPr="007E79CA">
        <w:rPr>
          <w:sz w:val="28"/>
          <w:szCs w:val="28"/>
          <w:lang w:eastAsia="ru-RU"/>
        </w:rPr>
        <w:t xml:space="preserve"> </w:t>
      </w:r>
    </w:p>
    <w:p w:rsidR="00DE1025" w:rsidRPr="007E79CA" w:rsidRDefault="00176B16" w:rsidP="00F11C9F">
      <w:pPr>
        <w:pStyle w:val="afb"/>
        <w:ind w:firstLine="708"/>
        <w:rPr>
          <w:rFonts w:ascii="Times New Roman" w:hAnsi="Times New Roman" w:cs="Times New Roman"/>
          <w:sz w:val="28"/>
          <w:szCs w:val="28"/>
        </w:rPr>
      </w:pPr>
      <w:r w:rsidRPr="007E79CA">
        <w:rPr>
          <w:rFonts w:ascii="Times New Roman" w:hAnsi="Times New Roman" w:cs="Times New Roman"/>
          <w:sz w:val="28"/>
          <w:szCs w:val="28"/>
        </w:rPr>
        <w:t>Операции, для которых не предусмотрено составление унифицированных форм первичных документов или форм первичных документ</w:t>
      </w:r>
      <w:r w:rsidR="00F0459F" w:rsidRPr="007E79CA">
        <w:rPr>
          <w:rFonts w:ascii="Times New Roman" w:hAnsi="Times New Roman" w:cs="Times New Roman"/>
          <w:sz w:val="28"/>
          <w:szCs w:val="28"/>
        </w:rPr>
        <w:t xml:space="preserve">ов, разработанных организацией, </w:t>
      </w:r>
      <w:r w:rsidRPr="007E79CA">
        <w:rPr>
          <w:rFonts w:ascii="Times New Roman" w:hAnsi="Times New Roman" w:cs="Times New Roman"/>
          <w:sz w:val="28"/>
          <w:szCs w:val="28"/>
        </w:rPr>
        <w:t>оформляются бухгалтерской справкой (</w:t>
      </w:r>
      <w:r w:rsidR="00FA114F" w:rsidRPr="007E79CA">
        <w:rPr>
          <w:rFonts w:ascii="Times New Roman" w:hAnsi="Times New Roman" w:cs="Times New Roman"/>
          <w:sz w:val="28"/>
          <w:szCs w:val="28"/>
        </w:rPr>
        <w:t>ф</w:t>
      </w:r>
      <w:r w:rsidR="00F11C9F" w:rsidRPr="007E79CA">
        <w:rPr>
          <w:rFonts w:ascii="Times New Roman" w:hAnsi="Times New Roman" w:cs="Times New Roman"/>
          <w:sz w:val="28"/>
          <w:szCs w:val="28"/>
        </w:rPr>
        <w:t xml:space="preserve">орма по ОКУД </w:t>
      </w:r>
      <w:hyperlink r:id="rId23" w:history="1">
        <w:r w:rsidRPr="007E79CA">
          <w:rPr>
            <w:rFonts w:ascii="Times New Roman" w:hAnsi="Times New Roman" w:cs="Times New Roman"/>
            <w:sz w:val="28"/>
            <w:szCs w:val="28"/>
          </w:rPr>
          <w:t>0504833</w:t>
        </w:r>
      </w:hyperlink>
      <w:r w:rsidRPr="007E79CA">
        <w:rPr>
          <w:rFonts w:ascii="Times New Roman" w:hAnsi="Times New Roman" w:cs="Times New Roman"/>
          <w:sz w:val="28"/>
          <w:szCs w:val="28"/>
        </w:rPr>
        <w:t>)</w:t>
      </w:r>
      <w:r w:rsidR="00F11C9F" w:rsidRPr="007E79CA">
        <w:rPr>
          <w:rStyle w:val="af6"/>
          <w:rFonts w:ascii="Times New Roman" w:hAnsi="Times New Roman" w:cs="Times New Roman"/>
          <w:b/>
          <w:bCs/>
          <w:sz w:val="28"/>
          <w:szCs w:val="28"/>
        </w:rPr>
        <w:footnoteReference w:id="1"/>
      </w:r>
      <w:r w:rsidR="00F11C9F" w:rsidRPr="007E79CA">
        <w:rPr>
          <w:rFonts w:ascii="Times New Roman" w:hAnsi="Times New Roman" w:cs="Times New Roman"/>
          <w:b/>
          <w:bCs/>
          <w:sz w:val="28"/>
          <w:szCs w:val="28"/>
        </w:rPr>
        <w:t>.</w:t>
      </w:r>
      <w:r w:rsidRPr="007E79CA">
        <w:rPr>
          <w:rFonts w:ascii="Times New Roman" w:hAnsi="Times New Roman" w:cs="Times New Roman"/>
          <w:sz w:val="28"/>
          <w:szCs w:val="28"/>
        </w:rPr>
        <w:t xml:space="preserve"> При необходимости к</w:t>
      </w:r>
      <w:r w:rsidR="00B228B0" w:rsidRPr="007E79CA">
        <w:rPr>
          <w:rFonts w:ascii="Times New Roman" w:hAnsi="Times New Roman" w:cs="Times New Roman"/>
          <w:sz w:val="28"/>
          <w:szCs w:val="28"/>
        </w:rPr>
        <w:t> </w:t>
      </w:r>
      <w:r w:rsidRPr="007E79CA">
        <w:rPr>
          <w:rFonts w:ascii="Times New Roman" w:hAnsi="Times New Roman" w:cs="Times New Roman"/>
          <w:sz w:val="28"/>
          <w:szCs w:val="28"/>
        </w:rPr>
        <w:t>бухгалтерской справке (</w:t>
      </w:r>
      <w:r w:rsidR="00FA114F" w:rsidRPr="007E79CA">
        <w:rPr>
          <w:rFonts w:ascii="Times New Roman" w:hAnsi="Times New Roman" w:cs="Times New Roman"/>
          <w:sz w:val="28"/>
          <w:szCs w:val="28"/>
        </w:rPr>
        <w:t>форма по ОКУД</w:t>
      </w:r>
      <w:r w:rsidRPr="007E79CA">
        <w:rPr>
          <w:rFonts w:ascii="Times New Roman" w:hAnsi="Times New Roman" w:cs="Times New Roman"/>
          <w:sz w:val="28"/>
          <w:szCs w:val="28"/>
        </w:rPr>
        <w:t xml:space="preserve"> 0504833) прилага</w:t>
      </w:r>
      <w:r w:rsidR="00CD1696" w:rsidRPr="007E79CA">
        <w:rPr>
          <w:rFonts w:ascii="Times New Roman" w:hAnsi="Times New Roman" w:cs="Times New Roman"/>
          <w:sz w:val="28"/>
          <w:szCs w:val="28"/>
        </w:rPr>
        <w:t>е</w:t>
      </w:r>
      <w:r w:rsidRPr="007E79CA">
        <w:rPr>
          <w:rFonts w:ascii="Times New Roman" w:hAnsi="Times New Roman" w:cs="Times New Roman"/>
          <w:sz w:val="28"/>
          <w:szCs w:val="28"/>
        </w:rPr>
        <w:t>тся расчет</w:t>
      </w:r>
      <w:r w:rsidR="00A6070F" w:rsidRPr="007E79CA">
        <w:rPr>
          <w:rFonts w:ascii="Times New Roman" w:hAnsi="Times New Roman" w:cs="Times New Roman"/>
          <w:sz w:val="28"/>
          <w:szCs w:val="28"/>
        </w:rPr>
        <w:t xml:space="preserve"> </w:t>
      </w:r>
      <w:r w:rsidRPr="007E79CA">
        <w:rPr>
          <w:rFonts w:ascii="Times New Roman" w:hAnsi="Times New Roman" w:cs="Times New Roman"/>
          <w:sz w:val="28"/>
          <w:szCs w:val="28"/>
        </w:rPr>
        <w:t xml:space="preserve">и (или) оформленное в установленном порядке </w:t>
      </w:r>
      <w:proofErr w:type="gramStart"/>
      <w:r w:rsidR="00DE1025" w:rsidRPr="007E79CA">
        <w:rPr>
          <w:rFonts w:ascii="Times New Roman" w:hAnsi="Times New Roman" w:cs="Times New Roman"/>
          <w:sz w:val="28"/>
          <w:szCs w:val="28"/>
        </w:rPr>
        <w:t>п</w:t>
      </w:r>
      <w:proofErr w:type="gramEnd"/>
      <w:r w:rsidR="005E6373">
        <w:fldChar w:fldCharType="begin"/>
      </w:r>
      <w:r w:rsidR="005E6373">
        <w:instrText xml:space="preserve"> HYPERLINK "garantf1://55630290.0/" </w:instrText>
      </w:r>
      <w:r w:rsidR="005E6373">
        <w:fldChar w:fldCharType="separate"/>
      </w:r>
      <w:r w:rsidRPr="007E79CA">
        <w:rPr>
          <w:rFonts w:ascii="Times New Roman" w:hAnsi="Times New Roman" w:cs="Times New Roman"/>
          <w:sz w:val="28"/>
          <w:szCs w:val="28"/>
        </w:rPr>
        <w:t>рофессиональное суждение</w:t>
      </w:r>
      <w:r w:rsidR="005E6373">
        <w:rPr>
          <w:rFonts w:ascii="Times New Roman" w:hAnsi="Times New Roman" w:cs="Times New Roman"/>
          <w:sz w:val="28"/>
          <w:szCs w:val="28"/>
        </w:rPr>
        <w:fldChar w:fldCharType="end"/>
      </w:r>
      <w:r w:rsidR="004D32EA" w:rsidRPr="007E79CA">
        <w:rPr>
          <w:rFonts w:ascii="Times New Roman" w:hAnsi="Times New Roman" w:cs="Times New Roman"/>
          <w:sz w:val="28"/>
          <w:szCs w:val="28"/>
        </w:rPr>
        <w:t xml:space="preserve"> лица, ответственного за организацию </w:t>
      </w:r>
      <w:r w:rsidR="00E4407C">
        <w:rPr>
          <w:rFonts w:ascii="Times New Roman" w:hAnsi="Times New Roman" w:cs="Times New Roman"/>
          <w:sz w:val="28"/>
          <w:szCs w:val="28"/>
        </w:rPr>
        <w:t>бухгалтерского</w:t>
      </w:r>
      <w:r w:rsidR="004D32EA" w:rsidRPr="007E79CA">
        <w:rPr>
          <w:rFonts w:ascii="Times New Roman" w:hAnsi="Times New Roman" w:cs="Times New Roman"/>
          <w:sz w:val="28"/>
          <w:szCs w:val="28"/>
        </w:rPr>
        <w:t xml:space="preserve"> учета</w:t>
      </w:r>
      <w:r w:rsidR="00DE1025" w:rsidRPr="007E79CA">
        <w:rPr>
          <w:rFonts w:ascii="Times New Roman" w:hAnsi="Times New Roman" w:cs="Times New Roman"/>
          <w:sz w:val="28"/>
          <w:szCs w:val="28"/>
        </w:rPr>
        <w:t>.</w:t>
      </w:r>
      <w:r w:rsidRPr="007E79CA">
        <w:rPr>
          <w:rFonts w:ascii="Times New Roman" w:hAnsi="Times New Roman" w:cs="Times New Roman"/>
          <w:sz w:val="28"/>
          <w:szCs w:val="28"/>
        </w:rPr>
        <w:t xml:space="preserve"> Подобным образом </w:t>
      </w:r>
      <w:r w:rsidR="00CD1696" w:rsidRPr="007E79CA">
        <w:rPr>
          <w:rFonts w:ascii="Times New Roman" w:hAnsi="Times New Roman" w:cs="Times New Roman"/>
          <w:sz w:val="28"/>
          <w:szCs w:val="28"/>
        </w:rPr>
        <w:t>оформляются,</w:t>
      </w:r>
      <w:r w:rsidRPr="007E79CA">
        <w:rPr>
          <w:rFonts w:ascii="Times New Roman" w:hAnsi="Times New Roman" w:cs="Times New Roman"/>
          <w:sz w:val="28"/>
          <w:szCs w:val="28"/>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Pr="007E79CA">
        <w:rPr>
          <w:rFonts w:ascii="Times New Roman" w:hAnsi="Times New Roman" w:cs="Times New Roman"/>
          <w:sz w:val="28"/>
          <w:szCs w:val="28"/>
        </w:rPr>
        <w:t>реклассификации</w:t>
      </w:r>
      <w:proofErr w:type="spellEnd"/>
      <w:r w:rsidRPr="007E79CA">
        <w:rPr>
          <w:rFonts w:ascii="Times New Roman" w:hAnsi="Times New Roman" w:cs="Times New Roman"/>
          <w:sz w:val="28"/>
          <w:szCs w:val="28"/>
        </w:rPr>
        <w:t xml:space="preserve"> </w:t>
      </w:r>
      <w:r w:rsidR="005F68EC">
        <w:rPr>
          <w:rFonts w:ascii="Times New Roman" w:hAnsi="Times New Roman" w:cs="Times New Roman"/>
          <w:sz w:val="28"/>
          <w:szCs w:val="28"/>
        </w:rPr>
        <w:t>(</w:t>
      </w:r>
      <w:proofErr w:type="spellStart"/>
      <w:r w:rsidR="005F68EC">
        <w:rPr>
          <w:rFonts w:ascii="Times New Roman" w:hAnsi="Times New Roman" w:cs="Times New Roman"/>
          <w:sz w:val="28"/>
          <w:szCs w:val="28"/>
        </w:rPr>
        <w:t>р</w:t>
      </w:r>
      <w:r w:rsidR="005F68EC" w:rsidRPr="005F68EC">
        <w:rPr>
          <w:rFonts w:ascii="Times New Roman" w:hAnsi="Times New Roman" w:cs="Times New Roman"/>
          <w:sz w:val="28"/>
          <w:szCs w:val="28"/>
        </w:rPr>
        <w:t>еклассификация</w:t>
      </w:r>
      <w:proofErr w:type="spellEnd"/>
      <w:r w:rsidR="005F68EC" w:rsidRPr="005F68EC">
        <w:rPr>
          <w:rFonts w:ascii="Times New Roman" w:hAnsi="Times New Roman" w:cs="Times New Roman"/>
          <w:sz w:val="28"/>
          <w:szCs w:val="28"/>
        </w:rPr>
        <w:t>—это учетная процедура, вызванная появлением новой информации или развитием событий, и, следовательно, она не является корректировкой ошибки</w:t>
      </w:r>
      <w:r w:rsidR="005F68EC">
        <w:rPr>
          <w:rFonts w:ascii="Times New Roman" w:hAnsi="Times New Roman" w:cs="Times New Roman"/>
          <w:sz w:val="28"/>
          <w:szCs w:val="28"/>
        </w:rPr>
        <w:t xml:space="preserve">) </w:t>
      </w:r>
      <w:r w:rsidRPr="007E79CA">
        <w:rPr>
          <w:rFonts w:ascii="Times New Roman" w:hAnsi="Times New Roman" w:cs="Times New Roman"/>
          <w:sz w:val="28"/>
          <w:szCs w:val="28"/>
        </w:rPr>
        <w:t>объектов учета.</w:t>
      </w:r>
    </w:p>
    <w:p w:rsidR="00DE1025" w:rsidRPr="007E79CA" w:rsidRDefault="00DE1025" w:rsidP="00EB54C6">
      <w:pPr>
        <w:autoSpaceDE w:val="0"/>
        <w:autoSpaceDN w:val="0"/>
        <w:adjustRightInd w:val="0"/>
        <w:ind w:firstLine="720"/>
        <w:jc w:val="both"/>
        <w:rPr>
          <w:sz w:val="28"/>
          <w:szCs w:val="28"/>
        </w:rPr>
      </w:pPr>
      <w:r w:rsidRPr="007E79CA">
        <w:rPr>
          <w:sz w:val="28"/>
          <w:szCs w:val="28"/>
        </w:rPr>
        <w:t xml:space="preserve">На основании профессионального суждения осуществляется классификация объектов учета аренды по договорам аренды или безвозмездного пользования, признание их объектами операционной аренды в соответствии с критериями, установленными </w:t>
      </w:r>
      <w:r w:rsidR="00147C3A" w:rsidRPr="007E79CA">
        <w:rPr>
          <w:sz w:val="28"/>
          <w:szCs w:val="28"/>
        </w:rPr>
        <w:t>СГС</w:t>
      </w:r>
      <w:r w:rsidRPr="007E79CA">
        <w:rPr>
          <w:sz w:val="28"/>
          <w:szCs w:val="28"/>
        </w:rPr>
        <w:t xml:space="preserve"> </w:t>
      </w:r>
      <w:r w:rsidR="00EA32FF" w:rsidRPr="007E79CA">
        <w:rPr>
          <w:sz w:val="28"/>
          <w:szCs w:val="28"/>
        </w:rPr>
        <w:t>«</w:t>
      </w:r>
      <w:r w:rsidRPr="007E79CA">
        <w:rPr>
          <w:sz w:val="28"/>
          <w:szCs w:val="28"/>
        </w:rPr>
        <w:t>Основные средства</w:t>
      </w:r>
      <w:r w:rsidR="00EA32FF" w:rsidRPr="007E79CA">
        <w:rPr>
          <w:sz w:val="28"/>
          <w:szCs w:val="28"/>
        </w:rPr>
        <w:t>»</w:t>
      </w:r>
      <w:r w:rsidRPr="007E79CA">
        <w:rPr>
          <w:sz w:val="28"/>
          <w:szCs w:val="28"/>
        </w:rPr>
        <w:t xml:space="preserve">, </w:t>
      </w:r>
      <w:r w:rsidR="00147C3A" w:rsidRPr="007E79CA">
        <w:rPr>
          <w:sz w:val="28"/>
          <w:szCs w:val="28"/>
        </w:rPr>
        <w:t>СГС</w:t>
      </w:r>
      <w:r w:rsidR="00E636E8" w:rsidRPr="007E79CA">
        <w:rPr>
          <w:sz w:val="28"/>
          <w:szCs w:val="28"/>
        </w:rPr>
        <w:t xml:space="preserve"> </w:t>
      </w:r>
      <w:r w:rsidR="00EA32FF" w:rsidRPr="007E79CA">
        <w:rPr>
          <w:sz w:val="28"/>
          <w:szCs w:val="28"/>
        </w:rPr>
        <w:t>«</w:t>
      </w:r>
      <w:r w:rsidRPr="007E79CA">
        <w:rPr>
          <w:sz w:val="28"/>
          <w:szCs w:val="28"/>
        </w:rPr>
        <w:t>Аренда</w:t>
      </w:r>
      <w:r w:rsidR="00EA32FF" w:rsidRPr="007E79CA">
        <w:rPr>
          <w:sz w:val="28"/>
          <w:szCs w:val="28"/>
        </w:rPr>
        <w:t>»</w:t>
      </w:r>
      <w:r w:rsidRPr="007E79CA">
        <w:rPr>
          <w:sz w:val="28"/>
          <w:szCs w:val="28"/>
        </w:rPr>
        <w:t>, и Методическими рекомендациями, доведенными письмами Минфина России от 13.12.2017 №</w:t>
      </w:r>
      <w:r w:rsidR="00B228B0" w:rsidRPr="007E79CA">
        <w:rPr>
          <w:sz w:val="28"/>
          <w:szCs w:val="28"/>
        </w:rPr>
        <w:t xml:space="preserve"> </w:t>
      </w:r>
      <w:r w:rsidRPr="007E79CA">
        <w:rPr>
          <w:sz w:val="28"/>
          <w:szCs w:val="28"/>
        </w:rPr>
        <w:t>02-07-07/83464, от 15</w:t>
      </w:r>
      <w:r w:rsidR="00CD1696" w:rsidRPr="007E79CA">
        <w:rPr>
          <w:sz w:val="28"/>
          <w:szCs w:val="28"/>
        </w:rPr>
        <w:t>.12.</w:t>
      </w:r>
      <w:r w:rsidRPr="007E79CA">
        <w:rPr>
          <w:sz w:val="28"/>
          <w:szCs w:val="28"/>
        </w:rPr>
        <w:t>2017 №</w:t>
      </w:r>
      <w:r w:rsidR="00B228B0" w:rsidRPr="007E79CA">
        <w:rPr>
          <w:sz w:val="28"/>
          <w:szCs w:val="28"/>
        </w:rPr>
        <w:t xml:space="preserve"> </w:t>
      </w:r>
      <w:r w:rsidRPr="007E79CA">
        <w:rPr>
          <w:sz w:val="28"/>
          <w:szCs w:val="28"/>
        </w:rPr>
        <w:t>02-07-07/84237.</w:t>
      </w:r>
    </w:p>
    <w:p w:rsidR="00391473" w:rsidRDefault="007F3D6F" w:rsidP="00EB54C6">
      <w:pPr>
        <w:autoSpaceDE w:val="0"/>
        <w:autoSpaceDN w:val="0"/>
        <w:adjustRightInd w:val="0"/>
        <w:ind w:firstLine="720"/>
        <w:jc w:val="both"/>
        <w:rPr>
          <w:sz w:val="28"/>
          <w:szCs w:val="28"/>
        </w:rPr>
      </w:pPr>
      <w:r w:rsidRPr="007E79CA">
        <w:rPr>
          <w:sz w:val="28"/>
          <w:szCs w:val="28"/>
        </w:rPr>
        <w:t xml:space="preserve">Форма </w:t>
      </w:r>
      <w:r w:rsidR="00EA32FF" w:rsidRPr="007E79CA">
        <w:rPr>
          <w:sz w:val="28"/>
          <w:szCs w:val="28"/>
        </w:rPr>
        <w:t>«</w:t>
      </w:r>
      <w:r w:rsidRPr="007E79CA">
        <w:rPr>
          <w:sz w:val="28"/>
          <w:szCs w:val="28"/>
        </w:rPr>
        <w:t>Профессиональное суждение</w:t>
      </w:r>
      <w:r w:rsidR="00147C3A" w:rsidRPr="007E79CA">
        <w:rPr>
          <w:sz w:val="28"/>
          <w:szCs w:val="28"/>
        </w:rPr>
        <w:t xml:space="preserve"> бухгалтера</w:t>
      </w:r>
      <w:r w:rsidR="00EA32FF" w:rsidRPr="007E79CA">
        <w:rPr>
          <w:sz w:val="28"/>
          <w:szCs w:val="28"/>
        </w:rPr>
        <w:t>»</w:t>
      </w:r>
      <w:r w:rsidRPr="007E79CA">
        <w:rPr>
          <w:sz w:val="28"/>
          <w:szCs w:val="28"/>
        </w:rPr>
        <w:t xml:space="preserve"> приведена </w:t>
      </w:r>
      <w:r w:rsidRPr="00542365">
        <w:rPr>
          <w:sz w:val="28"/>
          <w:szCs w:val="28"/>
        </w:rPr>
        <w:t>в приложении</w:t>
      </w:r>
      <w:r w:rsidRPr="007E79CA">
        <w:rPr>
          <w:sz w:val="28"/>
          <w:szCs w:val="28"/>
        </w:rPr>
        <w:t xml:space="preserve"> №</w:t>
      </w:r>
      <w:r w:rsidR="00462A48">
        <w:rPr>
          <w:sz w:val="28"/>
          <w:szCs w:val="28"/>
        </w:rPr>
        <w:t> </w:t>
      </w:r>
      <w:r w:rsidR="00953442">
        <w:rPr>
          <w:sz w:val="28"/>
          <w:szCs w:val="28"/>
        </w:rPr>
        <w:t>1</w:t>
      </w:r>
      <w:r w:rsidRPr="007E79CA">
        <w:rPr>
          <w:sz w:val="28"/>
          <w:szCs w:val="28"/>
        </w:rPr>
        <w:t xml:space="preserve"> к</w:t>
      </w:r>
      <w:r w:rsidR="00B228B0" w:rsidRPr="007E79CA">
        <w:rPr>
          <w:sz w:val="28"/>
          <w:szCs w:val="28"/>
        </w:rPr>
        <w:t> </w:t>
      </w:r>
      <w:r w:rsidRPr="007E79CA">
        <w:rPr>
          <w:sz w:val="28"/>
          <w:szCs w:val="28"/>
        </w:rPr>
        <w:t>Учетной политике.</w:t>
      </w:r>
    </w:p>
    <w:p w:rsidR="00566620" w:rsidRPr="004F65FC" w:rsidRDefault="00566620" w:rsidP="00566620">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66620" w:rsidRPr="004F65FC" w:rsidTr="00B76D0A">
        <w:tc>
          <w:tcPr>
            <w:tcW w:w="10188" w:type="dxa"/>
          </w:tcPr>
          <w:p w:rsidR="00566620" w:rsidRPr="004F65FC" w:rsidRDefault="00566620" w:rsidP="00566620">
            <w:pPr>
              <w:pStyle w:val="15"/>
              <w:jc w:val="both"/>
              <w:rPr>
                <w:i/>
                <w:color w:val="000000"/>
                <w:sz w:val="24"/>
              </w:rPr>
            </w:pPr>
            <w:r w:rsidRPr="00566620">
              <w:rPr>
                <w:i/>
                <w:color w:val="000000"/>
                <w:sz w:val="24"/>
              </w:rPr>
              <w:t xml:space="preserve">ч. 2, </w:t>
            </w:r>
            <w:r w:rsidR="00A50A62">
              <w:rPr>
                <w:i/>
                <w:color w:val="000000"/>
                <w:sz w:val="24"/>
              </w:rPr>
              <w:t xml:space="preserve">ч. </w:t>
            </w:r>
            <w:r w:rsidRPr="00566620">
              <w:rPr>
                <w:i/>
                <w:color w:val="000000"/>
                <w:sz w:val="24"/>
              </w:rPr>
              <w:t xml:space="preserve">4 ст. 9 </w:t>
            </w:r>
            <w:r>
              <w:rPr>
                <w:i/>
                <w:color w:val="000000"/>
                <w:sz w:val="24"/>
              </w:rPr>
              <w:t>Федерального з</w:t>
            </w:r>
            <w:r w:rsidRPr="00566620">
              <w:rPr>
                <w:i/>
                <w:color w:val="000000"/>
                <w:sz w:val="24"/>
              </w:rPr>
              <w:t xml:space="preserve">акона </w:t>
            </w:r>
            <w:r>
              <w:rPr>
                <w:i/>
                <w:color w:val="000000"/>
                <w:sz w:val="24"/>
              </w:rPr>
              <w:t>№</w:t>
            </w:r>
            <w:r w:rsidRPr="00566620">
              <w:rPr>
                <w:i/>
                <w:color w:val="000000"/>
                <w:sz w:val="24"/>
              </w:rPr>
              <w:t xml:space="preserve"> 402-ФЗ, п. 25 СГС </w:t>
            </w:r>
            <w:r>
              <w:rPr>
                <w:i/>
                <w:color w:val="000000"/>
                <w:sz w:val="24"/>
              </w:rPr>
              <w:t>«</w:t>
            </w:r>
            <w:r w:rsidRPr="00566620">
              <w:rPr>
                <w:i/>
                <w:color w:val="000000"/>
                <w:sz w:val="24"/>
              </w:rPr>
              <w:t>Концептуальные основы</w:t>
            </w:r>
            <w:r>
              <w:rPr>
                <w:i/>
                <w:color w:val="000000"/>
                <w:sz w:val="24"/>
              </w:rPr>
              <w:t>»</w:t>
            </w:r>
            <w:r w:rsidRPr="00566620">
              <w:rPr>
                <w:i/>
                <w:color w:val="000000"/>
                <w:sz w:val="24"/>
              </w:rPr>
              <w:t>, п.</w:t>
            </w:r>
            <w:r>
              <w:rPr>
                <w:i/>
                <w:color w:val="000000"/>
                <w:sz w:val="24"/>
              </w:rPr>
              <w:t> </w:t>
            </w:r>
            <w:r w:rsidRPr="00566620">
              <w:rPr>
                <w:i/>
                <w:color w:val="000000"/>
                <w:sz w:val="24"/>
              </w:rPr>
              <w:t xml:space="preserve">9 СГС </w:t>
            </w:r>
            <w:r>
              <w:rPr>
                <w:i/>
                <w:color w:val="000000"/>
                <w:sz w:val="24"/>
              </w:rPr>
              <w:t>«</w:t>
            </w:r>
            <w:r w:rsidRPr="00566620">
              <w:rPr>
                <w:i/>
                <w:color w:val="000000"/>
                <w:sz w:val="24"/>
              </w:rPr>
              <w:t>Учетная политика</w:t>
            </w:r>
            <w:r>
              <w:rPr>
                <w:i/>
                <w:color w:val="000000"/>
                <w:sz w:val="24"/>
              </w:rPr>
              <w:t>»</w:t>
            </w:r>
          </w:p>
        </w:tc>
      </w:tr>
    </w:tbl>
    <w:p w:rsidR="00566620" w:rsidRPr="004F65FC" w:rsidRDefault="00566620" w:rsidP="00566620">
      <w:pPr>
        <w:pStyle w:val="15"/>
        <w:jc w:val="both"/>
        <w:rPr>
          <w:color w:val="000000"/>
          <w:sz w:val="24"/>
        </w:rPr>
      </w:pPr>
    </w:p>
    <w:p w:rsidR="00BC00D4" w:rsidRPr="004F65FC" w:rsidRDefault="00B5189E" w:rsidP="00BC00D4">
      <w:pPr>
        <w:pStyle w:val="3"/>
        <w:tabs>
          <w:tab w:val="left" w:pos="360"/>
          <w:tab w:val="left" w:pos="540"/>
        </w:tabs>
        <w:spacing w:after="0" w:line="240" w:lineRule="auto"/>
        <w:ind w:firstLine="720"/>
        <w:jc w:val="both"/>
        <w:rPr>
          <w:rFonts w:ascii="Times New Roman" w:hAnsi="Times New Roman"/>
          <w:bCs/>
          <w:sz w:val="28"/>
        </w:rPr>
      </w:pPr>
      <w:r>
        <w:rPr>
          <w:rFonts w:ascii="Times New Roman" w:hAnsi="Times New Roman"/>
          <w:bCs/>
          <w:sz w:val="28"/>
        </w:rPr>
        <w:t>1.10</w:t>
      </w:r>
      <w:r w:rsidR="00473430" w:rsidRPr="00473430">
        <w:rPr>
          <w:rFonts w:ascii="Times New Roman" w:hAnsi="Times New Roman"/>
          <w:bCs/>
          <w:sz w:val="28"/>
        </w:rPr>
        <w:t>.</w:t>
      </w:r>
      <w:r w:rsidR="00BC00D4" w:rsidRPr="00473430">
        <w:rPr>
          <w:rFonts w:ascii="Times New Roman" w:hAnsi="Times New Roman"/>
          <w:bCs/>
          <w:sz w:val="28"/>
        </w:rPr>
        <w:t xml:space="preserve"> Требования главного бухгалтера в части документального оформления</w:t>
      </w:r>
      <w:r w:rsidR="00BC00D4" w:rsidRPr="004F65FC">
        <w:rPr>
          <w:rFonts w:ascii="Times New Roman" w:hAnsi="Times New Roman"/>
          <w:bCs/>
          <w:sz w:val="28"/>
        </w:rPr>
        <w:t xml:space="preserve"> хозяйственных операций и представления в бухгалтерию учреждения необходимых документов и сведений для бухгалтерского учета и контроля (копии выписок из приказов и распоряжений, договоры, акты выполненных работ, счета, счета-фактуры и другие документы) являются обязательными для всех работников учреждения.</w:t>
      </w:r>
    </w:p>
    <w:p w:rsidR="00BC00D4" w:rsidRPr="004F65FC" w:rsidRDefault="00BC00D4" w:rsidP="00BC00D4">
      <w:pPr>
        <w:pStyle w:val="3"/>
        <w:tabs>
          <w:tab w:val="left" w:pos="360"/>
          <w:tab w:val="left" w:pos="540"/>
        </w:tabs>
        <w:spacing w:after="0" w:line="240" w:lineRule="auto"/>
        <w:ind w:firstLine="720"/>
        <w:jc w:val="both"/>
        <w:rPr>
          <w:rFonts w:ascii="Times New Roman" w:hAnsi="Times New Roman"/>
          <w:bCs/>
          <w:sz w:val="28"/>
        </w:rPr>
      </w:pPr>
      <w:r w:rsidRPr="004F65FC">
        <w:rPr>
          <w:rFonts w:ascii="Times New Roman" w:hAnsi="Times New Roman"/>
          <w:bCs/>
          <w:sz w:val="28"/>
        </w:rPr>
        <w:lastRenderedPageBreak/>
        <w:t>Без подписи главного бухгалтера денежные и расчетные документы, финансовые и кредитные обязательства считаются недействительными и не должны приниматься к исполнению.</w:t>
      </w:r>
    </w:p>
    <w:p w:rsidR="00BC00D4" w:rsidRPr="004F65FC" w:rsidRDefault="00BC00D4" w:rsidP="00BC00D4">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C00D4" w:rsidRPr="004F65FC" w:rsidTr="005014CC">
        <w:tc>
          <w:tcPr>
            <w:tcW w:w="10188" w:type="dxa"/>
          </w:tcPr>
          <w:p w:rsidR="00BC00D4" w:rsidRPr="004F65FC" w:rsidRDefault="00BC00D4" w:rsidP="00BC00D4">
            <w:pPr>
              <w:pStyle w:val="15"/>
              <w:jc w:val="both"/>
              <w:rPr>
                <w:i/>
                <w:color w:val="000000"/>
                <w:sz w:val="24"/>
              </w:rPr>
            </w:pPr>
            <w:r w:rsidRPr="00566620">
              <w:rPr>
                <w:i/>
                <w:color w:val="000000"/>
                <w:sz w:val="24"/>
              </w:rPr>
              <w:t>п. 2</w:t>
            </w:r>
            <w:r>
              <w:rPr>
                <w:i/>
                <w:color w:val="000000"/>
                <w:sz w:val="24"/>
              </w:rPr>
              <w:t>6</w:t>
            </w:r>
            <w:r w:rsidRPr="00566620">
              <w:rPr>
                <w:i/>
                <w:color w:val="000000"/>
                <w:sz w:val="24"/>
              </w:rPr>
              <w:t xml:space="preserve"> СГС </w:t>
            </w:r>
            <w:r>
              <w:rPr>
                <w:i/>
                <w:color w:val="000000"/>
                <w:sz w:val="24"/>
              </w:rPr>
              <w:t>«</w:t>
            </w:r>
            <w:r w:rsidRPr="00566620">
              <w:rPr>
                <w:i/>
                <w:color w:val="000000"/>
                <w:sz w:val="24"/>
              </w:rPr>
              <w:t>Концептуальные основы</w:t>
            </w:r>
            <w:r>
              <w:rPr>
                <w:i/>
                <w:color w:val="000000"/>
                <w:sz w:val="24"/>
              </w:rPr>
              <w:t>»</w:t>
            </w:r>
          </w:p>
        </w:tc>
      </w:tr>
    </w:tbl>
    <w:p w:rsidR="00BC00D4" w:rsidRPr="004F65FC" w:rsidRDefault="00BC00D4" w:rsidP="00BC00D4">
      <w:pPr>
        <w:pStyle w:val="15"/>
        <w:jc w:val="both"/>
        <w:rPr>
          <w:color w:val="000000"/>
          <w:sz w:val="24"/>
        </w:rPr>
      </w:pPr>
    </w:p>
    <w:p w:rsidR="00BC00D4" w:rsidRDefault="00B5189E" w:rsidP="00BC00D4">
      <w:pPr>
        <w:pStyle w:val="3"/>
        <w:tabs>
          <w:tab w:val="left" w:pos="360"/>
          <w:tab w:val="left" w:pos="540"/>
        </w:tabs>
        <w:spacing w:after="0" w:line="240" w:lineRule="auto"/>
        <w:ind w:firstLine="720"/>
        <w:jc w:val="both"/>
        <w:rPr>
          <w:rFonts w:ascii="Times New Roman" w:hAnsi="Times New Roman"/>
          <w:bCs/>
          <w:sz w:val="28"/>
        </w:rPr>
      </w:pPr>
      <w:r>
        <w:rPr>
          <w:rFonts w:ascii="Times New Roman" w:hAnsi="Times New Roman"/>
          <w:bCs/>
          <w:sz w:val="28"/>
        </w:rPr>
        <w:t>1.11</w:t>
      </w:r>
      <w:r w:rsidR="00473430">
        <w:rPr>
          <w:rFonts w:ascii="Times New Roman" w:hAnsi="Times New Roman"/>
          <w:bCs/>
          <w:sz w:val="28"/>
        </w:rPr>
        <w:t>.</w:t>
      </w:r>
      <w:r w:rsidR="00BC00D4" w:rsidRPr="004F65FC">
        <w:rPr>
          <w:rFonts w:ascii="Times New Roman" w:hAnsi="Times New Roman"/>
          <w:bCs/>
          <w:sz w:val="28"/>
        </w:rPr>
        <w:t xml:space="preserve"> Документы бухгалтерского учета учреждения формируются по источнику бюджетного финансирования.</w:t>
      </w:r>
    </w:p>
    <w:p w:rsidR="00BC00D4" w:rsidRPr="000C5C13" w:rsidRDefault="00BC00D4" w:rsidP="00BC00D4">
      <w:pPr>
        <w:pStyle w:val="3"/>
        <w:tabs>
          <w:tab w:val="left" w:pos="360"/>
          <w:tab w:val="left" w:pos="540"/>
        </w:tabs>
        <w:spacing w:after="0" w:line="240" w:lineRule="auto"/>
        <w:ind w:firstLine="720"/>
        <w:jc w:val="both"/>
        <w:rPr>
          <w:rFonts w:ascii="Times New Roman" w:hAnsi="Times New Roman"/>
          <w:bCs/>
          <w:sz w:val="28"/>
        </w:rPr>
      </w:pPr>
      <w:r w:rsidRPr="000C5C13">
        <w:rPr>
          <w:rFonts w:ascii="Times New Roman" w:hAnsi="Times New Roman"/>
          <w:bCs/>
          <w:sz w:val="28"/>
        </w:rPr>
        <w:t>Учреждением при осуществлении своей деятельности применяются следующие коды вида финансового обеспечения (деятельности):</w:t>
      </w:r>
    </w:p>
    <w:p w:rsidR="00BC00D4" w:rsidRPr="000C5C13" w:rsidRDefault="00BC00D4" w:rsidP="00BC00D4">
      <w:pPr>
        <w:pStyle w:val="3"/>
        <w:tabs>
          <w:tab w:val="left" w:pos="360"/>
          <w:tab w:val="left" w:pos="540"/>
        </w:tabs>
        <w:spacing w:after="0" w:line="240" w:lineRule="auto"/>
        <w:ind w:firstLine="720"/>
        <w:jc w:val="both"/>
        <w:rPr>
          <w:rFonts w:ascii="Times New Roman" w:hAnsi="Times New Roman"/>
          <w:bCs/>
          <w:sz w:val="28"/>
        </w:rPr>
      </w:pPr>
      <w:r>
        <w:rPr>
          <w:rFonts w:ascii="Times New Roman" w:hAnsi="Times New Roman"/>
          <w:bCs/>
          <w:sz w:val="28"/>
        </w:rPr>
        <w:t>«</w:t>
      </w:r>
      <w:r w:rsidRPr="000C5C13">
        <w:rPr>
          <w:rFonts w:ascii="Times New Roman" w:hAnsi="Times New Roman"/>
          <w:bCs/>
          <w:sz w:val="28"/>
        </w:rPr>
        <w:t>2</w:t>
      </w:r>
      <w:r>
        <w:rPr>
          <w:rFonts w:ascii="Times New Roman" w:hAnsi="Times New Roman"/>
          <w:bCs/>
          <w:sz w:val="28"/>
        </w:rPr>
        <w:t>»</w:t>
      </w:r>
      <w:r w:rsidRPr="000C5C13">
        <w:rPr>
          <w:rFonts w:ascii="Times New Roman" w:hAnsi="Times New Roman"/>
          <w:bCs/>
          <w:sz w:val="28"/>
        </w:rPr>
        <w:t xml:space="preserve"> - приносящая доход деятельность (собственные доходы учреждения);</w:t>
      </w:r>
    </w:p>
    <w:p w:rsidR="00BC00D4" w:rsidRPr="000C5C13" w:rsidRDefault="00BC00D4" w:rsidP="00BC00D4">
      <w:pPr>
        <w:pStyle w:val="3"/>
        <w:tabs>
          <w:tab w:val="left" w:pos="360"/>
          <w:tab w:val="left" w:pos="540"/>
        </w:tabs>
        <w:spacing w:after="0" w:line="240" w:lineRule="auto"/>
        <w:ind w:firstLine="720"/>
        <w:jc w:val="both"/>
        <w:rPr>
          <w:rFonts w:ascii="Times New Roman" w:hAnsi="Times New Roman"/>
          <w:bCs/>
          <w:sz w:val="28"/>
        </w:rPr>
      </w:pPr>
      <w:r>
        <w:rPr>
          <w:rFonts w:ascii="Times New Roman" w:hAnsi="Times New Roman"/>
          <w:bCs/>
          <w:sz w:val="28"/>
        </w:rPr>
        <w:t>«</w:t>
      </w:r>
      <w:r w:rsidRPr="000C5C13">
        <w:rPr>
          <w:rFonts w:ascii="Times New Roman" w:hAnsi="Times New Roman"/>
          <w:bCs/>
          <w:sz w:val="28"/>
        </w:rPr>
        <w:t>3</w:t>
      </w:r>
      <w:r>
        <w:rPr>
          <w:rFonts w:ascii="Times New Roman" w:hAnsi="Times New Roman"/>
          <w:bCs/>
          <w:sz w:val="28"/>
        </w:rPr>
        <w:t>»</w:t>
      </w:r>
      <w:r w:rsidRPr="000C5C13">
        <w:rPr>
          <w:rFonts w:ascii="Times New Roman" w:hAnsi="Times New Roman"/>
          <w:bCs/>
          <w:sz w:val="28"/>
        </w:rPr>
        <w:t xml:space="preserve"> - средства во временном распоряжении;</w:t>
      </w:r>
    </w:p>
    <w:p w:rsidR="00BC00D4" w:rsidRPr="000C5C13" w:rsidRDefault="00BC00D4" w:rsidP="00BC00D4">
      <w:pPr>
        <w:pStyle w:val="3"/>
        <w:tabs>
          <w:tab w:val="left" w:pos="360"/>
          <w:tab w:val="left" w:pos="540"/>
        </w:tabs>
        <w:spacing w:after="0" w:line="240" w:lineRule="auto"/>
        <w:ind w:firstLine="720"/>
        <w:jc w:val="both"/>
        <w:rPr>
          <w:rFonts w:ascii="Times New Roman" w:hAnsi="Times New Roman"/>
          <w:bCs/>
          <w:sz w:val="28"/>
        </w:rPr>
      </w:pPr>
      <w:r>
        <w:rPr>
          <w:rFonts w:ascii="Times New Roman" w:hAnsi="Times New Roman"/>
          <w:bCs/>
          <w:sz w:val="28"/>
        </w:rPr>
        <w:t>«</w:t>
      </w:r>
      <w:r w:rsidRPr="000C5C13">
        <w:rPr>
          <w:rFonts w:ascii="Times New Roman" w:hAnsi="Times New Roman"/>
          <w:bCs/>
          <w:sz w:val="28"/>
        </w:rPr>
        <w:t>4</w:t>
      </w:r>
      <w:r>
        <w:rPr>
          <w:rFonts w:ascii="Times New Roman" w:hAnsi="Times New Roman"/>
          <w:bCs/>
          <w:sz w:val="28"/>
        </w:rPr>
        <w:t>»</w:t>
      </w:r>
      <w:r w:rsidRPr="000C5C13">
        <w:rPr>
          <w:rFonts w:ascii="Times New Roman" w:hAnsi="Times New Roman"/>
          <w:bCs/>
          <w:sz w:val="28"/>
        </w:rPr>
        <w:t xml:space="preserve"> - субсидии на финансовое обеспечение выполнения государственного (муниципального) задания;</w:t>
      </w:r>
    </w:p>
    <w:p w:rsidR="00BC00D4" w:rsidRDefault="00BC00D4" w:rsidP="00BC00D4">
      <w:pPr>
        <w:pStyle w:val="3"/>
        <w:tabs>
          <w:tab w:val="left" w:pos="360"/>
          <w:tab w:val="left" w:pos="540"/>
        </w:tabs>
        <w:spacing w:after="0" w:line="240" w:lineRule="auto"/>
        <w:ind w:firstLine="720"/>
        <w:jc w:val="both"/>
        <w:rPr>
          <w:rFonts w:ascii="Times New Roman" w:hAnsi="Times New Roman"/>
          <w:bCs/>
          <w:sz w:val="28"/>
        </w:rPr>
      </w:pPr>
      <w:r>
        <w:rPr>
          <w:rFonts w:ascii="Times New Roman" w:hAnsi="Times New Roman"/>
          <w:bCs/>
          <w:sz w:val="28"/>
        </w:rPr>
        <w:t>«</w:t>
      </w:r>
      <w:r w:rsidRPr="000C5C13">
        <w:rPr>
          <w:rFonts w:ascii="Times New Roman" w:hAnsi="Times New Roman"/>
          <w:bCs/>
          <w:sz w:val="28"/>
        </w:rPr>
        <w:t>5</w:t>
      </w:r>
      <w:r>
        <w:rPr>
          <w:rFonts w:ascii="Times New Roman" w:hAnsi="Times New Roman"/>
          <w:bCs/>
          <w:sz w:val="28"/>
        </w:rPr>
        <w:t>»</w:t>
      </w:r>
      <w:r w:rsidRPr="000C5C13">
        <w:rPr>
          <w:rFonts w:ascii="Times New Roman" w:hAnsi="Times New Roman"/>
          <w:bCs/>
          <w:sz w:val="28"/>
        </w:rPr>
        <w:t xml:space="preserve"> - субсидии на иные цели;</w:t>
      </w:r>
    </w:p>
    <w:p w:rsidR="00BC00D4" w:rsidRPr="004F65FC" w:rsidRDefault="00BC00D4" w:rsidP="00BC00D4">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C00D4" w:rsidRPr="004F65FC" w:rsidTr="005014CC">
        <w:trPr>
          <w:trHeight w:val="70"/>
        </w:trPr>
        <w:tc>
          <w:tcPr>
            <w:tcW w:w="10188" w:type="dxa"/>
          </w:tcPr>
          <w:p w:rsidR="00BC00D4" w:rsidRPr="004F65FC" w:rsidRDefault="00BC00D4" w:rsidP="005014CC">
            <w:pPr>
              <w:pStyle w:val="15"/>
              <w:jc w:val="both"/>
              <w:rPr>
                <w:i/>
                <w:color w:val="000000"/>
                <w:sz w:val="24"/>
              </w:rPr>
            </w:pPr>
            <w:r w:rsidRPr="000C5C13">
              <w:rPr>
                <w:i/>
                <w:color w:val="000000"/>
                <w:sz w:val="24"/>
              </w:rPr>
              <w:t>п. 21 Инструкции N 157н</w:t>
            </w:r>
          </w:p>
        </w:tc>
      </w:tr>
    </w:tbl>
    <w:p w:rsidR="00BC00D4" w:rsidRPr="006E53FE" w:rsidRDefault="00BC00D4" w:rsidP="00BC00D4">
      <w:pPr>
        <w:pStyle w:val="15"/>
        <w:ind w:firstLine="720"/>
        <w:jc w:val="both"/>
        <w:rPr>
          <w:rFonts w:ascii="Times New Roman" w:hAnsi="Times New Roman"/>
          <w:color w:val="000000"/>
          <w:sz w:val="24"/>
          <w:szCs w:val="28"/>
        </w:rPr>
      </w:pPr>
    </w:p>
    <w:p w:rsidR="00BC00D4" w:rsidRPr="004F65FC" w:rsidRDefault="00B5189E" w:rsidP="00BC00D4">
      <w:pPr>
        <w:pStyle w:val="3"/>
        <w:tabs>
          <w:tab w:val="left" w:pos="360"/>
          <w:tab w:val="left" w:pos="540"/>
        </w:tabs>
        <w:spacing w:after="0" w:line="240" w:lineRule="auto"/>
        <w:ind w:firstLine="720"/>
        <w:jc w:val="both"/>
        <w:rPr>
          <w:rFonts w:ascii="Times New Roman" w:hAnsi="Times New Roman"/>
          <w:bCs/>
          <w:sz w:val="28"/>
        </w:rPr>
      </w:pPr>
      <w:r>
        <w:rPr>
          <w:rFonts w:ascii="Times New Roman" w:hAnsi="Times New Roman"/>
          <w:bCs/>
          <w:sz w:val="28"/>
        </w:rPr>
        <w:t>1.12</w:t>
      </w:r>
      <w:r w:rsidR="00473430">
        <w:rPr>
          <w:rFonts w:ascii="Times New Roman" w:hAnsi="Times New Roman"/>
          <w:bCs/>
          <w:sz w:val="28"/>
        </w:rPr>
        <w:t>.</w:t>
      </w:r>
      <w:r w:rsidR="00BC00D4" w:rsidRPr="004F65FC">
        <w:rPr>
          <w:rFonts w:ascii="Times New Roman" w:hAnsi="Times New Roman"/>
          <w:bCs/>
          <w:sz w:val="28"/>
        </w:rPr>
        <w:t xml:space="preserve"> Главная книга составляется единая по всем источникам финансирования.</w:t>
      </w:r>
      <w:r w:rsidR="00BC00D4">
        <w:rPr>
          <w:rFonts w:ascii="Times New Roman" w:hAnsi="Times New Roman"/>
          <w:bCs/>
          <w:sz w:val="28"/>
        </w:rPr>
        <w:t xml:space="preserve"> Аналогичным способом формируется кассовая книга.</w:t>
      </w:r>
    </w:p>
    <w:p w:rsidR="00BC00D4" w:rsidRPr="004F65FC" w:rsidRDefault="00BC00D4" w:rsidP="00BC00D4">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C00D4" w:rsidRPr="004F65FC" w:rsidTr="005014CC">
        <w:tc>
          <w:tcPr>
            <w:tcW w:w="10188" w:type="dxa"/>
          </w:tcPr>
          <w:p w:rsidR="00BC00D4" w:rsidRPr="004F65FC" w:rsidRDefault="00BC00D4" w:rsidP="005014CC">
            <w:pPr>
              <w:pStyle w:val="15"/>
              <w:jc w:val="both"/>
              <w:rPr>
                <w:i/>
                <w:color w:val="000000"/>
                <w:sz w:val="24"/>
              </w:rPr>
            </w:pPr>
            <w:r w:rsidRPr="00566620">
              <w:rPr>
                <w:i/>
                <w:color w:val="000000"/>
                <w:sz w:val="24"/>
              </w:rPr>
              <w:t xml:space="preserve">п. 9 СГС </w:t>
            </w:r>
            <w:r>
              <w:rPr>
                <w:i/>
                <w:color w:val="000000"/>
                <w:sz w:val="24"/>
              </w:rPr>
              <w:t>«</w:t>
            </w:r>
            <w:r w:rsidRPr="00566620">
              <w:rPr>
                <w:i/>
                <w:color w:val="000000"/>
                <w:sz w:val="24"/>
              </w:rPr>
              <w:t>Учетная политика</w:t>
            </w:r>
            <w:r>
              <w:rPr>
                <w:i/>
                <w:color w:val="000000"/>
                <w:sz w:val="24"/>
              </w:rPr>
              <w:t>»</w:t>
            </w:r>
          </w:p>
        </w:tc>
      </w:tr>
    </w:tbl>
    <w:p w:rsidR="00BC00D4" w:rsidRPr="004F65FC" w:rsidRDefault="00BC00D4" w:rsidP="00BC00D4">
      <w:pPr>
        <w:pStyle w:val="15"/>
        <w:jc w:val="both"/>
        <w:rPr>
          <w:color w:val="000000"/>
          <w:sz w:val="24"/>
        </w:rPr>
      </w:pPr>
    </w:p>
    <w:p w:rsidR="003274DD" w:rsidRPr="007E79CA" w:rsidRDefault="00B5189E" w:rsidP="00EB54C6">
      <w:pPr>
        <w:ind w:firstLine="708"/>
        <w:jc w:val="both"/>
        <w:rPr>
          <w:sz w:val="28"/>
          <w:szCs w:val="28"/>
        </w:rPr>
      </w:pPr>
      <w:r>
        <w:rPr>
          <w:sz w:val="28"/>
          <w:szCs w:val="28"/>
        </w:rPr>
        <w:t>1.13</w:t>
      </w:r>
      <w:r w:rsidR="003274DD" w:rsidRPr="007E79CA">
        <w:rPr>
          <w:sz w:val="28"/>
          <w:szCs w:val="28"/>
        </w:rPr>
        <w:t>. К учету принимаются первичные учетные документы, составленные на</w:t>
      </w:r>
      <w:r w:rsidR="00462A48">
        <w:rPr>
          <w:sz w:val="28"/>
          <w:szCs w:val="28"/>
        </w:rPr>
        <w:t> </w:t>
      </w:r>
      <w:r w:rsidR="003274DD" w:rsidRPr="007E79CA">
        <w:rPr>
          <w:sz w:val="28"/>
          <w:szCs w:val="28"/>
        </w:rPr>
        <w:t>русском языке.</w:t>
      </w:r>
    </w:p>
    <w:p w:rsidR="00ED3E85" w:rsidRPr="007E79CA" w:rsidRDefault="00ED3E85" w:rsidP="00ED3E85">
      <w:pPr>
        <w:ind w:firstLine="708"/>
        <w:jc w:val="both"/>
        <w:rPr>
          <w:sz w:val="28"/>
          <w:szCs w:val="28"/>
        </w:rPr>
      </w:pPr>
      <w:r w:rsidRPr="007E79CA">
        <w:rPr>
          <w:sz w:val="28"/>
          <w:szCs w:val="28"/>
        </w:rPr>
        <w:t xml:space="preserve">Первичные учетные документы, составленные на иных языках, должны иметь построчный перевод на русский язык, который может быть сделан как профессиональным переводчиком, так и </w:t>
      </w:r>
      <w:r w:rsidR="00B228B0" w:rsidRPr="007E79CA">
        <w:rPr>
          <w:sz w:val="28"/>
          <w:szCs w:val="28"/>
        </w:rPr>
        <w:t>сотрудником Учреждения</w:t>
      </w:r>
      <w:r w:rsidRPr="007E79CA">
        <w:rPr>
          <w:sz w:val="28"/>
          <w:szCs w:val="28"/>
        </w:rPr>
        <w:t>, владеющим соответствующим иностранным языком,</w:t>
      </w:r>
      <w:r w:rsidRPr="007E79CA">
        <w:rPr>
          <w:sz w:val="28"/>
          <w:szCs w:val="28"/>
          <w:lang w:eastAsia="ru-RU"/>
        </w:rPr>
        <w:t xml:space="preserve"> под его ответственность за правильность данного перевода.</w:t>
      </w:r>
    </w:p>
    <w:p w:rsidR="000A3A76" w:rsidRPr="007E79CA" w:rsidRDefault="000A3A76" w:rsidP="00EB54C6">
      <w:pPr>
        <w:ind w:firstLine="708"/>
        <w:jc w:val="both"/>
        <w:rPr>
          <w:sz w:val="28"/>
          <w:szCs w:val="28"/>
        </w:rPr>
      </w:pPr>
      <w:r w:rsidRPr="007E79CA">
        <w:rPr>
          <w:sz w:val="28"/>
          <w:szCs w:val="28"/>
        </w:rPr>
        <w:t xml:space="preserve">Переводы составляются на отдельном документе, заверяются подписью </w:t>
      </w:r>
      <w:r w:rsidR="00ED3E85" w:rsidRPr="007E79CA">
        <w:rPr>
          <w:sz w:val="28"/>
          <w:szCs w:val="28"/>
        </w:rPr>
        <w:t>лица</w:t>
      </w:r>
      <w:r w:rsidRPr="007E79CA">
        <w:rPr>
          <w:sz w:val="28"/>
          <w:szCs w:val="28"/>
        </w:rPr>
        <w:t>, составившего перевод, и прикладываются к первичным документам.</w:t>
      </w:r>
    </w:p>
    <w:p w:rsidR="00CD1696" w:rsidRDefault="000A3A76" w:rsidP="00CD1696">
      <w:pPr>
        <w:ind w:firstLine="708"/>
        <w:jc w:val="both"/>
        <w:rPr>
          <w:sz w:val="28"/>
          <w:szCs w:val="28"/>
        </w:rPr>
      </w:pPr>
      <w:r w:rsidRPr="007E79CA">
        <w:rPr>
          <w:sz w:val="28"/>
          <w:szCs w:val="28"/>
        </w:rPr>
        <w:t>Если документы на</w:t>
      </w:r>
      <w:r w:rsidR="00B228B0" w:rsidRPr="007E79CA">
        <w:rPr>
          <w:sz w:val="28"/>
          <w:szCs w:val="28"/>
        </w:rPr>
        <w:t xml:space="preserve"> </w:t>
      </w:r>
      <w:r w:rsidRPr="007E79CA">
        <w:rPr>
          <w:sz w:val="28"/>
          <w:szCs w:val="28"/>
        </w:rPr>
        <w:t>иных языках составлены по типовой форме (идентичны по</w:t>
      </w:r>
      <w:r w:rsidR="00B228B0" w:rsidRPr="007E79CA">
        <w:rPr>
          <w:sz w:val="28"/>
          <w:szCs w:val="28"/>
        </w:rPr>
        <w:t> </w:t>
      </w:r>
      <w:r w:rsidRPr="007E79CA">
        <w:rPr>
          <w:sz w:val="28"/>
          <w:szCs w:val="28"/>
        </w:rPr>
        <w:t xml:space="preserve">количеству граф, их названию, расшифровке работ и т. д. и отличаются только суммой), то в отношении их постоянных показателей </w:t>
      </w:r>
      <w:proofErr w:type="gramStart"/>
      <w:r w:rsidRPr="007E79CA">
        <w:rPr>
          <w:sz w:val="28"/>
          <w:szCs w:val="28"/>
        </w:rPr>
        <w:t>достаточно однокра</w:t>
      </w:r>
      <w:r w:rsidR="00CD1696" w:rsidRPr="007E79CA">
        <w:rPr>
          <w:sz w:val="28"/>
          <w:szCs w:val="28"/>
        </w:rPr>
        <w:t>тного</w:t>
      </w:r>
      <w:proofErr w:type="gramEnd"/>
      <w:r w:rsidR="00CD1696" w:rsidRPr="007E79CA">
        <w:rPr>
          <w:sz w:val="28"/>
          <w:szCs w:val="28"/>
        </w:rPr>
        <w:t xml:space="preserve"> перевода на русский язык. В последующем </w:t>
      </w:r>
      <w:r w:rsidR="00B228B0" w:rsidRPr="007E79CA">
        <w:rPr>
          <w:sz w:val="28"/>
          <w:szCs w:val="28"/>
        </w:rPr>
        <w:t xml:space="preserve">переводить </w:t>
      </w:r>
      <w:r w:rsidR="00CD1696" w:rsidRPr="007E79CA">
        <w:rPr>
          <w:sz w:val="28"/>
          <w:szCs w:val="28"/>
        </w:rPr>
        <w:t>нужно только изменяющиеся показатели данного первичного документа.</w:t>
      </w:r>
    </w:p>
    <w:p w:rsidR="00566620" w:rsidRPr="004F65FC" w:rsidRDefault="00566620" w:rsidP="00566620">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66620" w:rsidRPr="004F65FC" w:rsidTr="00B76D0A">
        <w:tc>
          <w:tcPr>
            <w:tcW w:w="10188" w:type="dxa"/>
          </w:tcPr>
          <w:p w:rsidR="00566620" w:rsidRPr="004F65FC" w:rsidRDefault="00566620" w:rsidP="00566620">
            <w:pPr>
              <w:pStyle w:val="15"/>
              <w:jc w:val="both"/>
              <w:rPr>
                <w:i/>
                <w:color w:val="000000"/>
                <w:sz w:val="24"/>
              </w:rPr>
            </w:pPr>
            <w:r w:rsidRPr="00566620">
              <w:rPr>
                <w:i/>
                <w:color w:val="000000"/>
                <w:sz w:val="24"/>
              </w:rPr>
              <w:t xml:space="preserve">п. 31 СГС </w:t>
            </w:r>
            <w:r>
              <w:rPr>
                <w:i/>
                <w:color w:val="000000"/>
                <w:sz w:val="24"/>
              </w:rPr>
              <w:t>«</w:t>
            </w:r>
            <w:r w:rsidRPr="00566620">
              <w:rPr>
                <w:i/>
                <w:color w:val="000000"/>
                <w:sz w:val="24"/>
              </w:rPr>
              <w:t>Концептуальные основы</w:t>
            </w:r>
            <w:r>
              <w:rPr>
                <w:i/>
                <w:color w:val="000000"/>
                <w:sz w:val="24"/>
              </w:rPr>
              <w:t>»</w:t>
            </w:r>
          </w:p>
        </w:tc>
      </w:tr>
    </w:tbl>
    <w:p w:rsidR="00566620" w:rsidRPr="004F65FC" w:rsidRDefault="00566620" w:rsidP="00566620">
      <w:pPr>
        <w:pStyle w:val="15"/>
        <w:jc w:val="both"/>
        <w:rPr>
          <w:color w:val="000000"/>
          <w:sz w:val="24"/>
        </w:rPr>
      </w:pPr>
    </w:p>
    <w:p w:rsidR="000F5395" w:rsidRDefault="00B5189E" w:rsidP="00EB54C6">
      <w:pPr>
        <w:ind w:firstLine="708"/>
        <w:jc w:val="both"/>
        <w:rPr>
          <w:sz w:val="28"/>
          <w:szCs w:val="28"/>
        </w:rPr>
      </w:pPr>
      <w:r>
        <w:rPr>
          <w:sz w:val="28"/>
          <w:szCs w:val="28"/>
        </w:rPr>
        <w:t>1.14</w:t>
      </w:r>
      <w:r w:rsidR="00F90C63" w:rsidRPr="007E79CA">
        <w:rPr>
          <w:sz w:val="28"/>
          <w:szCs w:val="28"/>
        </w:rPr>
        <w:t xml:space="preserve">. Поступившие в </w:t>
      </w:r>
      <w:r w:rsidR="007B46EA" w:rsidRPr="007E79CA">
        <w:rPr>
          <w:sz w:val="28"/>
          <w:szCs w:val="28"/>
        </w:rPr>
        <w:t>бухгалтерию</w:t>
      </w:r>
      <w:r w:rsidR="00176B16" w:rsidRPr="007E79CA">
        <w:rPr>
          <w:sz w:val="28"/>
          <w:szCs w:val="28"/>
        </w:rPr>
        <w:t xml:space="preserve"> </w:t>
      </w:r>
      <w:r w:rsidR="00F90C63" w:rsidRPr="007E79CA">
        <w:rPr>
          <w:sz w:val="28"/>
          <w:szCs w:val="28"/>
        </w:rPr>
        <w:t xml:space="preserve">первичные учетные документы обязательно подвергаются проверке как по форме (полнота и правильность оформления первичных учетных документов, заполнения реквизитов), так и по содержанию (законность документируемых операций, логическая увязка отдельных показателей). </w:t>
      </w:r>
    </w:p>
    <w:p w:rsidR="009F61B0" w:rsidRPr="007E79CA" w:rsidRDefault="009F61B0" w:rsidP="00EB54C6">
      <w:pPr>
        <w:ind w:firstLine="708"/>
        <w:jc w:val="both"/>
        <w:rPr>
          <w:sz w:val="28"/>
          <w:szCs w:val="28"/>
        </w:rPr>
      </w:pPr>
    </w:p>
    <w:p w:rsidR="00F90C63" w:rsidRPr="007E79CA" w:rsidRDefault="00B5189E" w:rsidP="002D1629">
      <w:pPr>
        <w:ind w:firstLine="708"/>
        <w:jc w:val="both"/>
        <w:rPr>
          <w:sz w:val="28"/>
          <w:szCs w:val="28"/>
        </w:rPr>
      </w:pPr>
      <w:r>
        <w:rPr>
          <w:sz w:val="28"/>
          <w:szCs w:val="28"/>
        </w:rPr>
        <w:t>1.15</w:t>
      </w:r>
      <w:r w:rsidR="00F90C63" w:rsidRPr="007E79CA">
        <w:rPr>
          <w:sz w:val="28"/>
          <w:szCs w:val="28"/>
        </w:rPr>
        <w:t xml:space="preserve">. </w:t>
      </w:r>
      <w:r w:rsidR="005B5A71" w:rsidRPr="007E79CA">
        <w:rPr>
          <w:sz w:val="28"/>
          <w:szCs w:val="28"/>
          <w:lang w:eastAsia="ru-RU"/>
        </w:rPr>
        <w:t>Обработка первичных учетных документов, формирование регистров б</w:t>
      </w:r>
      <w:r w:rsidR="007B46EA" w:rsidRPr="007E79CA">
        <w:rPr>
          <w:sz w:val="28"/>
          <w:szCs w:val="28"/>
          <w:lang w:eastAsia="ru-RU"/>
        </w:rPr>
        <w:t>ухгалтерского</w:t>
      </w:r>
      <w:r w:rsidR="005B5A71" w:rsidRPr="007E79CA">
        <w:rPr>
          <w:sz w:val="28"/>
          <w:szCs w:val="28"/>
          <w:lang w:eastAsia="ru-RU"/>
        </w:rPr>
        <w:t xml:space="preserve"> учета, отражение фактов хозяйственной жизни по соответствующим счетам Рабочего плана счетов</w:t>
      </w:r>
      <w:r w:rsidR="002C3F61" w:rsidRPr="007E79CA">
        <w:rPr>
          <w:sz w:val="28"/>
          <w:szCs w:val="28"/>
          <w:lang w:eastAsia="ru-RU"/>
        </w:rPr>
        <w:t>, а также</w:t>
      </w:r>
      <w:r w:rsidR="005B5A71" w:rsidRPr="007E79CA">
        <w:rPr>
          <w:sz w:val="28"/>
          <w:szCs w:val="28"/>
          <w:lang w:eastAsia="ru-RU"/>
        </w:rPr>
        <w:t xml:space="preserve"> </w:t>
      </w:r>
      <w:r w:rsidR="002C3F61" w:rsidRPr="007E79CA">
        <w:rPr>
          <w:sz w:val="28"/>
          <w:szCs w:val="28"/>
          <w:lang w:eastAsia="ru-RU"/>
        </w:rPr>
        <w:t>формирование б</w:t>
      </w:r>
      <w:r w:rsidR="007B46EA" w:rsidRPr="007E79CA">
        <w:rPr>
          <w:sz w:val="28"/>
          <w:szCs w:val="28"/>
          <w:lang w:eastAsia="ru-RU"/>
        </w:rPr>
        <w:t>ухгалтерской</w:t>
      </w:r>
      <w:r w:rsidR="002C3F61" w:rsidRPr="007E79CA">
        <w:rPr>
          <w:sz w:val="28"/>
          <w:szCs w:val="28"/>
          <w:lang w:eastAsia="ru-RU"/>
        </w:rPr>
        <w:t xml:space="preserve"> отчетности </w:t>
      </w:r>
      <w:r w:rsidR="005B5A71" w:rsidRPr="007E79CA">
        <w:rPr>
          <w:sz w:val="28"/>
          <w:szCs w:val="28"/>
          <w:lang w:eastAsia="ru-RU"/>
        </w:rPr>
        <w:t xml:space="preserve">осуществляется с применением </w:t>
      </w:r>
      <w:r w:rsidR="00F90C63" w:rsidRPr="007E79CA">
        <w:rPr>
          <w:sz w:val="28"/>
          <w:szCs w:val="28"/>
        </w:rPr>
        <w:t xml:space="preserve">программного комплекса </w:t>
      </w:r>
      <w:r w:rsidR="00EA32FF" w:rsidRPr="007E79CA">
        <w:rPr>
          <w:sz w:val="28"/>
          <w:szCs w:val="28"/>
        </w:rPr>
        <w:t>«</w:t>
      </w:r>
      <w:r w:rsidR="002C3F61" w:rsidRPr="007E79CA">
        <w:rPr>
          <w:sz w:val="28"/>
          <w:szCs w:val="28"/>
        </w:rPr>
        <w:t>1С</w:t>
      </w:r>
      <w:proofErr w:type="gramStart"/>
      <w:r w:rsidR="007B46EA" w:rsidRPr="007E79CA">
        <w:rPr>
          <w:sz w:val="28"/>
          <w:szCs w:val="28"/>
        </w:rPr>
        <w:t>:П</w:t>
      </w:r>
      <w:proofErr w:type="gramEnd"/>
      <w:r w:rsidR="007B46EA" w:rsidRPr="007E79CA">
        <w:rPr>
          <w:sz w:val="28"/>
          <w:szCs w:val="28"/>
        </w:rPr>
        <w:t>редприятие</w:t>
      </w:r>
      <w:r w:rsidR="00EA32FF" w:rsidRPr="007E79CA">
        <w:rPr>
          <w:sz w:val="28"/>
          <w:szCs w:val="28"/>
        </w:rPr>
        <w:t>»</w:t>
      </w:r>
      <w:r w:rsidR="00F90C63" w:rsidRPr="007E79CA">
        <w:rPr>
          <w:sz w:val="28"/>
          <w:szCs w:val="28"/>
        </w:rPr>
        <w:t>.</w:t>
      </w:r>
    </w:p>
    <w:p w:rsidR="00217033" w:rsidRPr="007E79CA" w:rsidRDefault="00217033" w:rsidP="00CC04CA">
      <w:pPr>
        <w:ind w:firstLine="708"/>
        <w:jc w:val="both"/>
        <w:rPr>
          <w:sz w:val="28"/>
          <w:szCs w:val="28"/>
        </w:rPr>
      </w:pPr>
      <w:r w:rsidRPr="007E79CA">
        <w:rPr>
          <w:sz w:val="28"/>
          <w:szCs w:val="28"/>
        </w:rPr>
        <w:t xml:space="preserve">Заполнение учетных документов и (или) регистров </w:t>
      </w:r>
      <w:r w:rsidR="007B46EA" w:rsidRPr="007E79CA">
        <w:rPr>
          <w:sz w:val="28"/>
          <w:szCs w:val="28"/>
        </w:rPr>
        <w:t>бухгалтерского</w:t>
      </w:r>
      <w:r w:rsidRPr="007E79CA">
        <w:rPr>
          <w:sz w:val="28"/>
          <w:szCs w:val="28"/>
        </w:rPr>
        <w:t xml:space="preserve"> учета на</w:t>
      </w:r>
      <w:r w:rsidR="007B46EA" w:rsidRPr="007E79CA">
        <w:rPr>
          <w:sz w:val="28"/>
          <w:szCs w:val="28"/>
        </w:rPr>
        <w:t> </w:t>
      </w:r>
      <w:r w:rsidRPr="007E79CA">
        <w:rPr>
          <w:sz w:val="28"/>
          <w:szCs w:val="28"/>
        </w:rPr>
        <w:t xml:space="preserve">бумажных носителях осуществляется </w:t>
      </w:r>
      <w:r w:rsidRPr="007E79CA">
        <w:rPr>
          <w:rStyle w:val="af3"/>
          <w:b w:val="0"/>
          <w:color w:val="auto"/>
          <w:sz w:val="28"/>
          <w:szCs w:val="28"/>
        </w:rPr>
        <w:t>с помощью компьютерной техники или смешанным способом</w:t>
      </w:r>
      <w:r w:rsidRPr="007E79CA">
        <w:rPr>
          <w:sz w:val="28"/>
          <w:szCs w:val="28"/>
        </w:rPr>
        <w:t>.</w:t>
      </w:r>
    </w:p>
    <w:p w:rsidR="00F90C63" w:rsidRPr="007E79CA" w:rsidRDefault="00F90C63" w:rsidP="002D1629">
      <w:pPr>
        <w:ind w:firstLine="708"/>
        <w:jc w:val="both"/>
        <w:rPr>
          <w:sz w:val="28"/>
          <w:szCs w:val="28"/>
        </w:rPr>
      </w:pPr>
      <w:r w:rsidRPr="007E79CA">
        <w:rPr>
          <w:sz w:val="28"/>
          <w:szCs w:val="28"/>
        </w:rPr>
        <w:t xml:space="preserve">Автоматизация </w:t>
      </w:r>
      <w:r w:rsidR="007B46EA" w:rsidRPr="007E79CA">
        <w:rPr>
          <w:sz w:val="28"/>
          <w:szCs w:val="28"/>
        </w:rPr>
        <w:t>бухгалтерского</w:t>
      </w:r>
      <w:r w:rsidRPr="007E79CA">
        <w:rPr>
          <w:sz w:val="28"/>
          <w:szCs w:val="28"/>
        </w:rPr>
        <w:t xml:space="preserve"> учета основывается </w:t>
      </w:r>
      <w:proofErr w:type="gramStart"/>
      <w:r w:rsidRPr="007E79CA">
        <w:rPr>
          <w:sz w:val="28"/>
          <w:szCs w:val="28"/>
        </w:rPr>
        <w:t>на едином взаимосвязанном технологическом процессе обработки документации по всем разделам учета с составлением баланса в соответствии с рабочим планом</w:t>
      </w:r>
      <w:proofErr w:type="gramEnd"/>
      <w:r w:rsidRPr="007E79CA">
        <w:rPr>
          <w:sz w:val="28"/>
          <w:szCs w:val="28"/>
        </w:rPr>
        <w:t xml:space="preserve"> счетов </w:t>
      </w:r>
      <w:r w:rsidR="007B46EA" w:rsidRPr="007E79CA">
        <w:rPr>
          <w:sz w:val="28"/>
          <w:szCs w:val="28"/>
        </w:rPr>
        <w:t>бухгалтерского</w:t>
      </w:r>
      <w:r w:rsidRPr="007E79CA">
        <w:rPr>
          <w:sz w:val="28"/>
          <w:szCs w:val="28"/>
        </w:rPr>
        <w:t xml:space="preserve"> учета и осуществляется с использованием программного комплекса.</w:t>
      </w:r>
    </w:p>
    <w:p w:rsidR="00F90C63" w:rsidRPr="007E79CA" w:rsidRDefault="00F90C63" w:rsidP="002D1629">
      <w:pPr>
        <w:ind w:firstLine="708"/>
        <w:jc w:val="both"/>
        <w:rPr>
          <w:sz w:val="28"/>
          <w:szCs w:val="28"/>
        </w:rPr>
      </w:pPr>
      <w:r w:rsidRPr="007E79CA">
        <w:rPr>
          <w:sz w:val="28"/>
          <w:szCs w:val="28"/>
        </w:rPr>
        <w:t xml:space="preserve">В условиях комплексной </w:t>
      </w:r>
      <w:proofErr w:type="gramStart"/>
      <w:r w:rsidRPr="007E79CA">
        <w:rPr>
          <w:sz w:val="28"/>
          <w:szCs w:val="28"/>
        </w:rPr>
        <w:t>автоматизации учета, данные синтетического и аналитического учета формируются</w:t>
      </w:r>
      <w:proofErr w:type="gramEnd"/>
      <w:r w:rsidRPr="007E79CA">
        <w:rPr>
          <w:sz w:val="28"/>
          <w:szCs w:val="28"/>
        </w:rPr>
        <w:t xml:space="preserve"> в базах данных используемого программного комплекса и</w:t>
      </w:r>
      <w:r w:rsidR="008D4F62" w:rsidRPr="007E79CA">
        <w:rPr>
          <w:sz w:val="28"/>
          <w:szCs w:val="28"/>
        </w:rPr>
        <w:t xml:space="preserve"> выводятся на бумажные носители</w:t>
      </w:r>
      <w:r w:rsidR="00D456B0" w:rsidRPr="007E79CA">
        <w:rPr>
          <w:sz w:val="28"/>
          <w:szCs w:val="28"/>
        </w:rPr>
        <w:t xml:space="preserve"> – </w:t>
      </w:r>
      <w:r w:rsidRPr="007E79CA">
        <w:rPr>
          <w:sz w:val="28"/>
          <w:szCs w:val="28"/>
        </w:rPr>
        <w:t xml:space="preserve">выходные формы документов. </w:t>
      </w:r>
    </w:p>
    <w:p w:rsidR="00F75EE2" w:rsidRDefault="00F75EE2" w:rsidP="002D1629">
      <w:pPr>
        <w:ind w:firstLine="708"/>
        <w:jc w:val="both"/>
        <w:rPr>
          <w:sz w:val="28"/>
          <w:szCs w:val="28"/>
        </w:rPr>
      </w:pPr>
      <w:r w:rsidRPr="007E79CA">
        <w:rPr>
          <w:sz w:val="28"/>
          <w:szCs w:val="28"/>
        </w:rPr>
        <w:t>В целях обеспечения сохранности электронных данных б</w:t>
      </w:r>
      <w:r w:rsidR="007B46EA" w:rsidRPr="007E79CA">
        <w:rPr>
          <w:sz w:val="28"/>
          <w:szCs w:val="28"/>
        </w:rPr>
        <w:t>ухгалтерского</w:t>
      </w:r>
      <w:r w:rsidRPr="007E79CA">
        <w:rPr>
          <w:sz w:val="28"/>
          <w:szCs w:val="28"/>
        </w:rPr>
        <w:t xml:space="preserve"> учета</w:t>
      </w:r>
      <w:r w:rsidR="00CA6B1C" w:rsidRPr="007E79CA">
        <w:rPr>
          <w:sz w:val="28"/>
          <w:szCs w:val="28"/>
        </w:rPr>
        <w:t xml:space="preserve"> </w:t>
      </w:r>
      <w:r w:rsidRPr="007E79CA">
        <w:rPr>
          <w:sz w:val="28"/>
          <w:szCs w:val="28"/>
        </w:rPr>
        <w:t>и отчетности на сервере ежедневно производится сохранение резервных копий базы.</w:t>
      </w:r>
    </w:p>
    <w:p w:rsidR="00CC5CBE" w:rsidRPr="004F65FC" w:rsidRDefault="00CC5CBE" w:rsidP="00CC5CBE">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C5CBE" w:rsidRPr="004F65FC" w:rsidTr="00B76D0A">
        <w:tc>
          <w:tcPr>
            <w:tcW w:w="10188" w:type="dxa"/>
          </w:tcPr>
          <w:p w:rsidR="00CC5CBE" w:rsidRPr="004F65FC" w:rsidRDefault="00CC5CBE" w:rsidP="00CC5CBE">
            <w:pPr>
              <w:pStyle w:val="15"/>
              <w:jc w:val="both"/>
              <w:rPr>
                <w:i/>
                <w:color w:val="000000"/>
                <w:sz w:val="24"/>
              </w:rPr>
            </w:pPr>
            <w:r w:rsidRPr="00CC5CBE">
              <w:rPr>
                <w:i/>
                <w:color w:val="000000"/>
                <w:sz w:val="24"/>
              </w:rPr>
              <w:t xml:space="preserve">п. 6, п. 19 Инструкции </w:t>
            </w:r>
            <w:r>
              <w:rPr>
                <w:i/>
                <w:color w:val="000000"/>
                <w:sz w:val="24"/>
              </w:rPr>
              <w:t>№</w:t>
            </w:r>
            <w:r w:rsidRPr="00CC5CBE">
              <w:rPr>
                <w:i/>
                <w:color w:val="000000"/>
                <w:sz w:val="24"/>
              </w:rPr>
              <w:t xml:space="preserve"> 157н, п. 9 СГС </w:t>
            </w:r>
            <w:r>
              <w:rPr>
                <w:i/>
                <w:color w:val="000000"/>
                <w:sz w:val="24"/>
              </w:rPr>
              <w:t>«</w:t>
            </w:r>
            <w:r w:rsidRPr="00CC5CBE">
              <w:rPr>
                <w:i/>
                <w:color w:val="000000"/>
                <w:sz w:val="24"/>
              </w:rPr>
              <w:t>Учетная политика</w:t>
            </w:r>
            <w:r>
              <w:rPr>
                <w:i/>
                <w:color w:val="000000"/>
                <w:sz w:val="24"/>
              </w:rPr>
              <w:t>»</w:t>
            </w:r>
          </w:p>
        </w:tc>
      </w:tr>
    </w:tbl>
    <w:p w:rsidR="00CC5CBE" w:rsidRPr="004F65FC" w:rsidRDefault="00CC5CBE" w:rsidP="00CC5CBE">
      <w:pPr>
        <w:pStyle w:val="15"/>
        <w:jc w:val="both"/>
        <w:rPr>
          <w:color w:val="000000"/>
          <w:sz w:val="24"/>
        </w:rPr>
      </w:pPr>
    </w:p>
    <w:p w:rsidR="00F90C63" w:rsidRPr="007E79CA" w:rsidRDefault="00B5189E" w:rsidP="002D1629">
      <w:pPr>
        <w:ind w:firstLine="708"/>
        <w:jc w:val="both"/>
        <w:rPr>
          <w:sz w:val="28"/>
          <w:szCs w:val="28"/>
        </w:rPr>
      </w:pPr>
      <w:r>
        <w:rPr>
          <w:sz w:val="28"/>
          <w:szCs w:val="28"/>
        </w:rPr>
        <w:t>1.16</w:t>
      </w:r>
      <w:r w:rsidR="00A50A62">
        <w:rPr>
          <w:sz w:val="28"/>
          <w:szCs w:val="28"/>
        </w:rPr>
        <w:t xml:space="preserve">. </w:t>
      </w:r>
      <w:r w:rsidR="00F90C63" w:rsidRPr="007E79CA">
        <w:rPr>
          <w:sz w:val="28"/>
          <w:szCs w:val="28"/>
        </w:rPr>
        <w:t>С использованием телекоммуникационн</w:t>
      </w:r>
      <w:r w:rsidR="00323684" w:rsidRPr="007E79CA">
        <w:rPr>
          <w:sz w:val="28"/>
          <w:szCs w:val="28"/>
        </w:rPr>
        <w:t xml:space="preserve">ых каналов </w:t>
      </w:r>
      <w:r w:rsidR="00F90C63" w:rsidRPr="007E79CA">
        <w:rPr>
          <w:sz w:val="28"/>
          <w:szCs w:val="28"/>
        </w:rPr>
        <w:t>связи и электронной подписи осуществляют электронный документооборот по следующим направлениям:</w:t>
      </w:r>
    </w:p>
    <w:p w:rsidR="00F90C63" w:rsidRPr="007E79CA" w:rsidRDefault="00F90C63" w:rsidP="00EB54C6">
      <w:pPr>
        <w:ind w:firstLine="708"/>
        <w:jc w:val="both"/>
        <w:rPr>
          <w:sz w:val="28"/>
          <w:szCs w:val="28"/>
        </w:rPr>
      </w:pPr>
      <w:r w:rsidRPr="007E79CA">
        <w:rPr>
          <w:sz w:val="28"/>
          <w:szCs w:val="28"/>
        </w:rPr>
        <w:t xml:space="preserve">- </w:t>
      </w:r>
      <w:r w:rsidR="00577C6C" w:rsidRPr="007E79CA">
        <w:rPr>
          <w:sz w:val="28"/>
          <w:szCs w:val="28"/>
        </w:rPr>
        <w:t>с</w:t>
      </w:r>
      <w:r w:rsidRPr="007E79CA">
        <w:rPr>
          <w:sz w:val="28"/>
          <w:szCs w:val="28"/>
        </w:rPr>
        <w:t xml:space="preserve">истема удаленного финансового документооборота с </w:t>
      </w:r>
      <w:r w:rsidR="00DC1696" w:rsidRPr="007E79CA">
        <w:rPr>
          <w:sz w:val="28"/>
          <w:szCs w:val="28"/>
        </w:rPr>
        <w:t>У</w:t>
      </w:r>
      <w:r w:rsidR="00D807DE" w:rsidRPr="007E79CA">
        <w:rPr>
          <w:sz w:val="28"/>
          <w:szCs w:val="28"/>
        </w:rPr>
        <w:t>правлением Федерального казначейства</w:t>
      </w:r>
      <w:r w:rsidR="00DC1696" w:rsidRPr="007E79CA">
        <w:rPr>
          <w:sz w:val="28"/>
          <w:szCs w:val="28"/>
        </w:rPr>
        <w:t xml:space="preserve"> по </w:t>
      </w:r>
      <w:r w:rsidR="003A495B">
        <w:rPr>
          <w:sz w:val="28"/>
          <w:szCs w:val="28"/>
        </w:rPr>
        <w:t>Ростовской области</w:t>
      </w:r>
      <w:r w:rsidR="00DC1696" w:rsidRPr="007E79CA">
        <w:rPr>
          <w:sz w:val="28"/>
          <w:szCs w:val="28"/>
        </w:rPr>
        <w:t xml:space="preserve"> (далее – УФК)</w:t>
      </w:r>
      <w:r w:rsidRPr="007E79CA">
        <w:rPr>
          <w:sz w:val="28"/>
          <w:szCs w:val="28"/>
        </w:rPr>
        <w:t>.</w:t>
      </w:r>
      <w:r w:rsidR="007B46EA" w:rsidRPr="007E79CA">
        <w:rPr>
          <w:sz w:val="28"/>
          <w:szCs w:val="28"/>
        </w:rPr>
        <w:t xml:space="preserve"> </w:t>
      </w:r>
      <w:proofErr w:type="gramStart"/>
      <w:r w:rsidRPr="007E79CA">
        <w:rPr>
          <w:sz w:val="28"/>
          <w:szCs w:val="28"/>
        </w:rPr>
        <w:t xml:space="preserve">В случае если платежные документы, направляемые в органы </w:t>
      </w:r>
      <w:r w:rsidR="00DC1696" w:rsidRPr="007E79CA">
        <w:rPr>
          <w:sz w:val="28"/>
          <w:szCs w:val="28"/>
        </w:rPr>
        <w:t>УФК</w:t>
      </w:r>
      <w:r w:rsidRPr="007E79CA">
        <w:rPr>
          <w:sz w:val="28"/>
          <w:szCs w:val="28"/>
        </w:rPr>
        <w:t>, формируются в электронном виде с применением электронной подписи, при этом до формирования подлинника официальног</w:t>
      </w:r>
      <w:r w:rsidR="00CD1696" w:rsidRPr="007E79CA">
        <w:rPr>
          <w:sz w:val="28"/>
          <w:szCs w:val="28"/>
        </w:rPr>
        <w:t>о документа в электронном виде,</w:t>
      </w:r>
      <w:r w:rsidRPr="007E79CA">
        <w:rPr>
          <w:sz w:val="28"/>
          <w:szCs w:val="28"/>
        </w:rPr>
        <w:t xml:space="preserve"> оформляются визовые экземпляры (не являющиеся подлинниками), то получение копии электронного документа на бумажном носителе осуществляется посредством распечатки и заверения подписями лиц</w:t>
      </w:r>
      <w:r w:rsidR="00CD1696" w:rsidRPr="007E79CA">
        <w:rPr>
          <w:sz w:val="28"/>
          <w:szCs w:val="28"/>
        </w:rPr>
        <w:t>,</w:t>
      </w:r>
      <w:r w:rsidRPr="007E79CA">
        <w:rPr>
          <w:sz w:val="28"/>
          <w:szCs w:val="28"/>
        </w:rPr>
        <w:t xml:space="preserve"> имеющих право первой и второй подписи на финансовых документах</w:t>
      </w:r>
      <w:r w:rsidR="00CD1696" w:rsidRPr="007E79CA">
        <w:rPr>
          <w:sz w:val="28"/>
          <w:szCs w:val="28"/>
        </w:rPr>
        <w:t>,</w:t>
      </w:r>
      <w:r w:rsidRPr="007E79CA">
        <w:rPr>
          <w:sz w:val="28"/>
          <w:szCs w:val="28"/>
        </w:rPr>
        <w:t xml:space="preserve"> с проставлением отметки</w:t>
      </w:r>
      <w:proofErr w:type="gramEnd"/>
      <w:r w:rsidRPr="007E79CA">
        <w:rPr>
          <w:sz w:val="28"/>
          <w:szCs w:val="28"/>
        </w:rPr>
        <w:t xml:space="preserve"> </w:t>
      </w:r>
      <w:r w:rsidR="00EA32FF" w:rsidRPr="007E79CA">
        <w:rPr>
          <w:sz w:val="28"/>
          <w:szCs w:val="28"/>
        </w:rPr>
        <w:t>«</w:t>
      </w:r>
      <w:r w:rsidRPr="007E79CA">
        <w:rPr>
          <w:sz w:val="28"/>
          <w:szCs w:val="28"/>
        </w:rPr>
        <w:t>Копия электронного документа</w:t>
      </w:r>
      <w:r w:rsidR="00EA32FF" w:rsidRPr="007E79CA">
        <w:rPr>
          <w:sz w:val="28"/>
          <w:szCs w:val="28"/>
        </w:rPr>
        <w:t>»</w:t>
      </w:r>
      <w:r w:rsidRPr="007E79CA">
        <w:rPr>
          <w:sz w:val="28"/>
          <w:szCs w:val="28"/>
        </w:rPr>
        <w:t>;</w:t>
      </w:r>
    </w:p>
    <w:p w:rsidR="00F90C63" w:rsidRPr="007E79CA" w:rsidRDefault="00F90C63" w:rsidP="00EB54C6">
      <w:pPr>
        <w:ind w:firstLine="708"/>
        <w:jc w:val="both"/>
        <w:rPr>
          <w:sz w:val="28"/>
          <w:szCs w:val="28"/>
        </w:rPr>
      </w:pPr>
      <w:r w:rsidRPr="007E79CA">
        <w:rPr>
          <w:sz w:val="28"/>
          <w:szCs w:val="28"/>
        </w:rPr>
        <w:t xml:space="preserve">- </w:t>
      </w:r>
      <w:r w:rsidR="00577C6C" w:rsidRPr="007E79CA">
        <w:rPr>
          <w:sz w:val="28"/>
          <w:szCs w:val="28"/>
        </w:rPr>
        <w:t>п</w:t>
      </w:r>
      <w:r w:rsidRPr="007E79CA">
        <w:rPr>
          <w:sz w:val="28"/>
          <w:szCs w:val="28"/>
        </w:rPr>
        <w:t>ередача отчетности по налогам, сборам</w:t>
      </w:r>
      <w:r w:rsidR="000F5395" w:rsidRPr="007E79CA">
        <w:rPr>
          <w:sz w:val="28"/>
          <w:szCs w:val="28"/>
        </w:rPr>
        <w:t>,</w:t>
      </w:r>
      <w:r w:rsidRPr="007E79CA">
        <w:rPr>
          <w:sz w:val="28"/>
          <w:szCs w:val="28"/>
        </w:rPr>
        <w:t xml:space="preserve"> иным обязательным платежам</w:t>
      </w:r>
      <w:r w:rsidR="000F5395" w:rsidRPr="007E79CA">
        <w:rPr>
          <w:sz w:val="28"/>
          <w:szCs w:val="28"/>
        </w:rPr>
        <w:t xml:space="preserve"> и сведений по начисленным и уплаченным страховым взносам </w:t>
      </w:r>
      <w:r w:rsidRPr="007E79CA">
        <w:rPr>
          <w:sz w:val="28"/>
          <w:szCs w:val="28"/>
        </w:rPr>
        <w:t>в инспекци</w:t>
      </w:r>
      <w:r w:rsidR="007B46EA" w:rsidRPr="007E79CA">
        <w:rPr>
          <w:sz w:val="28"/>
          <w:szCs w:val="28"/>
        </w:rPr>
        <w:t>и</w:t>
      </w:r>
      <w:r w:rsidRPr="007E79CA">
        <w:rPr>
          <w:sz w:val="28"/>
          <w:szCs w:val="28"/>
        </w:rPr>
        <w:t xml:space="preserve"> Федеральной налоговой службы Российской Федерации; по страховым взносам в отделени</w:t>
      </w:r>
      <w:r w:rsidR="007B46EA" w:rsidRPr="007E79CA">
        <w:rPr>
          <w:sz w:val="28"/>
          <w:szCs w:val="28"/>
        </w:rPr>
        <w:t>я</w:t>
      </w:r>
      <w:r w:rsidRPr="007E79CA">
        <w:rPr>
          <w:sz w:val="28"/>
          <w:szCs w:val="28"/>
        </w:rPr>
        <w:t xml:space="preserve"> Фонда социального страхования Российской Федерации; отчетности в территориальный орган Федеральной службы государственной статистики Российской Федерации средствами программного комплекса </w:t>
      </w:r>
      <w:r w:rsidR="00EA32FF" w:rsidRPr="007E79CA">
        <w:rPr>
          <w:sz w:val="28"/>
          <w:szCs w:val="28"/>
        </w:rPr>
        <w:t>«</w:t>
      </w:r>
      <w:r w:rsidRPr="007E79CA">
        <w:rPr>
          <w:sz w:val="28"/>
          <w:szCs w:val="28"/>
        </w:rPr>
        <w:t>Контур-экстерн</w:t>
      </w:r>
      <w:r w:rsidR="00EA32FF" w:rsidRPr="007E79CA">
        <w:rPr>
          <w:sz w:val="28"/>
          <w:szCs w:val="28"/>
        </w:rPr>
        <w:t>»</w:t>
      </w:r>
      <w:r w:rsidRPr="007E79CA">
        <w:rPr>
          <w:sz w:val="28"/>
          <w:szCs w:val="28"/>
        </w:rPr>
        <w:t>;</w:t>
      </w:r>
    </w:p>
    <w:p w:rsidR="00F90C63" w:rsidRPr="007E79CA" w:rsidRDefault="00F90C63" w:rsidP="00EB54C6">
      <w:pPr>
        <w:ind w:firstLine="708"/>
        <w:jc w:val="both"/>
        <w:rPr>
          <w:sz w:val="28"/>
          <w:szCs w:val="28"/>
        </w:rPr>
      </w:pPr>
      <w:r w:rsidRPr="007E79CA">
        <w:rPr>
          <w:sz w:val="28"/>
          <w:szCs w:val="28"/>
        </w:rPr>
        <w:t xml:space="preserve">- </w:t>
      </w:r>
      <w:r w:rsidR="00577C6C" w:rsidRPr="007E79CA">
        <w:rPr>
          <w:sz w:val="28"/>
          <w:szCs w:val="28"/>
        </w:rPr>
        <w:t>р</w:t>
      </w:r>
      <w:r w:rsidRPr="007E79CA">
        <w:rPr>
          <w:sz w:val="28"/>
          <w:szCs w:val="28"/>
        </w:rPr>
        <w:t xml:space="preserve">азмещение информации о заключенных государственных контрактах </w:t>
      </w:r>
      <w:r w:rsidR="007B46EA" w:rsidRPr="007E79CA">
        <w:rPr>
          <w:sz w:val="28"/>
          <w:szCs w:val="28"/>
        </w:rPr>
        <w:t xml:space="preserve">и договорах бюджетного учреждения </w:t>
      </w:r>
      <w:r w:rsidR="009F56DE" w:rsidRPr="007E79CA">
        <w:rPr>
          <w:sz w:val="28"/>
          <w:szCs w:val="28"/>
        </w:rPr>
        <w:t>в единой информационной системе</w:t>
      </w:r>
      <w:r w:rsidRPr="007E79CA">
        <w:rPr>
          <w:sz w:val="28"/>
          <w:szCs w:val="28"/>
        </w:rPr>
        <w:t xml:space="preserve"> </w:t>
      </w:r>
      <w:r w:rsidR="009F56DE" w:rsidRPr="007E79CA">
        <w:rPr>
          <w:sz w:val="28"/>
          <w:szCs w:val="28"/>
          <w:lang w:val="en-US"/>
        </w:rPr>
        <w:t>www</w:t>
      </w:r>
      <w:r w:rsidR="009F56DE" w:rsidRPr="007E79CA">
        <w:rPr>
          <w:sz w:val="28"/>
          <w:szCs w:val="28"/>
        </w:rPr>
        <w:t>.</w:t>
      </w:r>
      <w:r w:rsidR="009F56DE" w:rsidRPr="007E79CA">
        <w:rPr>
          <w:sz w:val="28"/>
          <w:szCs w:val="28"/>
          <w:lang w:val="en-US"/>
        </w:rPr>
        <w:t>z</w:t>
      </w:r>
      <w:r w:rsidRPr="007E79CA">
        <w:rPr>
          <w:sz w:val="28"/>
          <w:szCs w:val="28"/>
        </w:rPr>
        <w:t>akupki.gov.ru;</w:t>
      </w:r>
    </w:p>
    <w:p w:rsidR="00F90C63" w:rsidRPr="007E79CA" w:rsidRDefault="00F90C63" w:rsidP="00EB54C6">
      <w:pPr>
        <w:ind w:firstLine="708"/>
        <w:jc w:val="both"/>
        <w:rPr>
          <w:sz w:val="28"/>
          <w:szCs w:val="28"/>
        </w:rPr>
      </w:pPr>
      <w:r w:rsidRPr="007E79CA">
        <w:rPr>
          <w:sz w:val="28"/>
          <w:szCs w:val="28"/>
        </w:rPr>
        <w:t xml:space="preserve">- </w:t>
      </w:r>
      <w:r w:rsidR="00577C6C" w:rsidRPr="007E79CA">
        <w:rPr>
          <w:sz w:val="28"/>
          <w:szCs w:val="28"/>
        </w:rPr>
        <w:t>п</w:t>
      </w:r>
      <w:r w:rsidRPr="007E79CA">
        <w:rPr>
          <w:sz w:val="28"/>
          <w:szCs w:val="28"/>
        </w:rPr>
        <w:t xml:space="preserve">ередача сведений в территориальный орган </w:t>
      </w:r>
      <w:proofErr w:type="spellStart"/>
      <w:r w:rsidRPr="007E79CA">
        <w:rPr>
          <w:sz w:val="28"/>
          <w:szCs w:val="28"/>
        </w:rPr>
        <w:t>Росимущества</w:t>
      </w:r>
      <w:proofErr w:type="spellEnd"/>
      <w:r w:rsidRPr="007E79CA">
        <w:rPr>
          <w:sz w:val="28"/>
          <w:szCs w:val="28"/>
        </w:rPr>
        <w:t>;</w:t>
      </w:r>
    </w:p>
    <w:p w:rsidR="00F90C63" w:rsidRPr="007E79CA" w:rsidRDefault="00F90C63" w:rsidP="00EB54C6">
      <w:pPr>
        <w:ind w:firstLine="708"/>
        <w:jc w:val="both"/>
        <w:rPr>
          <w:sz w:val="28"/>
          <w:szCs w:val="28"/>
        </w:rPr>
      </w:pPr>
      <w:r w:rsidRPr="007E79CA">
        <w:rPr>
          <w:sz w:val="28"/>
          <w:szCs w:val="28"/>
        </w:rPr>
        <w:t xml:space="preserve">- </w:t>
      </w:r>
      <w:r w:rsidR="00577C6C" w:rsidRPr="007E79CA">
        <w:rPr>
          <w:sz w:val="28"/>
          <w:szCs w:val="28"/>
        </w:rPr>
        <w:t>п</w:t>
      </w:r>
      <w:r w:rsidRPr="007E79CA">
        <w:rPr>
          <w:sz w:val="28"/>
          <w:szCs w:val="28"/>
        </w:rPr>
        <w:t xml:space="preserve">редставление квартальной и годовой </w:t>
      </w:r>
      <w:r w:rsidR="009F56DE" w:rsidRPr="007E79CA">
        <w:rPr>
          <w:sz w:val="28"/>
          <w:szCs w:val="28"/>
        </w:rPr>
        <w:t>бухгалтерской</w:t>
      </w:r>
      <w:r w:rsidR="003A495B">
        <w:rPr>
          <w:sz w:val="28"/>
          <w:szCs w:val="28"/>
        </w:rPr>
        <w:t xml:space="preserve"> отчетности и </w:t>
      </w:r>
      <w:r w:rsidR="009F56DE" w:rsidRPr="007E79CA">
        <w:rPr>
          <w:sz w:val="28"/>
          <w:szCs w:val="28"/>
        </w:rPr>
        <w:t xml:space="preserve">иной </w:t>
      </w:r>
      <w:r w:rsidRPr="007E79CA">
        <w:rPr>
          <w:sz w:val="28"/>
          <w:szCs w:val="28"/>
        </w:rPr>
        <w:t xml:space="preserve">информации по требованию </w:t>
      </w:r>
      <w:r w:rsidR="009F56DE" w:rsidRPr="007E79CA">
        <w:rPr>
          <w:sz w:val="28"/>
          <w:szCs w:val="28"/>
        </w:rPr>
        <w:t>Учредителя</w:t>
      </w:r>
      <w:r w:rsidR="00CD1696" w:rsidRPr="007E79CA">
        <w:rPr>
          <w:sz w:val="28"/>
          <w:szCs w:val="28"/>
        </w:rPr>
        <w:t xml:space="preserve"> или </w:t>
      </w:r>
      <w:r w:rsidRPr="007E79CA">
        <w:rPr>
          <w:sz w:val="28"/>
          <w:szCs w:val="28"/>
        </w:rPr>
        <w:t xml:space="preserve">Федерального казначейства средствами </w:t>
      </w:r>
      <w:r w:rsidRPr="007E79CA">
        <w:rPr>
          <w:sz w:val="28"/>
          <w:szCs w:val="28"/>
        </w:rPr>
        <w:lastRenderedPageBreak/>
        <w:t xml:space="preserve">государственной интегрированной информационной системы управления государственными финансами </w:t>
      </w:r>
      <w:r w:rsidR="00EA32FF" w:rsidRPr="007E79CA">
        <w:rPr>
          <w:sz w:val="28"/>
          <w:szCs w:val="28"/>
        </w:rPr>
        <w:t>«</w:t>
      </w:r>
      <w:r w:rsidRPr="007E79CA">
        <w:rPr>
          <w:sz w:val="28"/>
          <w:szCs w:val="28"/>
        </w:rPr>
        <w:t>Электронный бюджет</w:t>
      </w:r>
      <w:r w:rsidR="00EA32FF" w:rsidRPr="007E79CA">
        <w:rPr>
          <w:sz w:val="28"/>
          <w:szCs w:val="28"/>
        </w:rPr>
        <w:t>»</w:t>
      </w:r>
      <w:r w:rsidRPr="007E79CA">
        <w:rPr>
          <w:sz w:val="28"/>
          <w:szCs w:val="28"/>
        </w:rPr>
        <w:t>;</w:t>
      </w:r>
    </w:p>
    <w:p w:rsidR="009F56DE" w:rsidRPr="007E79CA" w:rsidRDefault="009F56DE" w:rsidP="009F56DE">
      <w:pPr>
        <w:ind w:firstLine="708"/>
        <w:jc w:val="both"/>
        <w:rPr>
          <w:sz w:val="28"/>
          <w:szCs w:val="28"/>
        </w:rPr>
      </w:pPr>
      <w:r w:rsidRPr="007E79CA">
        <w:rPr>
          <w:sz w:val="28"/>
          <w:szCs w:val="28"/>
        </w:rPr>
        <w:t xml:space="preserve">- размещение информации </w:t>
      </w:r>
      <w:proofErr w:type="gramStart"/>
      <w:r w:rsidRPr="007E79CA">
        <w:rPr>
          <w:sz w:val="28"/>
          <w:szCs w:val="28"/>
        </w:rPr>
        <w:t>о деятельности учреждения в соответствии с</w:t>
      </w:r>
      <w:r w:rsidR="002F0DE2" w:rsidRPr="007E79CA">
        <w:rPr>
          <w:sz w:val="28"/>
          <w:szCs w:val="28"/>
        </w:rPr>
        <w:t> </w:t>
      </w:r>
      <w:r w:rsidRPr="007E79CA">
        <w:rPr>
          <w:sz w:val="28"/>
          <w:szCs w:val="28"/>
        </w:rPr>
        <w:t>требованиями действующего законодательства по средствам официального сайта для размещения</w:t>
      </w:r>
      <w:proofErr w:type="gramEnd"/>
      <w:r w:rsidRPr="007E79CA">
        <w:rPr>
          <w:sz w:val="28"/>
          <w:szCs w:val="28"/>
        </w:rPr>
        <w:t xml:space="preserve"> информации о государственных (муниципальных) учреждениях https://bus.gov.ru;</w:t>
      </w:r>
    </w:p>
    <w:p w:rsidR="00F90C63" w:rsidRDefault="00F90C63" w:rsidP="00EB54C6">
      <w:pPr>
        <w:ind w:firstLine="708"/>
        <w:jc w:val="both"/>
        <w:rPr>
          <w:sz w:val="28"/>
          <w:szCs w:val="28"/>
        </w:rPr>
      </w:pPr>
      <w:r w:rsidRPr="007E79CA">
        <w:rPr>
          <w:sz w:val="28"/>
          <w:szCs w:val="28"/>
        </w:rPr>
        <w:t xml:space="preserve">- </w:t>
      </w:r>
      <w:r w:rsidR="00577C6C" w:rsidRPr="007E79CA">
        <w:rPr>
          <w:sz w:val="28"/>
          <w:szCs w:val="28"/>
        </w:rPr>
        <w:t>о</w:t>
      </w:r>
      <w:r w:rsidRPr="007E79CA">
        <w:rPr>
          <w:sz w:val="28"/>
          <w:szCs w:val="28"/>
        </w:rPr>
        <w:t xml:space="preserve">тправление реестров на перечисление заработной платы и других выплат сотрудникам через систему </w:t>
      </w:r>
      <w:r w:rsidR="00EA32FF" w:rsidRPr="007E79CA">
        <w:rPr>
          <w:sz w:val="28"/>
          <w:szCs w:val="28"/>
        </w:rPr>
        <w:t>«</w:t>
      </w:r>
      <w:r w:rsidRPr="007E79CA">
        <w:rPr>
          <w:sz w:val="28"/>
          <w:szCs w:val="28"/>
        </w:rPr>
        <w:t>Банк Клиент</w:t>
      </w:r>
      <w:r w:rsidR="00EA32FF" w:rsidRPr="007E79CA">
        <w:rPr>
          <w:sz w:val="28"/>
          <w:szCs w:val="28"/>
        </w:rPr>
        <w:t>»</w:t>
      </w:r>
      <w:r w:rsidRPr="007E79CA">
        <w:rPr>
          <w:sz w:val="28"/>
          <w:szCs w:val="28"/>
        </w:rPr>
        <w:t>.</w:t>
      </w:r>
    </w:p>
    <w:p w:rsidR="00B9041A" w:rsidRPr="004F65FC" w:rsidRDefault="00B9041A" w:rsidP="00B9041A">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9041A" w:rsidRPr="004F65FC" w:rsidTr="00A06C64">
        <w:tc>
          <w:tcPr>
            <w:tcW w:w="10188" w:type="dxa"/>
          </w:tcPr>
          <w:p w:rsidR="00B9041A" w:rsidRPr="004F65FC" w:rsidRDefault="00B9041A" w:rsidP="00A06C64">
            <w:pPr>
              <w:pStyle w:val="15"/>
              <w:jc w:val="both"/>
              <w:rPr>
                <w:i/>
                <w:color w:val="000000"/>
                <w:sz w:val="24"/>
              </w:rPr>
            </w:pPr>
            <w:r w:rsidRPr="00CC5CBE">
              <w:rPr>
                <w:i/>
                <w:color w:val="000000"/>
                <w:sz w:val="24"/>
              </w:rPr>
              <w:t xml:space="preserve">п. 9 СГС </w:t>
            </w:r>
            <w:r>
              <w:rPr>
                <w:i/>
                <w:color w:val="000000"/>
                <w:sz w:val="24"/>
              </w:rPr>
              <w:t>«</w:t>
            </w:r>
            <w:r w:rsidRPr="00CC5CBE">
              <w:rPr>
                <w:i/>
                <w:color w:val="000000"/>
                <w:sz w:val="24"/>
              </w:rPr>
              <w:t>Учетная политика</w:t>
            </w:r>
            <w:r>
              <w:rPr>
                <w:i/>
                <w:color w:val="000000"/>
                <w:sz w:val="24"/>
              </w:rPr>
              <w:t>»</w:t>
            </w:r>
          </w:p>
        </w:tc>
      </w:tr>
    </w:tbl>
    <w:p w:rsidR="00B9041A" w:rsidRPr="004F65FC" w:rsidRDefault="00B9041A" w:rsidP="00B9041A">
      <w:pPr>
        <w:pStyle w:val="15"/>
        <w:jc w:val="both"/>
        <w:rPr>
          <w:color w:val="000000"/>
          <w:sz w:val="24"/>
        </w:rPr>
      </w:pPr>
    </w:p>
    <w:p w:rsidR="00C469A8" w:rsidRDefault="00B5189E" w:rsidP="00EB54C6">
      <w:pPr>
        <w:ind w:firstLine="708"/>
        <w:jc w:val="both"/>
        <w:rPr>
          <w:sz w:val="28"/>
          <w:szCs w:val="28"/>
        </w:rPr>
      </w:pPr>
      <w:r>
        <w:rPr>
          <w:sz w:val="28"/>
          <w:szCs w:val="28"/>
        </w:rPr>
        <w:t>1.17</w:t>
      </w:r>
      <w:r w:rsidR="00C469A8" w:rsidRPr="007E79CA">
        <w:rPr>
          <w:sz w:val="28"/>
          <w:szCs w:val="28"/>
        </w:rPr>
        <w:t xml:space="preserve">. Контроль первичных документов проводят сотрудники </w:t>
      </w:r>
      <w:r w:rsidR="002F0DE2" w:rsidRPr="007E79CA">
        <w:rPr>
          <w:sz w:val="28"/>
          <w:szCs w:val="28"/>
        </w:rPr>
        <w:t>бухгалтерии</w:t>
      </w:r>
      <w:r w:rsidR="00C469A8" w:rsidRPr="007E79CA">
        <w:rPr>
          <w:sz w:val="28"/>
          <w:szCs w:val="28"/>
        </w:rPr>
        <w:t xml:space="preserve"> в </w:t>
      </w:r>
      <w:r w:rsidR="00CD1696" w:rsidRPr="007E79CA">
        <w:rPr>
          <w:sz w:val="28"/>
          <w:szCs w:val="28"/>
        </w:rPr>
        <w:t xml:space="preserve">ходе </w:t>
      </w:r>
      <w:r w:rsidR="00C469A8" w:rsidRPr="007E79CA">
        <w:rPr>
          <w:sz w:val="28"/>
          <w:szCs w:val="28"/>
        </w:rPr>
        <w:t>осуществления внутреннего финансового контроля</w:t>
      </w:r>
      <w:r w:rsidR="00B0402F" w:rsidRPr="007E79CA">
        <w:rPr>
          <w:sz w:val="28"/>
          <w:szCs w:val="28"/>
        </w:rPr>
        <w:t>.</w:t>
      </w:r>
    </w:p>
    <w:p w:rsidR="00CC5CBE" w:rsidRPr="004F65FC" w:rsidRDefault="00CC5CBE" w:rsidP="00CC5CBE">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C5CBE" w:rsidRPr="004F65FC" w:rsidTr="00B76D0A">
        <w:tc>
          <w:tcPr>
            <w:tcW w:w="10188" w:type="dxa"/>
          </w:tcPr>
          <w:p w:rsidR="00CC5CBE" w:rsidRPr="004F65FC" w:rsidRDefault="00CC5CBE" w:rsidP="00CC5CBE">
            <w:pPr>
              <w:pStyle w:val="15"/>
              <w:jc w:val="both"/>
              <w:rPr>
                <w:i/>
                <w:color w:val="000000"/>
                <w:sz w:val="24"/>
              </w:rPr>
            </w:pPr>
            <w:r w:rsidRPr="00CC5CBE">
              <w:rPr>
                <w:i/>
                <w:color w:val="000000"/>
                <w:sz w:val="24"/>
              </w:rPr>
              <w:t xml:space="preserve">ч. 5 ст. 10 </w:t>
            </w:r>
            <w:r>
              <w:rPr>
                <w:i/>
                <w:color w:val="000000"/>
                <w:sz w:val="24"/>
              </w:rPr>
              <w:t>Федерального з</w:t>
            </w:r>
            <w:r w:rsidRPr="00CC5CBE">
              <w:rPr>
                <w:i/>
                <w:color w:val="000000"/>
                <w:sz w:val="24"/>
              </w:rPr>
              <w:t xml:space="preserve">акона </w:t>
            </w:r>
            <w:r>
              <w:rPr>
                <w:i/>
                <w:color w:val="000000"/>
                <w:sz w:val="24"/>
              </w:rPr>
              <w:t>№</w:t>
            </w:r>
            <w:r w:rsidRPr="00CC5CBE">
              <w:rPr>
                <w:i/>
                <w:color w:val="000000"/>
                <w:sz w:val="24"/>
              </w:rPr>
              <w:t xml:space="preserve"> 402-ФЗ, п. п. 23, 28 СГС </w:t>
            </w:r>
            <w:r>
              <w:rPr>
                <w:i/>
                <w:color w:val="000000"/>
                <w:sz w:val="24"/>
              </w:rPr>
              <w:t>«</w:t>
            </w:r>
            <w:r w:rsidRPr="00CC5CBE">
              <w:rPr>
                <w:i/>
                <w:color w:val="000000"/>
                <w:sz w:val="24"/>
              </w:rPr>
              <w:t>Концептуальные основы</w:t>
            </w:r>
            <w:r>
              <w:rPr>
                <w:i/>
                <w:color w:val="000000"/>
                <w:sz w:val="24"/>
              </w:rPr>
              <w:t>»</w:t>
            </w:r>
            <w:r w:rsidRPr="00CC5CBE">
              <w:rPr>
                <w:i/>
                <w:color w:val="000000"/>
                <w:sz w:val="24"/>
              </w:rPr>
              <w:t xml:space="preserve">, п. 11 Инструкции </w:t>
            </w:r>
            <w:r>
              <w:rPr>
                <w:i/>
                <w:color w:val="000000"/>
                <w:sz w:val="24"/>
              </w:rPr>
              <w:t>№</w:t>
            </w:r>
            <w:r w:rsidRPr="00CC5CBE">
              <w:rPr>
                <w:i/>
                <w:color w:val="000000"/>
                <w:sz w:val="24"/>
              </w:rPr>
              <w:t xml:space="preserve"> 157н</w:t>
            </w:r>
          </w:p>
        </w:tc>
      </w:tr>
    </w:tbl>
    <w:p w:rsidR="00CC5CBE" w:rsidRPr="004F65FC" w:rsidRDefault="00CC5CBE" w:rsidP="00CC5CBE">
      <w:pPr>
        <w:pStyle w:val="15"/>
        <w:jc w:val="both"/>
        <w:rPr>
          <w:color w:val="000000"/>
          <w:sz w:val="24"/>
        </w:rPr>
      </w:pPr>
    </w:p>
    <w:p w:rsidR="0086116D" w:rsidRDefault="00B5189E" w:rsidP="00EB54C6">
      <w:pPr>
        <w:ind w:firstLine="708"/>
        <w:jc w:val="both"/>
        <w:rPr>
          <w:sz w:val="28"/>
          <w:szCs w:val="28"/>
        </w:rPr>
      </w:pPr>
      <w:r>
        <w:rPr>
          <w:sz w:val="28"/>
          <w:szCs w:val="28"/>
        </w:rPr>
        <w:t>1.18</w:t>
      </w:r>
      <w:r w:rsidR="00A50A62">
        <w:rPr>
          <w:sz w:val="28"/>
          <w:szCs w:val="28"/>
        </w:rPr>
        <w:t xml:space="preserve">. </w:t>
      </w:r>
      <w:r w:rsidR="0086116D" w:rsidRPr="007E79CA">
        <w:rPr>
          <w:sz w:val="28"/>
          <w:szCs w:val="28"/>
        </w:rPr>
        <w:t>Движение первичных учетных документов в б</w:t>
      </w:r>
      <w:r w:rsidR="002F0DE2" w:rsidRPr="007E79CA">
        <w:rPr>
          <w:sz w:val="28"/>
          <w:szCs w:val="28"/>
        </w:rPr>
        <w:t>ухгалтерском</w:t>
      </w:r>
      <w:r w:rsidR="0086116D" w:rsidRPr="007E79CA">
        <w:rPr>
          <w:sz w:val="28"/>
          <w:szCs w:val="28"/>
        </w:rPr>
        <w:t xml:space="preserve"> учете (оформление факта хозяйственной жизни, порядок, сроки передачи (принятия) к учету, обработка, передача в архив)</w:t>
      </w:r>
      <w:r w:rsidR="00290A92" w:rsidRPr="007E79CA">
        <w:rPr>
          <w:sz w:val="28"/>
          <w:szCs w:val="28"/>
        </w:rPr>
        <w:t xml:space="preserve"> регламентируется</w:t>
      </w:r>
      <w:r w:rsidR="0086116D" w:rsidRPr="007E79CA">
        <w:rPr>
          <w:sz w:val="28"/>
          <w:szCs w:val="28"/>
        </w:rPr>
        <w:t xml:space="preserve"> </w:t>
      </w:r>
      <w:r w:rsidR="00CD1696" w:rsidRPr="007E79CA">
        <w:rPr>
          <w:sz w:val="28"/>
          <w:szCs w:val="28"/>
        </w:rPr>
        <w:t>Г</w:t>
      </w:r>
      <w:r w:rsidR="0086116D" w:rsidRPr="007E79CA">
        <w:rPr>
          <w:sz w:val="28"/>
          <w:szCs w:val="28"/>
        </w:rPr>
        <w:t>рафиком документооборота</w:t>
      </w:r>
      <w:r w:rsidR="002163C8" w:rsidRPr="007E79CA">
        <w:rPr>
          <w:sz w:val="28"/>
          <w:szCs w:val="28"/>
        </w:rPr>
        <w:t xml:space="preserve"> </w:t>
      </w:r>
      <w:r w:rsidR="00D129A3" w:rsidRPr="00542365">
        <w:rPr>
          <w:sz w:val="28"/>
          <w:szCs w:val="28"/>
        </w:rPr>
        <w:t>П</w:t>
      </w:r>
      <w:r w:rsidR="002163C8" w:rsidRPr="00542365">
        <w:rPr>
          <w:sz w:val="28"/>
          <w:szCs w:val="28"/>
        </w:rPr>
        <w:t xml:space="preserve">риложение № </w:t>
      </w:r>
      <w:r w:rsidR="002E76F0" w:rsidRPr="00542365">
        <w:rPr>
          <w:sz w:val="28"/>
          <w:szCs w:val="28"/>
        </w:rPr>
        <w:t>2</w:t>
      </w:r>
      <w:r w:rsidR="002163C8" w:rsidRPr="007E79CA">
        <w:rPr>
          <w:sz w:val="28"/>
          <w:szCs w:val="28"/>
        </w:rPr>
        <w:t xml:space="preserve"> к</w:t>
      </w:r>
      <w:r w:rsidR="002F0DE2" w:rsidRPr="007E79CA">
        <w:rPr>
          <w:sz w:val="28"/>
          <w:szCs w:val="28"/>
        </w:rPr>
        <w:t> </w:t>
      </w:r>
      <w:r w:rsidR="002163C8" w:rsidRPr="007E79CA">
        <w:rPr>
          <w:sz w:val="28"/>
          <w:szCs w:val="28"/>
        </w:rPr>
        <w:t>Учетной политике</w:t>
      </w:r>
      <w:r w:rsidR="00290A92" w:rsidRPr="007E79CA">
        <w:rPr>
          <w:sz w:val="28"/>
          <w:szCs w:val="28"/>
        </w:rPr>
        <w:t>.</w:t>
      </w:r>
    </w:p>
    <w:p w:rsidR="00566620" w:rsidRPr="004F65FC" w:rsidRDefault="00566620" w:rsidP="00566620">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66620" w:rsidRPr="004F65FC" w:rsidTr="00B76D0A">
        <w:tc>
          <w:tcPr>
            <w:tcW w:w="10188" w:type="dxa"/>
          </w:tcPr>
          <w:p w:rsidR="00566620" w:rsidRPr="004F65FC" w:rsidRDefault="00566620" w:rsidP="00566620">
            <w:pPr>
              <w:pStyle w:val="15"/>
              <w:jc w:val="both"/>
              <w:rPr>
                <w:i/>
                <w:color w:val="000000"/>
                <w:sz w:val="24"/>
              </w:rPr>
            </w:pPr>
            <w:r w:rsidRPr="00566620">
              <w:rPr>
                <w:i/>
                <w:color w:val="000000"/>
                <w:sz w:val="24"/>
              </w:rPr>
              <w:t xml:space="preserve">п. 9 СГС </w:t>
            </w:r>
            <w:r>
              <w:rPr>
                <w:i/>
                <w:color w:val="000000"/>
                <w:sz w:val="24"/>
              </w:rPr>
              <w:t>«</w:t>
            </w:r>
            <w:r w:rsidRPr="00566620">
              <w:rPr>
                <w:i/>
                <w:color w:val="000000"/>
                <w:sz w:val="24"/>
              </w:rPr>
              <w:t>Учетная политика</w:t>
            </w:r>
            <w:r>
              <w:rPr>
                <w:i/>
                <w:color w:val="000000"/>
                <w:sz w:val="24"/>
              </w:rPr>
              <w:t>»</w:t>
            </w:r>
          </w:p>
        </w:tc>
      </w:tr>
    </w:tbl>
    <w:p w:rsidR="00566620" w:rsidRPr="004F65FC" w:rsidRDefault="00566620" w:rsidP="00566620">
      <w:pPr>
        <w:pStyle w:val="15"/>
        <w:jc w:val="both"/>
        <w:rPr>
          <w:color w:val="000000"/>
          <w:sz w:val="24"/>
        </w:rPr>
      </w:pPr>
    </w:p>
    <w:p w:rsidR="00D76FE6" w:rsidRPr="007E79CA" w:rsidRDefault="00B5189E" w:rsidP="00EB54C6">
      <w:pPr>
        <w:ind w:firstLine="708"/>
        <w:jc w:val="both"/>
        <w:rPr>
          <w:sz w:val="28"/>
          <w:szCs w:val="28"/>
        </w:rPr>
      </w:pPr>
      <w:r>
        <w:rPr>
          <w:sz w:val="28"/>
          <w:szCs w:val="28"/>
        </w:rPr>
        <w:t>1.19</w:t>
      </w:r>
      <w:r w:rsidR="00A50A62">
        <w:rPr>
          <w:sz w:val="28"/>
          <w:szCs w:val="28"/>
        </w:rPr>
        <w:t xml:space="preserve">. </w:t>
      </w:r>
      <w:r w:rsidR="00D76FE6" w:rsidRPr="007E79CA">
        <w:rPr>
          <w:sz w:val="28"/>
          <w:szCs w:val="28"/>
        </w:rPr>
        <w:t>Ответственность за соблюдение Графика документооборота, а также за</w:t>
      </w:r>
      <w:r w:rsidR="002F0DE2" w:rsidRPr="007E79CA">
        <w:rPr>
          <w:sz w:val="28"/>
          <w:szCs w:val="28"/>
        </w:rPr>
        <w:t> </w:t>
      </w:r>
      <w:r w:rsidR="00D76FE6" w:rsidRPr="007E79CA">
        <w:rPr>
          <w:sz w:val="28"/>
          <w:szCs w:val="28"/>
        </w:rPr>
        <w:t>своевременное и качественное создание документов, своевременную передачу их</w:t>
      </w:r>
      <w:r w:rsidR="00B9041A">
        <w:rPr>
          <w:sz w:val="28"/>
          <w:szCs w:val="28"/>
        </w:rPr>
        <w:t> </w:t>
      </w:r>
      <w:r w:rsidR="00D76FE6" w:rsidRPr="007E79CA">
        <w:rPr>
          <w:sz w:val="28"/>
          <w:szCs w:val="28"/>
        </w:rPr>
        <w:t>для отражения в б</w:t>
      </w:r>
      <w:r w:rsidR="002F0DE2" w:rsidRPr="007E79CA">
        <w:rPr>
          <w:sz w:val="28"/>
          <w:szCs w:val="28"/>
        </w:rPr>
        <w:t>ухгалтерском</w:t>
      </w:r>
      <w:r w:rsidR="00D76FE6" w:rsidRPr="007E79CA">
        <w:rPr>
          <w:sz w:val="28"/>
          <w:szCs w:val="28"/>
        </w:rPr>
        <w:t xml:space="preserve"> учете и отчетности, за достоверность содержащихся в</w:t>
      </w:r>
      <w:r w:rsidR="002F0DE2" w:rsidRPr="007E79CA">
        <w:rPr>
          <w:sz w:val="28"/>
          <w:szCs w:val="28"/>
        </w:rPr>
        <w:t> </w:t>
      </w:r>
      <w:r w:rsidR="00D76FE6" w:rsidRPr="007E79CA">
        <w:rPr>
          <w:sz w:val="28"/>
          <w:szCs w:val="28"/>
        </w:rPr>
        <w:t>документах данных несут лица, создавшие и подписавшие эти документы.</w:t>
      </w:r>
    </w:p>
    <w:p w:rsidR="00D76FE6" w:rsidRPr="007E79CA" w:rsidRDefault="00D76FE6" w:rsidP="00B9041A">
      <w:pPr>
        <w:ind w:firstLine="708"/>
        <w:jc w:val="both"/>
        <w:rPr>
          <w:sz w:val="28"/>
          <w:szCs w:val="28"/>
        </w:rPr>
      </w:pPr>
      <w:r w:rsidRPr="007E79CA">
        <w:rPr>
          <w:sz w:val="28"/>
          <w:szCs w:val="28"/>
        </w:rPr>
        <w:t xml:space="preserve">Первичные учетные документы, поступившие в </w:t>
      </w:r>
      <w:r w:rsidR="002F0DE2" w:rsidRPr="007E79CA">
        <w:rPr>
          <w:sz w:val="28"/>
          <w:szCs w:val="28"/>
        </w:rPr>
        <w:t>бухгалтерию</w:t>
      </w:r>
      <w:r w:rsidR="003E17B0" w:rsidRPr="007E79CA">
        <w:rPr>
          <w:sz w:val="28"/>
          <w:szCs w:val="28"/>
        </w:rPr>
        <w:t xml:space="preserve"> </w:t>
      </w:r>
      <w:r w:rsidRPr="007E79CA">
        <w:rPr>
          <w:sz w:val="28"/>
          <w:szCs w:val="28"/>
        </w:rPr>
        <w:t>более поздней датой, чем дата их выставления,</w:t>
      </w:r>
      <w:r w:rsidR="00CD1696" w:rsidRPr="007E79CA">
        <w:rPr>
          <w:sz w:val="28"/>
          <w:szCs w:val="28"/>
        </w:rPr>
        <w:t xml:space="preserve"> </w:t>
      </w:r>
      <w:r w:rsidRPr="007E79CA">
        <w:rPr>
          <w:sz w:val="28"/>
          <w:szCs w:val="28"/>
        </w:rPr>
        <w:t>и по которым не создавался соответствующий резерв предстоящих расходов, отражаются в учете в следующем порядке:</w:t>
      </w:r>
    </w:p>
    <w:p w:rsidR="00D76FE6" w:rsidRPr="007E79CA" w:rsidRDefault="009552EA" w:rsidP="00B9041A">
      <w:pPr>
        <w:ind w:firstLine="708"/>
        <w:jc w:val="both"/>
        <w:rPr>
          <w:sz w:val="28"/>
          <w:szCs w:val="28"/>
        </w:rPr>
      </w:pPr>
      <w:r w:rsidRPr="007E79CA">
        <w:rPr>
          <w:sz w:val="28"/>
          <w:szCs w:val="28"/>
        </w:rPr>
        <w:t xml:space="preserve">- </w:t>
      </w:r>
      <w:r w:rsidR="00D76FE6" w:rsidRPr="007E79CA">
        <w:rPr>
          <w:sz w:val="28"/>
          <w:szCs w:val="28"/>
        </w:rPr>
        <w:t>при поступлении документов более поздней датой в этом же месяце факт хозяйственной жизни отражается в учете датой выставления документа;</w:t>
      </w:r>
    </w:p>
    <w:p w:rsidR="00D76FE6" w:rsidRPr="007E79CA" w:rsidRDefault="009552EA" w:rsidP="00B9041A">
      <w:pPr>
        <w:ind w:firstLine="708"/>
        <w:jc w:val="both"/>
        <w:rPr>
          <w:sz w:val="28"/>
          <w:szCs w:val="28"/>
        </w:rPr>
      </w:pPr>
      <w:r w:rsidRPr="007E79CA">
        <w:rPr>
          <w:sz w:val="28"/>
          <w:szCs w:val="28"/>
        </w:rPr>
        <w:t xml:space="preserve">- </w:t>
      </w:r>
      <w:r w:rsidR="00D76FE6" w:rsidRPr="007E79CA">
        <w:rPr>
          <w:sz w:val="28"/>
          <w:szCs w:val="28"/>
        </w:rPr>
        <w:t xml:space="preserve">при поступлении документов в начале месяца, следующего за </w:t>
      </w:r>
      <w:proofErr w:type="gramStart"/>
      <w:r w:rsidR="00D76FE6" w:rsidRPr="007E79CA">
        <w:rPr>
          <w:sz w:val="28"/>
          <w:szCs w:val="28"/>
        </w:rPr>
        <w:t>отчетным</w:t>
      </w:r>
      <w:proofErr w:type="gramEnd"/>
      <w:r w:rsidR="00D76FE6" w:rsidRPr="007E79CA">
        <w:rPr>
          <w:sz w:val="28"/>
          <w:szCs w:val="28"/>
        </w:rPr>
        <w:t xml:space="preserve"> (до</w:t>
      </w:r>
      <w:r w:rsidR="00B9041A">
        <w:rPr>
          <w:sz w:val="28"/>
          <w:szCs w:val="28"/>
        </w:rPr>
        <w:t> </w:t>
      </w:r>
      <w:r w:rsidR="00D76FE6" w:rsidRPr="007E79CA">
        <w:rPr>
          <w:sz w:val="28"/>
          <w:szCs w:val="28"/>
        </w:rPr>
        <w:t>закрытия месяца и представления отчетности)</w:t>
      </w:r>
      <w:r w:rsidR="00CD1696" w:rsidRPr="007E79CA">
        <w:rPr>
          <w:sz w:val="28"/>
          <w:szCs w:val="28"/>
        </w:rPr>
        <w:t>,</w:t>
      </w:r>
      <w:r w:rsidR="00D76FE6" w:rsidRPr="007E79CA">
        <w:rPr>
          <w:sz w:val="28"/>
          <w:szCs w:val="28"/>
        </w:rPr>
        <w:t xml:space="preserve"> факт хозяйственной жизни отражается в учете датой выставления документа;</w:t>
      </w:r>
    </w:p>
    <w:p w:rsidR="00D76FE6" w:rsidRPr="007E79CA" w:rsidRDefault="009552EA" w:rsidP="00B9041A">
      <w:pPr>
        <w:ind w:firstLine="708"/>
        <w:jc w:val="both"/>
        <w:rPr>
          <w:sz w:val="28"/>
          <w:szCs w:val="28"/>
        </w:rPr>
      </w:pPr>
      <w:r w:rsidRPr="007E79CA">
        <w:rPr>
          <w:sz w:val="28"/>
          <w:szCs w:val="28"/>
        </w:rPr>
        <w:t xml:space="preserve">- </w:t>
      </w:r>
      <w:r w:rsidR="00D76FE6" w:rsidRPr="007E79CA">
        <w:rPr>
          <w:sz w:val="28"/>
          <w:szCs w:val="28"/>
        </w:rPr>
        <w:t>при поступлении документов в следующем месяце после даты закрытия месяца факты хозяйственной жизни отражаются в учете датой получения документов</w:t>
      </w:r>
      <w:r w:rsidR="00CD1696" w:rsidRPr="007E79CA">
        <w:rPr>
          <w:sz w:val="28"/>
          <w:szCs w:val="28"/>
        </w:rPr>
        <w:t xml:space="preserve"> </w:t>
      </w:r>
      <w:r w:rsidR="00D76FE6" w:rsidRPr="007E79CA">
        <w:rPr>
          <w:sz w:val="28"/>
          <w:szCs w:val="28"/>
        </w:rPr>
        <w:t>(не</w:t>
      </w:r>
      <w:r w:rsidR="00B9041A">
        <w:rPr>
          <w:sz w:val="28"/>
          <w:szCs w:val="28"/>
        </w:rPr>
        <w:t> </w:t>
      </w:r>
      <w:r w:rsidR="00D76FE6" w:rsidRPr="007E79CA">
        <w:rPr>
          <w:sz w:val="28"/>
          <w:szCs w:val="28"/>
        </w:rPr>
        <w:t>позднее следующего дня после получения документа);</w:t>
      </w:r>
    </w:p>
    <w:p w:rsidR="00D76FE6" w:rsidRPr="007E79CA" w:rsidRDefault="009552EA" w:rsidP="00B9041A">
      <w:pPr>
        <w:ind w:firstLine="708"/>
        <w:jc w:val="both"/>
        <w:rPr>
          <w:sz w:val="28"/>
          <w:szCs w:val="28"/>
        </w:rPr>
      </w:pPr>
      <w:r w:rsidRPr="007E79CA">
        <w:rPr>
          <w:sz w:val="28"/>
          <w:szCs w:val="28"/>
        </w:rPr>
        <w:t xml:space="preserve">- </w:t>
      </w:r>
      <w:r w:rsidR="00D76FE6" w:rsidRPr="007E79CA">
        <w:rPr>
          <w:sz w:val="28"/>
          <w:szCs w:val="28"/>
        </w:rPr>
        <w:t>при поступлении документов в следующем отчетном квартале (году) до</w:t>
      </w:r>
      <w:r w:rsidR="00B9041A">
        <w:rPr>
          <w:sz w:val="28"/>
          <w:szCs w:val="28"/>
        </w:rPr>
        <w:t> </w:t>
      </w:r>
      <w:r w:rsidR="00D76FE6" w:rsidRPr="007E79CA">
        <w:rPr>
          <w:sz w:val="28"/>
          <w:szCs w:val="28"/>
        </w:rPr>
        <w:t>представления отчетности факты хозяйственной жизни отражаются последним днем отчетного периода;</w:t>
      </w:r>
    </w:p>
    <w:p w:rsidR="00D76FE6" w:rsidRPr="007E79CA" w:rsidRDefault="009552EA" w:rsidP="00B9041A">
      <w:pPr>
        <w:ind w:firstLine="708"/>
        <w:jc w:val="both"/>
        <w:rPr>
          <w:sz w:val="28"/>
          <w:szCs w:val="28"/>
        </w:rPr>
      </w:pPr>
      <w:r w:rsidRPr="007E79CA">
        <w:rPr>
          <w:sz w:val="28"/>
          <w:szCs w:val="28"/>
        </w:rPr>
        <w:lastRenderedPageBreak/>
        <w:t xml:space="preserve">- </w:t>
      </w:r>
      <w:r w:rsidR="00D76FE6" w:rsidRPr="007E79CA">
        <w:rPr>
          <w:sz w:val="28"/>
          <w:szCs w:val="28"/>
        </w:rPr>
        <w:t>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7072A1" w:rsidRPr="004F65FC" w:rsidRDefault="007072A1" w:rsidP="007072A1">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072A1" w:rsidRPr="004F65FC" w:rsidTr="005014CC">
        <w:tc>
          <w:tcPr>
            <w:tcW w:w="10188" w:type="dxa"/>
          </w:tcPr>
          <w:p w:rsidR="007072A1" w:rsidRPr="004F65FC" w:rsidRDefault="007072A1" w:rsidP="005014CC">
            <w:pPr>
              <w:pStyle w:val="15"/>
              <w:jc w:val="both"/>
              <w:rPr>
                <w:i/>
                <w:color w:val="000000"/>
                <w:sz w:val="24"/>
              </w:rPr>
            </w:pPr>
            <w:r w:rsidRPr="00566620">
              <w:rPr>
                <w:i/>
                <w:color w:val="000000"/>
                <w:sz w:val="24"/>
              </w:rPr>
              <w:t xml:space="preserve">п. 9 СГС </w:t>
            </w:r>
            <w:r>
              <w:rPr>
                <w:i/>
                <w:color w:val="000000"/>
                <w:sz w:val="24"/>
              </w:rPr>
              <w:t>«</w:t>
            </w:r>
            <w:r w:rsidRPr="00566620">
              <w:rPr>
                <w:i/>
                <w:color w:val="000000"/>
                <w:sz w:val="24"/>
              </w:rPr>
              <w:t>Учетная политика</w:t>
            </w:r>
            <w:r>
              <w:rPr>
                <w:i/>
                <w:color w:val="000000"/>
                <w:sz w:val="24"/>
              </w:rPr>
              <w:t>»</w:t>
            </w:r>
          </w:p>
        </w:tc>
      </w:tr>
    </w:tbl>
    <w:p w:rsidR="007072A1" w:rsidRPr="004F65FC" w:rsidRDefault="007072A1" w:rsidP="007072A1">
      <w:pPr>
        <w:pStyle w:val="15"/>
        <w:jc w:val="both"/>
        <w:rPr>
          <w:color w:val="000000"/>
          <w:sz w:val="24"/>
        </w:rPr>
      </w:pPr>
    </w:p>
    <w:p w:rsidR="002F0DE2" w:rsidRPr="007E79CA" w:rsidRDefault="00B5189E" w:rsidP="00EB54C6">
      <w:pPr>
        <w:ind w:firstLine="708"/>
        <w:jc w:val="both"/>
        <w:rPr>
          <w:sz w:val="28"/>
          <w:szCs w:val="28"/>
        </w:rPr>
      </w:pPr>
      <w:r>
        <w:rPr>
          <w:sz w:val="28"/>
          <w:szCs w:val="28"/>
        </w:rPr>
        <w:t>1.20</w:t>
      </w:r>
      <w:r w:rsidR="006E2786" w:rsidRPr="007E79CA">
        <w:rPr>
          <w:sz w:val="28"/>
          <w:szCs w:val="28"/>
        </w:rPr>
        <w:t>. Проверенные и принятые к учету первичные учетные документы систематизируются по датам совершения операции (в хронологическом порядке) и</w:t>
      </w:r>
      <w:r w:rsidR="002F0DE2" w:rsidRPr="007E79CA">
        <w:rPr>
          <w:sz w:val="28"/>
          <w:szCs w:val="28"/>
        </w:rPr>
        <w:t> </w:t>
      </w:r>
      <w:r w:rsidR="006E2786" w:rsidRPr="007E79CA">
        <w:rPr>
          <w:sz w:val="28"/>
          <w:szCs w:val="28"/>
        </w:rPr>
        <w:t xml:space="preserve">отражаются накопительным способом в регламентированных </w:t>
      </w:r>
      <w:hyperlink r:id="rId24" w:history="1">
        <w:r w:rsidR="006E2786" w:rsidRPr="007E79CA">
          <w:rPr>
            <w:sz w:val="28"/>
            <w:szCs w:val="28"/>
          </w:rPr>
          <w:t>Инструкцией № 157н</w:t>
        </w:r>
      </w:hyperlink>
      <w:r w:rsidR="008E03CB" w:rsidRPr="007E79CA">
        <w:rPr>
          <w:sz w:val="28"/>
          <w:szCs w:val="28"/>
        </w:rPr>
        <w:t xml:space="preserve"> регистрах </w:t>
      </w:r>
      <w:r w:rsidR="00E4407C">
        <w:rPr>
          <w:sz w:val="28"/>
          <w:szCs w:val="28"/>
        </w:rPr>
        <w:t>бухгалтерского</w:t>
      </w:r>
      <w:r w:rsidR="006E2786" w:rsidRPr="007E79CA">
        <w:rPr>
          <w:sz w:val="28"/>
          <w:szCs w:val="28"/>
        </w:rPr>
        <w:t xml:space="preserve"> учета</w:t>
      </w:r>
      <w:r w:rsidR="002F0DE2" w:rsidRPr="007E79CA">
        <w:rPr>
          <w:sz w:val="28"/>
          <w:szCs w:val="28"/>
        </w:rPr>
        <w:t>.</w:t>
      </w:r>
    </w:p>
    <w:p w:rsidR="00F75EE2" w:rsidRPr="007E79CA" w:rsidRDefault="00F75EE2" w:rsidP="00EB54C6">
      <w:pPr>
        <w:ind w:firstLine="708"/>
        <w:jc w:val="both"/>
        <w:rPr>
          <w:sz w:val="28"/>
          <w:szCs w:val="28"/>
        </w:rPr>
      </w:pPr>
      <w:r w:rsidRPr="007E79CA">
        <w:rPr>
          <w:sz w:val="28"/>
          <w:szCs w:val="28"/>
        </w:rPr>
        <w:t>Перечень</w:t>
      </w:r>
      <w:r w:rsidR="00C96027" w:rsidRPr="007E79CA">
        <w:rPr>
          <w:sz w:val="28"/>
          <w:szCs w:val="28"/>
        </w:rPr>
        <w:t xml:space="preserve"> применяемых</w:t>
      </w:r>
      <w:r w:rsidRPr="007E79CA">
        <w:rPr>
          <w:sz w:val="28"/>
          <w:szCs w:val="28"/>
        </w:rPr>
        <w:t xml:space="preserve"> </w:t>
      </w:r>
      <w:r w:rsidR="00C96027" w:rsidRPr="007E79CA">
        <w:rPr>
          <w:sz w:val="28"/>
          <w:szCs w:val="28"/>
        </w:rPr>
        <w:t xml:space="preserve">регистров </w:t>
      </w:r>
      <w:r w:rsidR="002F0DE2" w:rsidRPr="007E79CA">
        <w:rPr>
          <w:sz w:val="28"/>
          <w:szCs w:val="28"/>
        </w:rPr>
        <w:t>бухгалтерского</w:t>
      </w:r>
      <w:r w:rsidRPr="007E79CA">
        <w:rPr>
          <w:sz w:val="28"/>
          <w:szCs w:val="28"/>
        </w:rPr>
        <w:t xml:space="preserve"> учета и периодичность их</w:t>
      </w:r>
      <w:r w:rsidR="002F0DE2" w:rsidRPr="007E79CA">
        <w:rPr>
          <w:sz w:val="28"/>
          <w:szCs w:val="28"/>
        </w:rPr>
        <w:t> </w:t>
      </w:r>
      <w:r w:rsidRPr="007E79CA">
        <w:rPr>
          <w:sz w:val="28"/>
          <w:szCs w:val="28"/>
        </w:rPr>
        <w:t>формирования приведены в приложении №</w:t>
      </w:r>
      <w:r w:rsidR="00486241" w:rsidRPr="007E79CA">
        <w:rPr>
          <w:sz w:val="28"/>
          <w:szCs w:val="28"/>
        </w:rPr>
        <w:t xml:space="preserve"> </w:t>
      </w:r>
      <w:r w:rsidR="002E76F0">
        <w:rPr>
          <w:sz w:val="28"/>
          <w:szCs w:val="28"/>
        </w:rPr>
        <w:t>3</w:t>
      </w:r>
      <w:r w:rsidRPr="007E79CA">
        <w:rPr>
          <w:sz w:val="28"/>
          <w:szCs w:val="28"/>
        </w:rPr>
        <w:t xml:space="preserve"> к настоящей Учетной политике.</w:t>
      </w:r>
    </w:p>
    <w:p w:rsidR="006E2786" w:rsidRPr="007E79CA" w:rsidRDefault="006E2786" w:rsidP="008E03CB">
      <w:pPr>
        <w:ind w:firstLine="708"/>
        <w:jc w:val="both"/>
        <w:rPr>
          <w:sz w:val="28"/>
          <w:szCs w:val="28"/>
        </w:rPr>
      </w:pPr>
      <w:r w:rsidRPr="007E79CA">
        <w:rPr>
          <w:sz w:val="28"/>
          <w:szCs w:val="28"/>
        </w:rPr>
        <w:t xml:space="preserve">Систематизация и накопление информации, содержащейся в принятых к учету первичных (сводных) учетных документах, в целях отражения ее на счетах </w:t>
      </w:r>
      <w:r w:rsidR="002F0DE2" w:rsidRPr="007E79CA">
        <w:rPr>
          <w:sz w:val="28"/>
          <w:szCs w:val="28"/>
        </w:rPr>
        <w:t>бухгалтерского</w:t>
      </w:r>
      <w:r w:rsidRPr="007E79CA">
        <w:rPr>
          <w:sz w:val="28"/>
          <w:szCs w:val="28"/>
        </w:rPr>
        <w:t xml:space="preserve"> учета и в </w:t>
      </w:r>
      <w:r w:rsidR="00CD1696" w:rsidRPr="007E79CA">
        <w:rPr>
          <w:sz w:val="28"/>
          <w:szCs w:val="28"/>
        </w:rPr>
        <w:t>б</w:t>
      </w:r>
      <w:r w:rsidR="002F0DE2" w:rsidRPr="007E79CA">
        <w:rPr>
          <w:sz w:val="28"/>
          <w:szCs w:val="28"/>
        </w:rPr>
        <w:t>ухгалтерской</w:t>
      </w:r>
      <w:r w:rsidRPr="007E79CA">
        <w:rPr>
          <w:sz w:val="28"/>
          <w:szCs w:val="28"/>
        </w:rPr>
        <w:t xml:space="preserve"> (финансовой) отчетности осуществляется в регистрах </w:t>
      </w:r>
      <w:r w:rsidR="002F0DE2" w:rsidRPr="007E79CA">
        <w:rPr>
          <w:sz w:val="28"/>
          <w:szCs w:val="28"/>
        </w:rPr>
        <w:t xml:space="preserve">бухгалтерского </w:t>
      </w:r>
      <w:r w:rsidRPr="007E79CA">
        <w:rPr>
          <w:sz w:val="28"/>
          <w:szCs w:val="28"/>
        </w:rPr>
        <w:t xml:space="preserve">учета, составляемых по </w:t>
      </w:r>
      <w:hyperlink r:id="rId25" w:history="1">
        <w:r w:rsidRPr="007E79CA">
          <w:rPr>
            <w:sz w:val="28"/>
            <w:szCs w:val="28"/>
          </w:rPr>
          <w:t>формам</w:t>
        </w:r>
      </w:hyperlink>
      <w:r w:rsidRPr="007E79CA">
        <w:rPr>
          <w:sz w:val="28"/>
          <w:szCs w:val="28"/>
        </w:rPr>
        <w:t xml:space="preserve"> и в сроки, установленные органом, осуществляющим согласно </w:t>
      </w:r>
      <w:hyperlink r:id="rId26" w:history="1">
        <w:r w:rsidRPr="007E79CA">
          <w:rPr>
            <w:sz w:val="28"/>
            <w:szCs w:val="28"/>
          </w:rPr>
          <w:t>законодательству</w:t>
        </w:r>
      </w:hyperlink>
      <w:r w:rsidRPr="007E79CA">
        <w:rPr>
          <w:sz w:val="28"/>
          <w:szCs w:val="28"/>
        </w:rPr>
        <w:t xml:space="preserve"> Российской Федерации регулирование </w:t>
      </w:r>
      <w:r w:rsidR="002F0DE2" w:rsidRPr="007E79CA">
        <w:rPr>
          <w:sz w:val="28"/>
          <w:szCs w:val="28"/>
        </w:rPr>
        <w:t xml:space="preserve">бухгалтерского </w:t>
      </w:r>
      <w:r w:rsidRPr="007E79CA">
        <w:rPr>
          <w:sz w:val="28"/>
          <w:szCs w:val="28"/>
        </w:rPr>
        <w:t>учета.</w:t>
      </w:r>
    </w:p>
    <w:p w:rsidR="006E2786" w:rsidRPr="007E79CA" w:rsidRDefault="006E2786" w:rsidP="00EB54C6">
      <w:pPr>
        <w:ind w:firstLine="708"/>
        <w:jc w:val="both"/>
        <w:rPr>
          <w:sz w:val="28"/>
          <w:szCs w:val="28"/>
        </w:rPr>
      </w:pPr>
      <w:r w:rsidRPr="007E79CA">
        <w:rPr>
          <w:sz w:val="28"/>
          <w:szCs w:val="28"/>
        </w:rPr>
        <w:t xml:space="preserve">Регистры </w:t>
      </w:r>
      <w:r w:rsidR="002F0DE2" w:rsidRPr="007E79CA">
        <w:rPr>
          <w:sz w:val="28"/>
          <w:szCs w:val="28"/>
        </w:rPr>
        <w:t xml:space="preserve">бухгалтерского </w:t>
      </w:r>
      <w:r w:rsidRPr="007E79CA">
        <w:rPr>
          <w:sz w:val="28"/>
          <w:szCs w:val="28"/>
        </w:rPr>
        <w:t>учета формируются в виде книг, журналов, карточек на</w:t>
      </w:r>
      <w:r w:rsidR="002F0DE2" w:rsidRPr="007E79CA">
        <w:rPr>
          <w:sz w:val="28"/>
          <w:szCs w:val="28"/>
        </w:rPr>
        <w:t> </w:t>
      </w:r>
      <w:r w:rsidRPr="007E79CA">
        <w:rPr>
          <w:sz w:val="28"/>
          <w:szCs w:val="28"/>
        </w:rPr>
        <w:t xml:space="preserve">бумажном носителе, а при наличии технической возможности – на машинных носителях в виде электронного документа (регистра), </w:t>
      </w:r>
      <w:r w:rsidR="002C0C79" w:rsidRPr="007E79CA">
        <w:rPr>
          <w:sz w:val="28"/>
          <w:szCs w:val="28"/>
        </w:rPr>
        <w:t>на сервере У</w:t>
      </w:r>
      <w:r w:rsidR="002F0DE2" w:rsidRPr="007E79CA">
        <w:rPr>
          <w:sz w:val="28"/>
          <w:szCs w:val="28"/>
        </w:rPr>
        <w:t>чреждения</w:t>
      </w:r>
      <w:r w:rsidRPr="007E79CA">
        <w:rPr>
          <w:sz w:val="28"/>
          <w:szCs w:val="28"/>
        </w:rPr>
        <w:t>.</w:t>
      </w:r>
    </w:p>
    <w:p w:rsidR="00F75EE2" w:rsidRPr="007E79CA" w:rsidRDefault="00F75EE2" w:rsidP="00EB54C6">
      <w:pPr>
        <w:ind w:firstLine="708"/>
        <w:jc w:val="both"/>
        <w:rPr>
          <w:sz w:val="28"/>
          <w:szCs w:val="28"/>
        </w:rPr>
      </w:pPr>
      <w:r w:rsidRPr="007E79CA">
        <w:rPr>
          <w:sz w:val="28"/>
          <w:szCs w:val="28"/>
        </w:rPr>
        <w:t xml:space="preserve">По истечении месяца данные оборотов по счетам из соответствующих </w:t>
      </w:r>
      <w:r w:rsidR="00EA7F40" w:rsidRPr="007E79CA">
        <w:rPr>
          <w:sz w:val="28"/>
          <w:szCs w:val="28"/>
        </w:rPr>
        <w:t>ж</w:t>
      </w:r>
      <w:r w:rsidRPr="007E79CA">
        <w:rPr>
          <w:sz w:val="28"/>
          <w:szCs w:val="28"/>
        </w:rPr>
        <w:t>урналов операций записываются в Главную книгу.</w:t>
      </w:r>
    </w:p>
    <w:p w:rsidR="00F75EE2" w:rsidRPr="007E79CA" w:rsidRDefault="00542365" w:rsidP="00EB54C6">
      <w:pPr>
        <w:ind w:firstLine="708"/>
        <w:jc w:val="both"/>
        <w:rPr>
          <w:sz w:val="28"/>
          <w:szCs w:val="28"/>
        </w:rPr>
      </w:pPr>
      <w:hyperlink r:id="rId27" w:history="1">
        <w:r w:rsidR="00F75EE2" w:rsidRPr="007E79CA">
          <w:rPr>
            <w:sz w:val="28"/>
            <w:szCs w:val="28"/>
          </w:rPr>
          <w:t>Регистры</w:t>
        </w:r>
      </w:hyperlink>
      <w:r w:rsidR="00F75EE2" w:rsidRPr="007E79CA">
        <w:rPr>
          <w:sz w:val="28"/>
          <w:szCs w:val="28"/>
        </w:rPr>
        <w:t xml:space="preserve"> </w:t>
      </w:r>
      <w:r w:rsidR="002F0DE2" w:rsidRPr="007E79CA">
        <w:rPr>
          <w:sz w:val="28"/>
          <w:szCs w:val="28"/>
        </w:rPr>
        <w:t xml:space="preserve">бухгалтерского </w:t>
      </w:r>
      <w:r w:rsidR="00F75EE2" w:rsidRPr="007E79CA">
        <w:rPr>
          <w:sz w:val="28"/>
          <w:szCs w:val="28"/>
        </w:rPr>
        <w:t>учета подписываются лицом, ответственным за его формирование.</w:t>
      </w:r>
    </w:p>
    <w:p w:rsidR="00F75EE2" w:rsidRPr="007E79CA" w:rsidRDefault="00F75EE2" w:rsidP="00EB54C6">
      <w:pPr>
        <w:ind w:firstLine="708"/>
        <w:jc w:val="both"/>
        <w:rPr>
          <w:sz w:val="28"/>
          <w:szCs w:val="28"/>
        </w:rPr>
      </w:pPr>
      <w:r w:rsidRPr="007E79CA">
        <w:rPr>
          <w:sz w:val="28"/>
          <w:szCs w:val="28"/>
        </w:rPr>
        <w:t>Правильность отражения операций в регистрах</w:t>
      </w:r>
      <w:r w:rsidR="008E03CB" w:rsidRPr="007E79CA">
        <w:rPr>
          <w:sz w:val="28"/>
          <w:szCs w:val="28"/>
        </w:rPr>
        <w:t xml:space="preserve"> </w:t>
      </w:r>
      <w:r w:rsidR="002F0DE2" w:rsidRPr="007E79CA">
        <w:rPr>
          <w:sz w:val="28"/>
          <w:szCs w:val="28"/>
        </w:rPr>
        <w:t xml:space="preserve">бухгалтерского </w:t>
      </w:r>
      <w:r w:rsidRPr="007E79CA">
        <w:rPr>
          <w:sz w:val="28"/>
          <w:szCs w:val="28"/>
        </w:rPr>
        <w:t>учета обеспечивают лица, составившие и подписавшие их.</w:t>
      </w:r>
    </w:p>
    <w:p w:rsidR="00204E9D" w:rsidRPr="007E79CA" w:rsidRDefault="00204E9D" w:rsidP="00204E9D">
      <w:pPr>
        <w:ind w:firstLine="708"/>
        <w:jc w:val="both"/>
        <w:rPr>
          <w:sz w:val="28"/>
          <w:szCs w:val="28"/>
        </w:rPr>
      </w:pPr>
      <w:bookmarkStart w:id="1" w:name="sub_17"/>
      <w:r w:rsidRPr="007E79CA">
        <w:rPr>
          <w:sz w:val="28"/>
          <w:szCs w:val="28"/>
        </w:rPr>
        <w:t>Принятие к учету документов, оф</w:t>
      </w:r>
      <w:r w:rsidR="00C31163" w:rsidRPr="007E79CA">
        <w:rPr>
          <w:sz w:val="28"/>
          <w:szCs w:val="28"/>
        </w:rPr>
        <w:t xml:space="preserve">ормляющих операции с наличными </w:t>
      </w:r>
      <w:r w:rsidRPr="007E79CA">
        <w:rPr>
          <w:sz w:val="28"/>
          <w:szCs w:val="28"/>
        </w:rPr>
        <w:t>или безналичными денежными средствами, содержащи</w:t>
      </w:r>
      <w:r w:rsidR="00CD1696" w:rsidRPr="007E79CA">
        <w:rPr>
          <w:sz w:val="28"/>
          <w:szCs w:val="28"/>
        </w:rPr>
        <w:t>х</w:t>
      </w:r>
      <w:r w:rsidRPr="007E79CA">
        <w:rPr>
          <w:sz w:val="28"/>
          <w:szCs w:val="28"/>
        </w:rPr>
        <w:t xml:space="preserve"> исправления, не допускаются.</w:t>
      </w:r>
    </w:p>
    <w:p w:rsidR="00204E9D" w:rsidRPr="007E79CA" w:rsidRDefault="00204E9D" w:rsidP="00204E9D">
      <w:pPr>
        <w:ind w:firstLine="708"/>
        <w:jc w:val="both"/>
        <w:rPr>
          <w:sz w:val="28"/>
          <w:szCs w:val="28"/>
        </w:rPr>
      </w:pPr>
      <w:r w:rsidRPr="007E79CA">
        <w:rPr>
          <w:sz w:val="28"/>
          <w:szCs w:val="28"/>
        </w:rPr>
        <w:t xml:space="preserve">В регистре </w:t>
      </w:r>
      <w:r w:rsidR="002F0DE2" w:rsidRPr="007E79CA">
        <w:rPr>
          <w:sz w:val="28"/>
          <w:szCs w:val="28"/>
        </w:rPr>
        <w:t xml:space="preserve">бухгалтерского </w:t>
      </w:r>
      <w:r w:rsidRPr="007E79CA">
        <w:rPr>
          <w:sz w:val="28"/>
          <w:szCs w:val="28"/>
        </w:rPr>
        <w:t>учета не допускаются исправления, не</w:t>
      </w:r>
      <w:r w:rsidR="002F0DE2" w:rsidRPr="007E79CA">
        <w:rPr>
          <w:sz w:val="28"/>
          <w:szCs w:val="28"/>
        </w:rPr>
        <w:t> </w:t>
      </w:r>
      <w:r w:rsidRPr="007E79CA">
        <w:rPr>
          <w:sz w:val="28"/>
          <w:szCs w:val="28"/>
        </w:rPr>
        <w:t>санкционированные лицами, ответственными за ведение указанного регистра.</w:t>
      </w:r>
    </w:p>
    <w:p w:rsidR="00204E9D" w:rsidRDefault="00204E9D" w:rsidP="00204E9D">
      <w:pPr>
        <w:ind w:firstLine="708"/>
        <w:jc w:val="both"/>
        <w:rPr>
          <w:sz w:val="28"/>
          <w:szCs w:val="28"/>
        </w:rPr>
      </w:pPr>
      <w:r w:rsidRPr="007E79CA">
        <w:rPr>
          <w:sz w:val="28"/>
          <w:szCs w:val="28"/>
        </w:rPr>
        <w:t>Проверка правильности записей, произведенных по счетам аналитического учета, с</w:t>
      </w:r>
      <w:r w:rsidR="002F0DE2" w:rsidRPr="007E79CA">
        <w:rPr>
          <w:sz w:val="28"/>
          <w:szCs w:val="28"/>
        </w:rPr>
        <w:t> </w:t>
      </w:r>
      <w:r w:rsidRPr="007E79CA">
        <w:rPr>
          <w:sz w:val="28"/>
          <w:szCs w:val="28"/>
        </w:rPr>
        <w:t>данными счетов учета основных средств, непроизведенных, нематериальных активов, материалов по Главной книге (</w:t>
      </w:r>
      <w:r w:rsidR="00FA114F" w:rsidRPr="007E79CA">
        <w:rPr>
          <w:sz w:val="28"/>
          <w:szCs w:val="28"/>
        </w:rPr>
        <w:t>форма по ОКУД</w:t>
      </w:r>
      <w:r w:rsidRPr="007E79CA">
        <w:rPr>
          <w:sz w:val="28"/>
          <w:szCs w:val="28"/>
        </w:rPr>
        <w:t> 0504072) осуществляется ежеквартально путем составления Оборотной ведомости (</w:t>
      </w:r>
      <w:r w:rsidR="00E753EC" w:rsidRPr="007E79CA">
        <w:rPr>
          <w:sz w:val="28"/>
          <w:szCs w:val="28"/>
        </w:rPr>
        <w:t xml:space="preserve">форма </w:t>
      </w:r>
      <w:r w:rsidR="00FA114F" w:rsidRPr="007E79CA">
        <w:rPr>
          <w:sz w:val="28"/>
          <w:szCs w:val="28"/>
        </w:rPr>
        <w:t>по ОКУД</w:t>
      </w:r>
      <w:r w:rsidRPr="007E79CA">
        <w:rPr>
          <w:sz w:val="28"/>
          <w:szCs w:val="28"/>
        </w:rPr>
        <w:t> 0504035). Сверка аналитических данных по счетам учета финансовых активов и обязательств с данными Главной книги (</w:t>
      </w:r>
      <w:r w:rsidR="00FA114F" w:rsidRPr="007E79CA">
        <w:rPr>
          <w:sz w:val="28"/>
          <w:szCs w:val="28"/>
        </w:rPr>
        <w:t>форма по ОКУД</w:t>
      </w:r>
      <w:r w:rsidRPr="007E79CA">
        <w:rPr>
          <w:sz w:val="28"/>
          <w:szCs w:val="28"/>
        </w:rPr>
        <w:t> 0504072) осуществляется по мере необходимости путем составления Оборотной ведомости (</w:t>
      </w:r>
      <w:r w:rsidR="00FA114F" w:rsidRPr="007E79CA">
        <w:rPr>
          <w:sz w:val="28"/>
          <w:szCs w:val="28"/>
        </w:rPr>
        <w:t>форма по ОКУД</w:t>
      </w:r>
      <w:r w:rsidRPr="007E79CA">
        <w:rPr>
          <w:sz w:val="28"/>
          <w:szCs w:val="28"/>
        </w:rPr>
        <w:t> 0504036).</w:t>
      </w:r>
      <w:bookmarkEnd w:id="1"/>
      <w:r w:rsidRPr="007E79CA">
        <w:rPr>
          <w:sz w:val="28"/>
          <w:szCs w:val="28"/>
        </w:rPr>
        <w:t xml:space="preserve"> </w:t>
      </w:r>
    </w:p>
    <w:p w:rsidR="00F16719" w:rsidRPr="004F65FC" w:rsidRDefault="00F16719" w:rsidP="00F16719">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16719" w:rsidRPr="004F65FC" w:rsidTr="00B76D0A">
        <w:tc>
          <w:tcPr>
            <w:tcW w:w="10188" w:type="dxa"/>
          </w:tcPr>
          <w:p w:rsidR="00F16719" w:rsidRPr="004F65FC" w:rsidRDefault="00F16719" w:rsidP="00F16719">
            <w:pPr>
              <w:pStyle w:val="15"/>
              <w:jc w:val="both"/>
              <w:rPr>
                <w:i/>
                <w:color w:val="000000"/>
                <w:sz w:val="24"/>
              </w:rPr>
            </w:pPr>
            <w:r w:rsidRPr="00F16719">
              <w:rPr>
                <w:i/>
                <w:color w:val="000000"/>
                <w:sz w:val="24"/>
              </w:rPr>
              <w:t xml:space="preserve">ч. 5 ст. 10 </w:t>
            </w:r>
            <w:r>
              <w:rPr>
                <w:i/>
                <w:color w:val="000000"/>
                <w:sz w:val="24"/>
              </w:rPr>
              <w:t>Федерального закона</w:t>
            </w:r>
            <w:r w:rsidRPr="00F16719">
              <w:rPr>
                <w:i/>
                <w:color w:val="000000"/>
                <w:sz w:val="24"/>
              </w:rPr>
              <w:t xml:space="preserve"> </w:t>
            </w:r>
            <w:r>
              <w:rPr>
                <w:i/>
                <w:color w:val="000000"/>
                <w:sz w:val="24"/>
              </w:rPr>
              <w:t>№</w:t>
            </w:r>
            <w:r w:rsidRPr="00F16719">
              <w:rPr>
                <w:i/>
                <w:color w:val="000000"/>
                <w:sz w:val="24"/>
              </w:rPr>
              <w:t xml:space="preserve"> 402-ФЗ, п. 23, </w:t>
            </w:r>
            <w:r>
              <w:rPr>
                <w:i/>
                <w:color w:val="000000"/>
                <w:sz w:val="24"/>
              </w:rPr>
              <w:t xml:space="preserve">п. </w:t>
            </w:r>
            <w:r w:rsidRPr="00F16719">
              <w:rPr>
                <w:i/>
                <w:color w:val="000000"/>
                <w:sz w:val="24"/>
              </w:rPr>
              <w:t xml:space="preserve">28 СГС </w:t>
            </w:r>
            <w:r>
              <w:rPr>
                <w:i/>
                <w:color w:val="000000"/>
                <w:sz w:val="24"/>
              </w:rPr>
              <w:t>«</w:t>
            </w:r>
            <w:r w:rsidRPr="00F16719">
              <w:rPr>
                <w:i/>
                <w:color w:val="000000"/>
                <w:sz w:val="24"/>
              </w:rPr>
              <w:t>Концептуальные основы</w:t>
            </w:r>
            <w:r>
              <w:rPr>
                <w:i/>
                <w:color w:val="000000"/>
                <w:sz w:val="24"/>
              </w:rPr>
              <w:t>»</w:t>
            </w:r>
            <w:r w:rsidRPr="00F16719">
              <w:rPr>
                <w:i/>
                <w:color w:val="000000"/>
                <w:sz w:val="24"/>
              </w:rPr>
              <w:t xml:space="preserve">, п. 11 Инструкции </w:t>
            </w:r>
            <w:r>
              <w:rPr>
                <w:i/>
                <w:color w:val="000000"/>
                <w:sz w:val="24"/>
              </w:rPr>
              <w:t>№</w:t>
            </w:r>
            <w:r w:rsidRPr="00F16719">
              <w:rPr>
                <w:i/>
                <w:color w:val="000000"/>
                <w:sz w:val="24"/>
              </w:rPr>
              <w:t xml:space="preserve"> 157н</w:t>
            </w:r>
          </w:p>
        </w:tc>
      </w:tr>
    </w:tbl>
    <w:p w:rsidR="00F16719" w:rsidRPr="004F65FC" w:rsidRDefault="00F16719" w:rsidP="00F16719">
      <w:pPr>
        <w:pStyle w:val="15"/>
        <w:jc w:val="both"/>
        <w:rPr>
          <w:color w:val="000000"/>
          <w:sz w:val="24"/>
        </w:rPr>
      </w:pPr>
    </w:p>
    <w:p w:rsidR="00C354A3" w:rsidRPr="007E79CA" w:rsidRDefault="00B5189E" w:rsidP="00C354A3">
      <w:pPr>
        <w:ind w:firstLine="708"/>
        <w:jc w:val="both"/>
        <w:rPr>
          <w:sz w:val="28"/>
          <w:szCs w:val="28"/>
        </w:rPr>
      </w:pPr>
      <w:r>
        <w:rPr>
          <w:sz w:val="28"/>
          <w:szCs w:val="28"/>
        </w:rPr>
        <w:lastRenderedPageBreak/>
        <w:t>1.21</w:t>
      </w:r>
      <w:r w:rsidR="00E15B31" w:rsidRPr="007E79CA">
        <w:rPr>
          <w:sz w:val="28"/>
          <w:szCs w:val="28"/>
        </w:rPr>
        <w:t>. </w:t>
      </w:r>
      <w:r w:rsidR="00C354A3" w:rsidRPr="007E79CA">
        <w:rPr>
          <w:sz w:val="28"/>
          <w:szCs w:val="28"/>
        </w:rPr>
        <w:t xml:space="preserve">Исправление ошибок, обнаруженных в регистрах </w:t>
      </w:r>
      <w:r w:rsidR="002F0DE2" w:rsidRPr="007E79CA">
        <w:rPr>
          <w:sz w:val="28"/>
          <w:szCs w:val="28"/>
        </w:rPr>
        <w:t xml:space="preserve">бухгалтерского </w:t>
      </w:r>
      <w:r w:rsidR="00C354A3" w:rsidRPr="007E79CA">
        <w:rPr>
          <w:sz w:val="28"/>
          <w:szCs w:val="28"/>
        </w:rPr>
        <w:t>учета, производится в соответствии с п</w:t>
      </w:r>
      <w:r w:rsidR="002F0DE2" w:rsidRPr="007E79CA">
        <w:rPr>
          <w:sz w:val="28"/>
          <w:szCs w:val="28"/>
        </w:rPr>
        <w:t xml:space="preserve">. </w:t>
      </w:r>
      <w:r w:rsidR="00C354A3" w:rsidRPr="007E79CA">
        <w:rPr>
          <w:sz w:val="28"/>
          <w:szCs w:val="28"/>
        </w:rPr>
        <w:t xml:space="preserve">18 Инструкции № 157н. </w:t>
      </w:r>
    </w:p>
    <w:p w:rsidR="00C354A3" w:rsidRPr="007E79CA" w:rsidRDefault="00C354A3" w:rsidP="00C354A3">
      <w:pPr>
        <w:ind w:firstLine="708"/>
        <w:jc w:val="both"/>
        <w:rPr>
          <w:sz w:val="28"/>
          <w:szCs w:val="28"/>
        </w:rPr>
      </w:pPr>
      <w:r w:rsidRPr="007E79CA">
        <w:rPr>
          <w:sz w:val="28"/>
          <w:szCs w:val="28"/>
        </w:rPr>
        <w:t xml:space="preserve">При обнаружении ошибок в выходных формах документов осуществляется анализ ошибочных данных, их исправление и получение выходных форм с учетом исправлений. Исправления в электронных </w:t>
      </w:r>
      <w:proofErr w:type="gramStart"/>
      <w:r w:rsidRPr="007E79CA">
        <w:rPr>
          <w:sz w:val="28"/>
          <w:szCs w:val="28"/>
        </w:rPr>
        <w:t>базах</w:t>
      </w:r>
      <w:proofErr w:type="gramEnd"/>
      <w:r w:rsidRPr="007E79CA">
        <w:rPr>
          <w:sz w:val="28"/>
          <w:szCs w:val="28"/>
        </w:rPr>
        <w:t xml:space="preserve"> данных без соответствующего документального оформления не допускаются.</w:t>
      </w:r>
    </w:p>
    <w:p w:rsidR="00E15B31" w:rsidRPr="007E79CA" w:rsidRDefault="00E15B31" w:rsidP="00E15B31">
      <w:pPr>
        <w:ind w:firstLine="708"/>
        <w:jc w:val="both"/>
        <w:rPr>
          <w:sz w:val="28"/>
          <w:szCs w:val="28"/>
          <w:lang w:eastAsia="ru-RU"/>
        </w:rPr>
      </w:pPr>
      <w:r w:rsidRPr="007E79CA">
        <w:rPr>
          <w:sz w:val="28"/>
          <w:szCs w:val="28"/>
        </w:rPr>
        <w:t>Ошибки текущего (отчетного) года, обнаруженные до представления отчетности и</w:t>
      </w:r>
      <w:r w:rsidR="002F0DE2" w:rsidRPr="007E79CA">
        <w:rPr>
          <w:sz w:val="28"/>
          <w:szCs w:val="28"/>
        </w:rPr>
        <w:t> </w:t>
      </w:r>
      <w:r w:rsidRPr="007E79CA">
        <w:rPr>
          <w:sz w:val="28"/>
          <w:szCs w:val="28"/>
        </w:rPr>
        <w:t xml:space="preserve">требующие внесения изменений в регистры </w:t>
      </w:r>
      <w:r w:rsidR="002F0DE2" w:rsidRPr="007E79CA">
        <w:rPr>
          <w:sz w:val="28"/>
          <w:szCs w:val="28"/>
        </w:rPr>
        <w:t xml:space="preserve">бухгалтерского </w:t>
      </w:r>
      <w:r w:rsidR="00EA7F40" w:rsidRPr="007E79CA">
        <w:rPr>
          <w:sz w:val="28"/>
          <w:szCs w:val="28"/>
        </w:rPr>
        <w:t>учета (ж</w:t>
      </w:r>
      <w:r w:rsidRPr="007E79CA">
        <w:rPr>
          <w:sz w:val="28"/>
          <w:szCs w:val="28"/>
        </w:rPr>
        <w:t>урналы операций), отражаются в учете последним днем отчетного периода.</w:t>
      </w:r>
      <w:r w:rsidRPr="007E79CA">
        <w:rPr>
          <w:sz w:val="28"/>
          <w:szCs w:val="28"/>
          <w:highlight w:val="green"/>
          <w:lang w:eastAsia="ru-RU"/>
        </w:rPr>
        <w:t xml:space="preserve"> </w:t>
      </w:r>
    </w:p>
    <w:p w:rsidR="00E15B31" w:rsidRPr="007E79CA" w:rsidRDefault="00E15B31" w:rsidP="00E15B31">
      <w:pPr>
        <w:ind w:firstLine="708"/>
        <w:jc w:val="both"/>
        <w:rPr>
          <w:sz w:val="28"/>
          <w:szCs w:val="28"/>
        </w:rPr>
      </w:pPr>
      <w:r w:rsidRPr="007E79CA">
        <w:rPr>
          <w:sz w:val="28"/>
          <w:szCs w:val="28"/>
        </w:rPr>
        <w:t>Ошибки прошлых лет учитываются в учете обособлено в целях раскрытия информации в отчетности в установленном порядке.</w:t>
      </w:r>
    </w:p>
    <w:p w:rsidR="007F0E7B" w:rsidRPr="007E79CA" w:rsidRDefault="007F0E7B" w:rsidP="00CD1696">
      <w:pPr>
        <w:suppressAutoHyphens w:val="0"/>
        <w:autoSpaceDE w:val="0"/>
        <w:autoSpaceDN w:val="0"/>
        <w:adjustRightInd w:val="0"/>
        <w:ind w:firstLine="720"/>
        <w:jc w:val="both"/>
        <w:rPr>
          <w:sz w:val="28"/>
          <w:szCs w:val="28"/>
          <w:lang w:eastAsia="ru-RU"/>
        </w:rPr>
      </w:pPr>
      <w:proofErr w:type="gramStart"/>
      <w:r w:rsidRPr="007E79CA">
        <w:rPr>
          <w:sz w:val="28"/>
          <w:szCs w:val="28"/>
          <w:lang w:eastAsia="ru-RU"/>
        </w:rPr>
        <w:t xml:space="preserve">Дополнительные бухгалтерские записи по исправлению ошибок, а также исправления способом </w:t>
      </w:r>
      <w:r w:rsidR="00EA32FF" w:rsidRPr="007E79CA">
        <w:rPr>
          <w:sz w:val="28"/>
          <w:szCs w:val="28"/>
          <w:lang w:eastAsia="ru-RU"/>
        </w:rPr>
        <w:t>«</w:t>
      </w:r>
      <w:r w:rsidRPr="007E79CA">
        <w:rPr>
          <w:sz w:val="28"/>
          <w:szCs w:val="28"/>
          <w:lang w:eastAsia="ru-RU"/>
        </w:rPr>
        <w:t xml:space="preserve">Красное </w:t>
      </w:r>
      <w:proofErr w:type="spellStart"/>
      <w:r w:rsidRPr="007E79CA">
        <w:rPr>
          <w:sz w:val="28"/>
          <w:szCs w:val="28"/>
          <w:lang w:eastAsia="ru-RU"/>
        </w:rPr>
        <w:t>сторно</w:t>
      </w:r>
      <w:proofErr w:type="spellEnd"/>
      <w:r w:rsidR="00EA32FF" w:rsidRPr="007E79CA">
        <w:rPr>
          <w:sz w:val="28"/>
          <w:szCs w:val="28"/>
          <w:lang w:eastAsia="ru-RU"/>
        </w:rPr>
        <w:t>»</w:t>
      </w:r>
      <w:r w:rsidRPr="007E79CA">
        <w:rPr>
          <w:sz w:val="28"/>
          <w:szCs w:val="28"/>
          <w:lang w:eastAsia="ru-RU"/>
        </w:rPr>
        <w:t xml:space="preserve"> оформляются первичным учетным документом, составленным субъектом учета</w:t>
      </w:r>
      <w:r w:rsidR="00CD1696" w:rsidRPr="007E79CA">
        <w:rPr>
          <w:sz w:val="28"/>
          <w:szCs w:val="28"/>
          <w:lang w:eastAsia="ru-RU"/>
        </w:rPr>
        <w:t>,</w:t>
      </w:r>
      <w:r w:rsidRPr="007E79CA">
        <w:rPr>
          <w:sz w:val="28"/>
          <w:szCs w:val="28"/>
          <w:lang w:eastAsia="ru-RU"/>
        </w:rPr>
        <w:t xml:space="preserve"> </w:t>
      </w:r>
      <w:r w:rsidR="00CD1696" w:rsidRPr="007E79CA">
        <w:rPr>
          <w:sz w:val="28"/>
          <w:szCs w:val="28"/>
          <w:lang w:eastAsia="ru-RU"/>
        </w:rPr>
        <w:t>–</w:t>
      </w:r>
      <w:r w:rsidRPr="007E79CA">
        <w:rPr>
          <w:sz w:val="28"/>
          <w:szCs w:val="28"/>
          <w:lang w:eastAsia="ru-RU"/>
        </w:rPr>
        <w:t xml:space="preserve"> Бухгалтерской справкой (</w:t>
      </w:r>
      <w:hyperlink r:id="rId28" w:history="1">
        <w:r w:rsidR="00FA114F" w:rsidRPr="007E79CA">
          <w:rPr>
            <w:sz w:val="28"/>
            <w:szCs w:val="28"/>
            <w:lang w:eastAsia="ru-RU"/>
          </w:rPr>
          <w:t>форма по ОКУД</w:t>
        </w:r>
        <w:r w:rsidRPr="007E79CA">
          <w:rPr>
            <w:sz w:val="28"/>
            <w:szCs w:val="28"/>
            <w:lang w:eastAsia="ru-RU"/>
          </w:rPr>
          <w:t xml:space="preserve"> 0504833</w:t>
        </w:r>
      </w:hyperlink>
      <w:r w:rsidRPr="007E79CA">
        <w:rPr>
          <w:sz w:val="28"/>
          <w:szCs w:val="28"/>
          <w:lang w:eastAsia="ru-RU"/>
        </w:rPr>
        <w:t xml:space="preserve">), содержащей информацию по обоснованию внесения исправлений, наименование исправляемого регистра </w:t>
      </w:r>
      <w:r w:rsidR="00E4407C">
        <w:rPr>
          <w:sz w:val="28"/>
          <w:szCs w:val="28"/>
          <w:lang w:eastAsia="ru-RU"/>
        </w:rPr>
        <w:t>бухгалтерского</w:t>
      </w:r>
      <w:r w:rsidRPr="007E79CA">
        <w:rPr>
          <w:sz w:val="28"/>
          <w:szCs w:val="28"/>
          <w:lang w:eastAsia="ru-RU"/>
        </w:rPr>
        <w:t xml:space="preserve"> учета (Журнала операций), его номер (при наличии), а также период, за который он составлен</w:t>
      </w:r>
      <w:r w:rsidR="00EA7F40" w:rsidRPr="007E79CA">
        <w:rPr>
          <w:sz w:val="28"/>
          <w:szCs w:val="28"/>
          <w:lang w:eastAsia="ru-RU"/>
        </w:rPr>
        <w:t>,</w:t>
      </w:r>
      <w:r w:rsidR="00E753EC" w:rsidRPr="007E79CA">
        <w:rPr>
          <w:sz w:val="28"/>
          <w:szCs w:val="28"/>
          <w:lang w:eastAsia="ru-RU"/>
        </w:rPr>
        <w:t xml:space="preserve"> </w:t>
      </w:r>
      <w:r w:rsidRPr="007E79CA">
        <w:rPr>
          <w:sz w:val="28"/>
          <w:szCs w:val="28"/>
          <w:lang w:eastAsia="ru-RU"/>
        </w:rPr>
        <w:t>и период,</w:t>
      </w:r>
      <w:r w:rsidR="00CD1696" w:rsidRPr="007E79CA">
        <w:rPr>
          <w:sz w:val="28"/>
          <w:szCs w:val="28"/>
          <w:lang w:eastAsia="ru-RU"/>
        </w:rPr>
        <w:t xml:space="preserve"> </w:t>
      </w:r>
      <w:r w:rsidRPr="007E79CA">
        <w:rPr>
          <w:sz w:val="28"/>
          <w:szCs w:val="28"/>
          <w:lang w:eastAsia="ru-RU"/>
        </w:rPr>
        <w:t>в котором были выявлены ошибки.</w:t>
      </w:r>
      <w:proofErr w:type="gramEnd"/>
    </w:p>
    <w:p w:rsidR="00DA3B32" w:rsidRDefault="00DA3B32" w:rsidP="00DA3B32">
      <w:pPr>
        <w:suppressAutoHyphens w:val="0"/>
        <w:autoSpaceDE w:val="0"/>
        <w:autoSpaceDN w:val="0"/>
        <w:adjustRightInd w:val="0"/>
        <w:ind w:firstLine="720"/>
        <w:jc w:val="both"/>
        <w:rPr>
          <w:sz w:val="28"/>
          <w:szCs w:val="28"/>
          <w:lang w:eastAsia="ru-RU"/>
        </w:rPr>
      </w:pPr>
      <w:r w:rsidRPr="007E79CA">
        <w:rPr>
          <w:sz w:val="28"/>
          <w:szCs w:val="28"/>
          <w:lang w:eastAsia="ru-RU"/>
        </w:rPr>
        <w:t xml:space="preserve">Исправительные операции отражаются в отдельном регистре </w:t>
      </w:r>
      <w:r w:rsidR="00CD1696" w:rsidRPr="007E79CA">
        <w:rPr>
          <w:sz w:val="28"/>
          <w:szCs w:val="28"/>
          <w:lang w:eastAsia="ru-RU"/>
        </w:rPr>
        <w:t>–</w:t>
      </w:r>
      <w:r w:rsidRPr="007E79CA">
        <w:rPr>
          <w:sz w:val="28"/>
          <w:szCs w:val="28"/>
          <w:lang w:eastAsia="ru-RU"/>
        </w:rPr>
        <w:t xml:space="preserve"> Журнале по прочим операциям (</w:t>
      </w:r>
      <w:hyperlink r:id="rId29" w:history="1">
        <w:r w:rsidR="00FA114F" w:rsidRPr="007E79CA">
          <w:rPr>
            <w:sz w:val="28"/>
            <w:szCs w:val="28"/>
            <w:lang w:eastAsia="ru-RU"/>
          </w:rPr>
          <w:t>форма по ОКУД</w:t>
        </w:r>
        <w:r w:rsidRPr="007E79CA">
          <w:rPr>
            <w:sz w:val="28"/>
            <w:szCs w:val="28"/>
            <w:lang w:eastAsia="ru-RU"/>
          </w:rPr>
          <w:t xml:space="preserve"> 0504071</w:t>
        </w:r>
      </w:hyperlink>
      <w:r w:rsidRPr="007E79CA">
        <w:rPr>
          <w:sz w:val="28"/>
          <w:szCs w:val="28"/>
          <w:lang w:eastAsia="ru-RU"/>
        </w:rPr>
        <w:t xml:space="preserve">) с признаком </w:t>
      </w:r>
      <w:r w:rsidR="00EA32FF" w:rsidRPr="007E79CA">
        <w:rPr>
          <w:sz w:val="28"/>
          <w:szCs w:val="28"/>
          <w:lang w:eastAsia="ru-RU"/>
        </w:rPr>
        <w:t>«</w:t>
      </w:r>
      <w:r w:rsidRPr="007E79CA">
        <w:rPr>
          <w:sz w:val="28"/>
          <w:szCs w:val="28"/>
          <w:lang w:eastAsia="ru-RU"/>
        </w:rPr>
        <w:t>Исправление ошибок прошлых лет</w:t>
      </w:r>
      <w:r w:rsidR="00EA32FF" w:rsidRPr="007E79CA">
        <w:rPr>
          <w:sz w:val="28"/>
          <w:szCs w:val="28"/>
          <w:lang w:eastAsia="ru-RU"/>
        </w:rPr>
        <w:t>»</w:t>
      </w:r>
      <w:r w:rsidRPr="007E79CA">
        <w:rPr>
          <w:sz w:val="28"/>
          <w:szCs w:val="28"/>
          <w:lang w:eastAsia="ru-RU"/>
        </w:rPr>
        <w:t>.</w:t>
      </w:r>
      <w:r w:rsidR="00CD1696" w:rsidRPr="007E79CA">
        <w:rPr>
          <w:sz w:val="28"/>
          <w:szCs w:val="28"/>
          <w:lang w:eastAsia="ru-RU"/>
        </w:rPr>
        <w:t xml:space="preserve"> </w:t>
      </w:r>
      <w:r w:rsidRPr="007E79CA">
        <w:rPr>
          <w:sz w:val="28"/>
          <w:szCs w:val="28"/>
          <w:lang w:eastAsia="ru-RU"/>
        </w:rPr>
        <w:t xml:space="preserve">Информация из указанного </w:t>
      </w:r>
      <w:r w:rsidR="00CD1696" w:rsidRPr="007E79CA">
        <w:rPr>
          <w:sz w:val="28"/>
          <w:szCs w:val="28"/>
          <w:lang w:eastAsia="ru-RU"/>
        </w:rPr>
        <w:t>Ж</w:t>
      </w:r>
      <w:r w:rsidRPr="007E79CA">
        <w:rPr>
          <w:sz w:val="28"/>
          <w:szCs w:val="28"/>
          <w:lang w:eastAsia="ru-RU"/>
        </w:rPr>
        <w:t>урнала операций также отражается в оборотах Главной книги (</w:t>
      </w:r>
      <w:hyperlink r:id="rId30" w:history="1">
        <w:r w:rsidR="00FA114F" w:rsidRPr="007E79CA">
          <w:rPr>
            <w:sz w:val="28"/>
            <w:szCs w:val="28"/>
            <w:lang w:eastAsia="ru-RU"/>
          </w:rPr>
          <w:t>форма по ОКУД</w:t>
        </w:r>
        <w:r w:rsidRPr="007E79CA">
          <w:rPr>
            <w:sz w:val="28"/>
            <w:szCs w:val="28"/>
            <w:lang w:eastAsia="ru-RU"/>
          </w:rPr>
          <w:t xml:space="preserve"> 0504072</w:t>
        </w:r>
      </w:hyperlink>
      <w:r w:rsidRPr="007E79CA">
        <w:rPr>
          <w:sz w:val="28"/>
          <w:szCs w:val="28"/>
          <w:lang w:eastAsia="ru-RU"/>
        </w:rPr>
        <w:t>) (в момент обнаружения ошибки прошлых лет и осуществления корректировочных записей).</w:t>
      </w:r>
    </w:p>
    <w:p w:rsidR="007072A1" w:rsidRPr="004F65FC" w:rsidRDefault="007072A1" w:rsidP="007072A1">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072A1" w:rsidRPr="004F65FC" w:rsidTr="005014CC">
        <w:tc>
          <w:tcPr>
            <w:tcW w:w="10188" w:type="dxa"/>
          </w:tcPr>
          <w:p w:rsidR="007072A1" w:rsidRPr="004F65FC" w:rsidRDefault="007072A1" w:rsidP="005014CC">
            <w:pPr>
              <w:pStyle w:val="15"/>
              <w:jc w:val="both"/>
              <w:rPr>
                <w:i/>
                <w:color w:val="000000"/>
                <w:sz w:val="24"/>
              </w:rPr>
            </w:pPr>
            <w:r w:rsidRPr="007072A1">
              <w:rPr>
                <w:i/>
                <w:color w:val="000000"/>
                <w:sz w:val="24"/>
              </w:rPr>
              <w:t>п. 18 Инструкции № 157н</w:t>
            </w:r>
          </w:p>
        </w:tc>
      </w:tr>
    </w:tbl>
    <w:p w:rsidR="007072A1" w:rsidRPr="004F65FC" w:rsidRDefault="007072A1" w:rsidP="007072A1">
      <w:pPr>
        <w:pStyle w:val="15"/>
        <w:jc w:val="both"/>
        <w:rPr>
          <w:color w:val="000000"/>
          <w:sz w:val="24"/>
        </w:rPr>
      </w:pPr>
    </w:p>
    <w:p w:rsidR="00276B1E" w:rsidRPr="007E79CA" w:rsidRDefault="00B5189E" w:rsidP="00EB54C6">
      <w:pPr>
        <w:ind w:right="-1" w:firstLine="567"/>
        <w:jc w:val="both"/>
        <w:rPr>
          <w:sz w:val="28"/>
          <w:szCs w:val="28"/>
        </w:rPr>
      </w:pPr>
      <w:r>
        <w:rPr>
          <w:sz w:val="28"/>
          <w:szCs w:val="28"/>
        </w:rPr>
        <w:t>1.22</w:t>
      </w:r>
      <w:r w:rsidR="00F75EE2" w:rsidRPr="007E79CA">
        <w:rPr>
          <w:sz w:val="28"/>
          <w:szCs w:val="28"/>
        </w:rPr>
        <w:t xml:space="preserve">. </w:t>
      </w:r>
      <w:r w:rsidR="00276B1E" w:rsidRPr="007E79CA">
        <w:rPr>
          <w:sz w:val="28"/>
          <w:szCs w:val="28"/>
        </w:rPr>
        <w:t>Порядок хранения первичных документов и учетных регистров.</w:t>
      </w:r>
    </w:p>
    <w:p w:rsidR="00DB0F79" w:rsidRPr="007E79CA" w:rsidRDefault="00DB0F79" w:rsidP="00EB54C6">
      <w:pPr>
        <w:ind w:right="-1" w:firstLine="567"/>
        <w:jc w:val="both"/>
        <w:rPr>
          <w:sz w:val="28"/>
          <w:szCs w:val="28"/>
        </w:rPr>
      </w:pPr>
      <w:r w:rsidRPr="007E79CA">
        <w:rPr>
          <w:sz w:val="28"/>
          <w:szCs w:val="28"/>
        </w:rPr>
        <w:t>Надлежащее хранение первичных документов, учетных регистров</w:t>
      </w:r>
      <w:r w:rsidR="008E03CB" w:rsidRPr="007E79CA">
        <w:rPr>
          <w:sz w:val="28"/>
          <w:szCs w:val="28"/>
        </w:rPr>
        <w:t xml:space="preserve"> </w:t>
      </w:r>
      <w:r w:rsidR="002F0DE2" w:rsidRPr="007E79CA">
        <w:rPr>
          <w:sz w:val="28"/>
          <w:szCs w:val="28"/>
          <w:lang w:eastAsia="ru-RU"/>
        </w:rPr>
        <w:t xml:space="preserve">бухгалтерского </w:t>
      </w:r>
      <w:r w:rsidRPr="007E79CA">
        <w:rPr>
          <w:sz w:val="28"/>
          <w:szCs w:val="28"/>
        </w:rPr>
        <w:t>учета, отчетов о финансово-хозяйственной деятельности и балансов, оформление, защиту от несанкционированных исправлений, передачу их в архив обеспечивает</w:t>
      </w:r>
      <w:r w:rsidR="00EC7BE4" w:rsidRPr="007E79CA">
        <w:rPr>
          <w:sz w:val="28"/>
          <w:szCs w:val="28"/>
        </w:rPr>
        <w:t xml:space="preserve"> </w:t>
      </w:r>
      <w:r w:rsidRPr="007E79CA">
        <w:rPr>
          <w:sz w:val="28"/>
          <w:szCs w:val="28"/>
        </w:rPr>
        <w:t xml:space="preserve">главный бухгалтер, </w:t>
      </w:r>
      <w:r w:rsidR="000C5BFA" w:rsidRPr="007E79CA">
        <w:rPr>
          <w:sz w:val="28"/>
          <w:szCs w:val="28"/>
        </w:rPr>
        <w:t xml:space="preserve">заместитель </w:t>
      </w:r>
      <w:r w:rsidRPr="007E79CA">
        <w:rPr>
          <w:sz w:val="28"/>
          <w:szCs w:val="28"/>
        </w:rPr>
        <w:t>главного бухгалтера</w:t>
      </w:r>
      <w:r w:rsidR="00FF2ECC">
        <w:rPr>
          <w:sz w:val="28"/>
          <w:szCs w:val="28"/>
        </w:rPr>
        <w:t xml:space="preserve"> или иное уполномоченное лицо</w:t>
      </w:r>
      <w:r w:rsidRPr="007E79CA">
        <w:rPr>
          <w:sz w:val="28"/>
          <w:szCs w:val="28"/>
        </w:rPr>
        <w:t xml:space="preserve">. </w:t>
      </w:r>
    </w:p>
    <w:p w:rsidR="00EE2BDB" w:rsidRPr="007E79CA" w:rsidRDefault="00EE2BDB" w:rsidP="00EB54C6">
      <w:pPr>
        <w:ind w:firstLine="708"/>
        <w:jc w:val="both"/>
        <w:rPr>
          <w:sz w:val="28"/>
          <w:szCs w:val="28"/>
        </w:rPr>
      </w:pPr>
      <w:r w:rsidRPr="007E79CA">
        <w:rPr>
          <w:sz w:val="28"/>
          <w:szCs w:val="28"/>
        </w:rPr>
        <w:t>По истечении каждого отчетного периода (месяца, квартала, года) первичные учетные документы, сформированные на бумажном носителе, относящиеся к</w:t>
      </w:r>
      <w:r w:rsidR="002F0DE2" w:rsidRPr="007E79CA">
        <w:rPr>
          <w:sz w:val="28"/>
          <w:szCs w:val="28"/>
        </w:rPr>
        <w:t> </w:t>
      </w:r>
      <w:r w:rsidRPr="007E79CA">
        <w:rPr>
          <w:sz w:val="28"/>
          <w:szCs w:val="28"/>
        </w:rPr>
        <w:t xml:space="preserve">соответствующим </w:t>
      </w:r>
      <w:r w:rsidR="00EB3192" w:rsidRPr="007E79CA">
        <w:rPr>
          <w:sz w:val="28"/>
          <w:szCs w:val="28"/>
        </w:rPr>
        <w:t>ж</w:t>
      </w:r>
      <w:r w:rsidRPr="007E79CA">
        <w:rPr>
          <w:sz w:val="28"/>
          <w:szCs w:val="28"/>
        </w:rPr>
        <w:t>урналам операций, подобранные и систематизированные</w:t>
      </w:r>
      <w:r w:rsidR="00CD1696" w:rsidRPr="007E79CA">
        <w:rPr>
          <w:sz w:val="28"/>
          <w:szCs w:val="28"/>
        </w:rPr>
        <w:t>,</w:t>
      </w:r>
      <w:r w:rsidR="0065321A" w:rsidRPr="007E79CA">
        <w:rPr>
          <w:sz w:val="28"/>
          <w:szCs w:val="28"/>
        </w:rPr>
        <w:t xml:space="preserve"> </w:t>
      </w:r>
      <w:proofErr w:type="spellStart"/>
      <w:r w:rsidR="0065321A" w:rsidRPr="007E79CA">
        <w:rPr>
          <w:sz w:val="28"/>
          <w:szCs w:val="28"/>
        </w:rPr>
        <w:t>сброшюровываются</w:t>
      </w:r>
      <w:proofErr w:type="spellEnd"/>
      <w:r w:rsidR="0065321A" w:rsidRPr="007E79CA">
        <w:rPr>
          <w:sz w:val="28"/>
          <w:szCs w:val="28"/>
        </w:rPr>
        <w:t xml:space="preserve"> </w:t>
      </w:r>
      <w:r w:rsidR="002F0DE2" w:rsidRPr="007E79CA">
        <w:rPr>
          <w:sz w:val="28"/>
          <w:szCs w:val="28"/>
        </w:rPr>
        <w:t>в папку (дело).</w:t>
      </w:r>
    </w:p>
    <w:p w:rsidR="0065321A" w:rsidRPr="007E79CA" w:rsidRDefault="00EE2BDB" w:rsidP="00EB54C6">
      <w:pPr>
        <w:ind w:firstLine="708"/>
        <w:jc w:val="both"/>
        <w:rPr>
          <w:sz w:val="28"/>
          <w:szCs w:val="28"/>
        </w:rPr>
      </w:pPr>
      <w:r w:rsidRPr="007E79CA">
        <w:rPr>
          <w:sz w:val="28"/>
          <w:szCs w:val="28"/>
        </w:rPr>
        <w:t>При незначительном количестве документов в течение нескольких месяцев одного финансового года допускается их подшивка в одну папку (дело).</w:t>
      </w:r>
    </w:p>
    <w:p w:rsidR="00EE2BDB" w:rsidRPr="00BE64AA" w:rsidRDefault="00EE2BDB" w:rsidP="00EB54C6">
      <w:pPr>
        <w:ind w:firstLine="708"/>
        <w:jc w:val="both"/>
        <w:rPr>
          <w:sz w:val="28"/>
          <w:szCs w:val="28"/>
        </w:rPr>
      </w:pPr>
      <w:r w:rsidRPr="00BE64AA">
        <w:rPr>
          <w:sz w:val="28"/>
          <w:szCs w:val="28"/>
        </w:rPr>
        <w:t xml:space="preserve">Порядок хранения первичных (сводных) учетных документов, регистров </w:t>
      </w:r>
      <w:r w:rsidR="002F0DE2" w:rsidRPr="00BE64AA">
        <w:rPr>
          <w:sz w:val="28"/>
          <w:szCs w:val="28"/>
          <w:lang w:eastAsia="ru-RU"/>
        </w:rPr>
        <w:t xml:space="preserve">бухгалтерского </w:t>
      </w:r>
      <w:r w:rsidRPr="00BE64AA">
        <w:rPr>
          <w:sz w:val="28"/>
          <w:szCs w:val="28"/>
        </w:rPr>
        <w:t xml:space="preserve">учета и </w:t>
      </w:r>
      <w:r w:rsidR="002F0DE2" w:rsidRPr="00BE64AA">
        <w:rPr>
          <w:sz w:val="28"/>
          <w:szCs w:val="28"/>
        </w:rPr>
        <w:t xml:space="preserve">бухгалтерского </w:t>
      </w:r>
      <w:r w:rsidRPr="00BE64AA">
        <w:rPr>
          <w:sz w:val="28"/>
          <w:szCs w:val="28"/>
        </w:rPr>
        <w:t>(финансо</w:t>
      </w:r>
      <w:r w:rsidR="00CD1696" w:rsidRPr="00BE64AA">
        <w:rPr>
          <w:sz w:val="28"/>
          <w:szCs w:val="28"/>
        </w:rPr>
        <w:t xml:space="preserve">вой) отчетности устанавливается </w:t>
      </w:r>
      <w:r w:rsidRPr="00BE64AA">
        <w:rPr>
          <w:sz w:val="28"/>
          <w:szCs w:val="28"/>
        </w:rPr>
        <w:t>в</w:t>
      </w:r>
      <w:r w:rsidR="002F0DE2" w:rsidRPr="00BE64AA">
        <w:rPr>
          <w:sz w:val="28"/>
          <w:szCs w:val="28"/>
        </w:rPr>
        <w:t> </w:t>
      </w:r>
      <w:r w:rsidRPr="00BE64AA">
        <w:rPr>
          <w:sz w:val="28"/>
          <w:szCs w:val="28"/>
        </w:rPr>
        <w:t>соответствии с Правилами организации хранения, комплектования, учета и</w:t>
      </w:r>
      <w:r w:rsidR="00F53D6E" w:rsidRPr="00BE64AA">
        <w:rPr>
          <w:sz w:val="28"/>
          <w:szCs w:val="28"/>
        </w:rPr>
        <w:t> </w:t>
      </w:r>
      <w:r w:rsidRPr="00BE64AA">
        <w:rPr>
          <w:sz w:val="28"/>
          <w:szCs w:val="28"/>
        </w:rPr>
        <w:t>использован</w:t>
      </w:r>
      <w:r w:rsidR="001701F4" w:rsidRPr="00BE64AA">
        <w:rPr>
          <w:sz w:val="28"/>
          <w:szCs w:val="28"/>
        </w:rPr>
        <w:t xml:space="preserve">ия документов Архивного фонда Российской </w:t>
      </w:r>
      <w:r w:rsidR="00CD1696" w:rsidRPr="00BE64AA">
        <w:rPr>
          <w:sz w:val="28"/>
          <w:szCs w:val="28"/>
        </w:rPr>
        <w:t>Ф</w:t>
      </w:r>
      <w:r w:rsidR="001701F4" w:rsidRPr="00BE64AA">
        <w:rPr>
          <w:sz w:val="28"/>
          <w:szCs w:val="28"/>
        </w:rPr>
        <w:t xml:space="preserve">едерации и других архивных документов </w:t>
      </w:r>
      <w:r w:rsidRPr="00BE64AA">
        <w:rPr>
          <w:sz w:val="28"/>
          <w:szCs w:val="28"/>
        </w:rPr>
        <w:t>в органах гос</w:t>
      </w:r>
      <w:r w:rsidR="001701F4" w:rsidRPr="00BE64AA">
        <w:rPr>
          <w:sz w:val="28"/>
          <w:szCs w:val="28"/>
        </w:rPr>
        <w:t xml:space="preserve">ударственной </w:t>
      </w:r>
      <w:r w:rsidRPr="00BE64AA">
        <w:rPr>
          <w:sz w:val="28"/>
          <w:szCs w:val="28"/>
        </w:rPr>
        <w:t>власти, местного сам</w:t>
      </w:r>
      <w:r w:rsidR="00EC7BE4" w:rsidRPr="00BE64AA">
        <w:rPr>
          <w:sz w:val="28"/>
          <w:szCs w:val="28"/>
        </w:rPr>
        <w:t>оуправле</w:t>
      </w:r>
      <w:r w:rsidR="001701F4" w:rsidRPr="00BE64AA">
        <w:rPr>
          <w:sz w:val="28"/>
          <w:szCs w:val="28"/>
        </w:rPr>
        <w:t xml:space="preserve">ния </w:t>
      </w:r>
      <w:r w:rsidR="001701F4" w:rsidRPr="00BE64AA">
        <w:rPr>
          <w:sz w:val="28"/>
          <w:szCs w:val="28"/>
        </w:rPr>
        <w:lastRenderedPageBreak/>
        <w:t>и организациях, утвержденны</w:t>
      </w:r>
      <w:r w:rsidR="00CD1696" w:rsidRPr="00BE64AA">
        <w:rPr>
          <w:sz w:val="28"/>
          <w:szCs w:val="28"/>
        </w:rPr>
        <w:t>ми</w:t>
      </w:r>
      <w:r w:rsidR="00EC7BE4" w:rsidRPr="00BE64AA">
        <w:rPr>
          <w:sz w:val="28"/>
          <w:szCs w:val="28"/>
        </w:rPr>
        <w:t xml:space="preserve"> </w:t>
      </w:r>
      <w:r w:rsidRPr="00BE64AA">
        <w:rPr>
          <w:sz w:val="28"/>
          <w:szCs w:val="28"/>
        </w:rPr>
        <w:t>приказом Минкультуры России от 31.03.2015</w:t>
      </w:r>
      <w:r w:rsidR="00CD1696" w:rsidRPr="00BE64AA">
        <w:rPr>
          <w:sz w:val="28"/>
          <w:szCs w:val="28"/>
        </w:rPr>
        <w:t xml:space="preserve"> </w:t>
      </w:r>
      <w:r w:rsidRPr="00BE64AA">
        <w:rPr>
          <w:sz w:val="28"/>
          <w:szCs w:val="28"/>
        </w:rPr>
        <w:t>№ 526.</w:t>
      </w:r>
    </w:p>
    <w:p w:rsidR="00EE2BDB" w:rsidRPr="007E79CA" w:rsidRDefault="00EE2BDB" w:rsidP="00CD1696">
      <w:pPr>
        <w:ind w:firstLine="708"/>
        <w:jc w:val="both"/>
        <w:rPr>
          <w:sz w:val="28"/>
          <w:szCs w:val="28"/>
        </w:rPr>
      </w:pPr>
      <w:r w:rsidRPr="00BE64AA">
        <w:rPr>
          <w:sz w:val="28"/>
          <w:szCs w:val="28"/>
        </w:rPr>
        <w:t xml:space="preserve">Сроки хранения указанных документов определяются </w:t>
      </w:r>
      <w:r w:rsidR="00C96027" w:rsidRPr="00BE64AA">
        <w:rPr>
          <w:sz w:val="28"/>
          <w:szCs w:val="28"/>
        </w:rPr>
        <w:t>пунктом</w:t>
      </w:r>
      <w:r w:rsidRPr="00BE64AA">
        <w:rPr>
          <w:sz w:val="28"/>
          <w:szCs w:val="28"/>
        </w:rPr>
        <w:t xml:space="preserve"> 4.1 Перечня типовых управленческих архивных документов, образующихся в процессе деятельности государственных органов, органов местного самоуправления</w:t>
      </w:r>
      <w:r w:rsidR="004E7E63" w:rsidRPr="00BE64AA">
        <w:rPr>
          <w:sz w:val="28"/>
          <w:szCs w:val="28"/>
        </w:rPr>
        <w:t xml:space="preserve"> </w:t>
      </w:r>
      <w:r w:rsidRPr="00BE64AA">
        <w:rPr>
          <w:sz w:val="28"/>
          <w:szCs w:val="28"/>
        </w:rPr>
        <w:t>и организаций,</w:t>
      </w:r>
      <w:r w:rsidR="00C96027" w:rsidRPr="00BE64AA">
        <w:rPr>
          <w:sz w:val="28"/>
          <w:szCs w:val="28"/>
        </w:rPr>
        <w:t xml:space="preserve"> </w:t>
      </w:r>
      <w:r w:rsidRPr="00BE64AA">
        <w:rPr>
          <w:sz w:val="28"/>
          <w:szCs w:val="28"/>
        </w:rPr>
        <w:t>с указанием сроков хране</w:t>
      </w:r>
      <w:r w:rsidR="001701F4" w:rsidRPr="00BE64AA">
        <w:rPr>
          <w:sz w:val="28"/>
          <w:szCs w:val="28"/>
        </w:rPr>
        <w:t>ния, утвержденного</w:t>
      </w:r>
      <w:r w:rsidRPr="00BE64AA">
        <w:rPr>
          <w:sz w:val="28"/>
          <w:szCs w:val="28"/>
        </w:rPr>
        <w:t xml:space="preserve"> приказом</w:t>
      </w:r>
      <w:r w:rsidR="004E7E63" w:rsidRPr="00BE64AA">
        <w:rPr>
          <w:sz w:val="28"/>
          <w:szCs w:val="28"/>
        </w:rPr>
        <w:t xml:space="preserve"> </w:t>
      </w:r>
      <w:r w:rsidR="00CD1696" w:rsidRPr="00BE64AA">
        <w:rPr>
          <w:sz w:val="28"/>
          <w:szCs w:val="28"/>
        </w:rPr>
        <w:t xml:space="preserve">Минкультуры России </w:t>
      </w:r>
      <w:r w:rsidRPr="00BE64AA">
        <w:rPr>
          <w:sz w:val="28"/>
          <w:szCs w:val="28"/>
        </w:rPr>
        <w:t>от 25.08.2010 № 558.</w:t>
      </w:r>
    </w:p>
    <w:p w:rsidR="00EE2BDB" w:rsidRPr="007E79CA" w:rsidRDefault="00EE2BDB" w:rsidP="00EB54C6">
      <w:pPr>
        <w:ind w:firstLine="708"/>
        <w:jc w:val="both"/>
        <w:rPr>
          <w:sz w:val="28"/>
          <w:szCs w:val="28"/>
        </w:rPr>
      </w:pPr>
      <w:r w:rsidRPr="007E79CA">
        <w:rPr>
          <w:sz w:val="28"/>
          <w:szCs w:val="28"/>
        </w:rPr>
        <w:t xml:space="preserve">Документы, связанные с организацией и ведением </w:t>
      </w:r>
      <w:r w:rsidR="00F53D6E" w:rsidRPr="007E79CA">
        <w:rPr>
          <w:sz w:val="28"/>
          <w:szCs w:val="28"/>
        </w:rPr>
        <w:t xml:space="preserve">бухгалтерского </w:t>
      </w:r>
      <w:r w:rsidRPr="007E79CA">
        <w:rPr>
          <w:sz w:val="28"/>
          <w:szCs w:val="28"/>
        </w:rPr>
        <w:t>учета, в том числе средства, обеспечивающие воспроизведение электронных документов, а также проверку подлинности электронной подписи, хранятся не менее пяти лет после года, в котором они использовались для со</w:t>
      </w:r>
      <w:r w:rsidR="00E753EC" w:rsidRPr="007E79CA">
        <w:rPr>
          <w:sz w:val="28"/>
          <w:szCs w:val="28"/>
        </w:rPr>
        <w:t xml:space="preserve">ставления </w:t>
      </w:r>
      <w:r w:rsidR="00F53D6E" w:rsidRPr="007E79CA">
        <w:rPr>
          <w:sz w:val="28"/>
          <w:szCs w:val="28"/>
        </w:rPr>
        <w:t xml:space="preserve">бухгалтерской </w:t>
      </w:r>
      <w:r w:rsidR="00E753EC" w:rsidRPr="007E79CA">
        <w:rPr>
          <w:sz w:val="28"/>
          <w:szCs w:val="28"/>
        </w:rPr>
        <w:t xml:space="preserve">отчетности </w:t>
      </w:r>
      <w:r w:rsidRPr="007E79CA">
        <w:rPr>
          <w:sz w:val="28"/>
          <w:szCs w:val="28"/>
        </w:rPr>
        <w:t>в последний раз.</w:t>
      </w:r>
    </w:p>
    <w:p w:rsidR="00EE2BDB" w:rsidRPr="007E79CA" w:rsidRDefault="00EE2BDB" w:rsidP="00EB54C6">
      <w:pPr>
        <w:ind w:firstLine="708"/>
        <w:jc w:val="both"/>
        <w:rPr>
          <w:sz w:val="28"/>
          <w:szCs w:val="28"/>
        </w:rPr>
      </w:pPr>
      <w:r w:rsidRPr="007E79CA">
        <w:rPr>
          <w:sz w:val="28"/>
          <w:szCs w:val="28"/>
        </w:rPr>
        <w:t>Документы, удостоверяющие сдачу дел в архив, хранятся постоянно.</w:t>
      </w:r>
    </w:p>
    <w:p w:rsidR="00EE2BDB" w:rsidRPr="007E79CA" w:rsidRDefault="00EE2BDB" w:rsidP="00EB54C6">
      <w:pPr>
        <w:ind w:firstLine="708"/>
        <w:jc w:val="both"/>
        <w:rPr>
          <w:sz w:val="28"/>
          <w:szCs w:val="28"/>
        </w:rPr>
      </w:pPr>
      <w:r w:rsidRPr="007E79CA">
        <w:rPr>
          <w:sz w:val="28"/>
          <w:szCs w:val="28"/>
        </w:rPr>
        <w:t xml:space="preserve">В случае если в соответствии с законодательством Российской Федерации изымаются регистры </w:t>
      </w:r>
      <w:r w:rsidR="00F53D6E" w:rsidRPr="007E79CA">
        <w:rPr>
          <w:sz w:val="28"/>
          <w:szCs w:val="28"/>
        </w:rPr>
        <w:t xml:space="preserve">бухгалтерского </w:t>
      </w:r>
      <w:r w:rsidRPr="007E79CA">
        <w:rPr>
          <w:sz w:val="28"/>
          <w:szCs w:val="28"/>
        </w:rPr>
        <w:t xml:space="preserve">учета, в том числе в виде электронного документа, копии изъятых документов, изготовленные в порядке, установленном законодательством Российской Федерации, включаются в состав документов </w:t>
      </w:r>
      <w:r w:rsidR="00F53D6E" w:rsidRPr="007E79CA">
        <w:rPr>
          <w:sz w:val="28"/>
          <w:szCs w:val="28"/>
        </w:rPr>
        <w:t xml:space="preserve">бухгалтерского </w:t>
      </w:r>
      <w:r w:rsidRPr="007E79CA">
        <w:rPr>
          <w:sz w:val="28"/>
          <w:szCs w:val="28"/>
        </w:rPr>
        <w:t xml:space="preserve">учета. </w:t>
      </w:r>
    </w:p>
    <w:p w:rsidR="00276B1E" w:rsidRDefault="00276B1E" w:rsidP="00F53D6E">
      <w:pPr>
        <w:ind w:right="-1" w:firstLine="709"/>
        <w:jc w:val="both"/>
        <w:rPr>
          <w:sz w:val="28"/>
          <w:szCs w:val="28"/>
        </w:rPr>
      </w:pPr>
      <w:r w:rsidRPr="007E79CA">
        <w:rPr>
          <w:sz w:val="28"/>
          <w:szCs w:val="28"/>
        </w:rPr>
        <w:t>В случае пропажи или гибели первичных документов</w:t>
      </w:r>
      <w:r w:rsidR="00DB0F79" w:rsidRPr="007E79CA">
        <w:rPr>
          <w:sz w:val="28"/>
          <w:szCs w:val="28"/>
        </w:rPr>
        <w:t xml:space="preserve"> </w:t>
      </w:r>
      <w:r w:rsidR="00FF2ECC">
        <w:rPr>
          <w:sz w:val="28"/>
          <w:szCs w:val="28"/>
        </w:rPr>
        <w:t>Директор</w:t>
      </w:r>
      <w:r w:rsidR="000C5BFA" w:rsidRPr="007E79CA">
        <w:rPr>
          <w:sz w:val="28"/>
          <w:szCs w:val="28"/>
        </w:rPr>
        <w:t xml:space="preserve"> У</w:t>
      </w:r>
      <w:r w:rsidR="00F53D6E" w:rsidRPr="007E79CA">
        <w:rPr>
          <w:sz w:val="28"/>
          <w:szCs w:val="28"/>
        </w:rPr>
        <w:t>чреждения</w:t>
      </w:r>
      <w:r w:rsidR="00CA6B1C" w:rsidRPr="007E79CA">
        <w:rPr>
          <w:sz w:val="28"/>
          <w:szCs w:val="28"/>
        </w:rPr>
        <w:t xml:space="preserve"> </w:t>
      </w:r>
      <w:r w:rsidRPr="007E79CA">
        <w:rPr>
          <w:sz w:val="28"/>
          <w:szCs w:val="28"/>
        </w:rPr>
        <w:t xml:space="preserve">назначает </w:t>
      </w:r>
      <w:r w:rsidR="00650BBF" w:rsidRPr="007E79CA">
        <w:rPr>
          <w:sz w:val="28"/>
          <w:szCs w:val="28"/>
        </w:rPr>
        <w:t>приказом (распоряжением)</w:t>
      </w:r>
      <w:r w:rsidRPr="007E79CA">
        <w:rPr>
          <w:sz w:val="28"/>
          <w:szCs w:val="28"/>
        </w:rPr>
        <w:t xml:space="preserve"> комиссию по расследованию причин </w:t>
      </w:r>
      <w:r w:rsidR="00FF2ECC">
        <w:rPr>
          <w:sz w:val="28"/>
          <w:szCs w:val="28"/>
        </w:rPr>
        <w:t xml:space="preserve">их </w:t>
      </w:r>
      <w:r w:rsidRPr="007E79CA">
        <w:rPr>
          <w:sz w:val="28"/>
          <w:szCs w:val="28"/>
        </w:rPr>
        <w:t>пропажи, гибели.</w:t>
      </w:r>
    </w:p>
    <w:p w:rsidR="00F16719" w:rsidRPr="004F65FC" w:rsidRDefault="00F16719" w:rsidP="00F16719">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16719" w:rsidRPr="004F65FC" w:rsidTr="00B76D0A">
        <w:tc>
          <w:tcPr>
            <w:tcW w:w="10188" w:type="dxa"/>
          </w:tcPr>
          <w:p w:rsidR="00F16719" w:rsidRPr="004F65FC" w:rsidRDefault="00F16719" w:rsidP="00F16719">
            <w:pPr>
              <w:pStyle w:val="15"/>
              <w:jc w:val="both"/>
              <w:rPr>
                <w:i/>
                <w:color w:val="000000"/>
                <w:sz w:val="24"/>
              </w:rPr>
            </w:pPr>
            <w:r w:rsidRPr="00F16719">
              <w:rPr>
                <w:i/>
                <w:color w:val="000000"/>
                <w:sz w:val="24"/>
              </w:rPr>
              <w:t xml:space="preserve">п. 32, </w:t>
            </w:r>
            <w:r>
              <w:rPr>
                <w:i/>
                <w:color w:val="000000"/>
                <w:sz w:val="24"/>
              </w:rPr>
              <w:t xml:space="preserve">п. </w:t>
            </w:r>
            <w:r w:rsidRPr="00F16719">
              <w:rPr>
                <w:i/>
                <w:color w:val="000000"/>
                <w:sz w:val="24"/>
              </w:rPr>
              <w:t xml:space="preserve">33 СГС </w:t>
            </w:r>
            <w:r>
              <w:rPr>
                <w:i/>
                <w:color w:val="000000"/>
                <w:sz w:val="24"/>
              </w:rPr>
              <w:t>«</w:t>
            </w:r>
            <w:r w:rsidRPr="00F16719">
              <w:rPr>
                <w:i/>
                <w:color w:val="000000"/>
                <w:sz w:val="24"/>
              </w:rPr>
              <w:t>Концептуальные основы</w:t>
            </w:r>
            <w:r>
              <w:rPr>
                <w:i/>
                <w:color w:val="000000"/>
                <w:sz w:val="24"/>
              </w:rPr>
              <w:t>»</w:t>
            </w:r>
            <w:r w:rsidRPr="00F16719">
              <w:rPr>
                <w:i/>
                <w:color w:val="000000"/>
                <w:sz w:val="24"/>
              </w:rPr>
              <w:t xml:space="preserve">, п. 14 Инструкции </w:t>
            </w:r>
            <w:r>
              <w:rPr>
                <w:i/>
                <w:color w:val="000000"/>
                <w:sz w:val="24"/>
              </w:rPr>
              <w:t>№</w:t>
            </w:r>
            <w:r w:rsidRPr="00F16719">
              <w:rPr>
                <w:i/>
                <w:color w:val="000000"/>
                <w:sz w:val="24"/>
              </w:rPr>
              <w:t xml:space="preserve"> 157н</w:t>
            </w:r>
          </w:p>
        </w:tc>
      </w:tr>
    </w:tbl>
    <w:p w:rsidR="00F16719" w:rsidRPr="004F65FC" w:rsidRDefault="00F16719" w:rsidP="00F16719">
      <w:pPr>
        <w:pStyle w:val="15"/>
        <w:jc w:val="both"/>
        <w:rPr>
          <w:color w:val="000000"/>
          <w:sz w:val="24"/>
        </w:rPr>
      </w:pPr>
    </w:p>
    <w:p w:rsidR="003A1FE7" w:rsidRDefault="00B5189E" w:rsidP="00EB54C6">
      <w:pPr>
        <w:ind w:firstLine="709"/>
        <w:jc w:val="both"/>
        <w:rPr>
          <w:sz w:val="28"/>
          <w:szCs w:val="28"/>
        </w:rPr>
      </w:pPr>
      <w:r>
        <w:rPr>
          <w:sz w:val="28"/>
          <w:szCs w:val="28"/>
        </w:rPr>
        <w:t>1.23</w:t>
      </w:r>
      <w:r w:rsidR="003A1FE7" w:rsidRPr="007E79CA">
        <w:rPr>
          <w:sz w:val="28"/>
          <w:szCs w:val="28"/>
        </w:rPr>
        <w:t>. В случае необходимости формирования копий документов, бумажные копии электронных документов заверяются лицами, имеющими право первой</w:t>
      </w:r>
      <w:r w:rsidR="00D20DFF" w:rsidRPr="007E79CA">
        <w:rPr>
          <w:sz w:val="28"/>
          <w:szCs w:val="28"/>
        </w:rPr>
        <w:t xml:space="preserve"> </w:t>
      </w:r>
      <w:r w:rsidR="003A1FE7" w:rsidRPr="007E79CA">
        <w:rPr>
          <w:sz w:val="28"/>
          <w:szCs w:val="28"/>
        </w:rPr>
        <w:t>или второй подписи.</w:t>
      </w:r>
    </w:p>
    <w:p w:rsidR="00F16719" w:rsidRPr="007E79CA" w:rsidRDefault="00F16719" w:rsidP="00EB54C6">
      <w:pPr>
        <w:ind w:firstLine="709"/>
        <w:jc w:val="both"/>
        <w:rPr>
          <w:sz w:val="28"/>
          <w:szCs w:val="28"/>
        </w:rPr>
      </w:pPr>
    </w:p>
    <w:p w:rsidR="00575F89" w:rsidRPr="0008481A" w:rsidRDefault="00B5189E" w:rsidP="00EB54C6">
      <w:pPr>
        <w:ind w:firstLine="709"/>
        <w:jc w:val="both"/>
        <w:rPr>
          <w:sz w:val="28"/>
          <w:szCs w:val="28"/>
        </w:rPr>
      </w:pPr>
      <w:r w:rsidRPr="0008481A">
        <w:rPr>
          <w:sz w:val="28"/>
          <w:szCs w:val="28"/>
        </w:rPr>
        <w:t>1.24</w:t>
      </w:r>
      <w:r w:rsidR="00575F89" w:rsidRPr="0008481A">
        <w:rPr>
          <w:sz w:val="28"/>
          <w:szCs w:val="28"/>
        </w:rPr>
        <w:t xml:space="preserve">. Персональный состав комиссий, создаваемых в </w:t>
      </w:r>
      <w:r w:rsidR="00EB0B2B" w:rsidRPr="0008481A">
        <w:rPr>
          <w:sz w:val="28"/>
          <w:szCs w:val="28"/>
        </w:rPr>
        <w:t>У</w:t>
      </w:r>
      <w:r w:rsidR="00F53D6E" w:rsidRPr="0008481A">
        <w:rPr>
          <w:sz w:val="28"/>
          <w:szCs w:val="28"/>
        </w:rPr>
        <w:t>чреждении</w:t>
      </w:r>
      <w:r w:rsidR="00E676A7" w:rsidRPr="0008481A">
        <w:rPr>
          <w:sz w:val="28"/>
          <w:szCs w:val="28"/>
        </w:rPr>
        <w:t>,</w:t>
      </w:r>
      <w:r w:rsidR="00575F89" w:rsidRPr="0008481A">
        <w:rPr>
          <w:sz w:val="28"/>
          <w:szCs w:val="28"/>
        </w:rPr>
        <w:t xml:space="preserve"> утверждается отдельными приказами (распоряжениями).</w:t>
      </w:r>
    </w:p>
    <w:p w:rsidR="00575F89" w:rsidRPr="0008481A" w:rsidRDefault="00575F89" w:rsidP="00EB54C6">
      <w:pPr>
        <w:ind w:firstLine="709"/>
        <w:jc w:val="both"/>
        <w:rPr>
          <w:sz w:val="28"/>
          <w:szCs w:val="28"/>
        </w:rPr>
      </w:pPr>
      <w:r w:rsidRPr="0008481A">
        <w:rPr>
          <w:sz w:val="28"/>
          <w:szCs w:val="28"/>
        </w:rPr>
        <w:t xml:space="preserve">Также отдельными приказами </w:t>
      </w:r>
      <w:r w:rsidR="000F26EC" w:rsidRPr="0008481A">
        <w:rPr>
          <w:sz w:val="28"/>
          <w:szCs w:val="28"/>
        </w:rPr>
        <w:t xml:space="preserve">(распоряжениями) </w:t>
      </w:r>
      <w:r w:rsidR="00EB0B2B" w:rsidRPr="0008481A">
        <w:rPr>
          <w:sz w:val="28"/>
          <w:szCs w:val="28"/>
        </w:rPr>
        <w:t>У</w:t>
      </w:r>
      <w:r w:rsidR="00F53D6E" w:rsidRPr="0008481A">
        <w:rPr>
          <w:sz w:val="28"/>
          <w:szCs w:val="28"/>
        </w:rPr>
        <w:t>чреждения</w:t>
      </w:r>
      <w:r w:rsidRPr="0008481A">
        <w:rPr>
          <w:sz w:val="28"/>
          <w:szCs w:val="28"/>
        </w:rPr>
        <w:t xml:space="preserve"> утверждаются:</w:t>
      </w:r>
    </w:p>
    <w:p w:rsidR="00575F89" w:rsidRPr="0008481A" w:rsidRDefault="00575F89" w:rsidP="00D63F67">
      <w:pPr>
        <w:ind w:firstLine="709"/>
        <w:jc w:val="both"/>
        <w:rPr>
          <w:sz w:val="28"/>
          <w:szCs w:val="28"/>
        </w:rPr>
      </w:pPr>
      <w:r w:rsidRPr="0008481A">
        <w:rPr>
          <w:sz w:val="28"/>
          <w:szCs w:val="28"/>
        </w:rPr>
        <w:t>перечень лиц, имеющих право первой и второй подписи финансовых и</w:t>
      </w:r>
      <w:r w:rsidR="00F53D6E" w:rsidRPr="0008481A">
        <w:rPr>
          <w:sz w:val="28"/>
          <w:szCs w:val="28"/>
        </w:rPr>
        <w:t> </w:t>
      </w:r>
      <w:r w:rsidRPr="0008481A">
        <w:rPr>
          <w:sz w:val="28"/>
          <w:szCs w:val="28"/>
        </w:rPr>
        <w:t>бухгалтерских документов;</w:t>
      </w:r>
    </w:p>
    <w:p w:rsidR="00575F89" w:rsidRPr="0008481A" w:rsidRDefault="00575F89" w:rsidP="00D63F67">
      <w:pPr>
        <w:ind w:firstLine="709"/>
        <w:jc w:val="both"/>
        <w:rPr>
          <w:sz w:val="28"/>
          <w:szCs w:val="28"/>
        </w:rPr>
      </w:pPr>
      <w:r w:rsidRPr="0008481A">
        <w:rPr>
          <w:sz w:val="28"/>
          <w:szCs w:val="28"/>
        </w:rPr>
        <w:t>перечень лиц, имеющих право получения денежных средств под отчет на</w:t>
      </w:r>
      <w:r w:rsidR="00F53D6E" w:rsidRPr="0008481A">
        <w:rPr>
          <w:sz w:val="28"/>
          <w:szCs w:val="28"/>
        </w:rPr>
        <w:t> </w:t>
      </w:r>
      <w:r w:rsidRPr="0008481A">
        <w:rPr>
          <w:sz w:val="28"/>
          <w:szCs w:val="28"/>
        </w:rPr>
        <w:t>хозяйственные и управленческие нужды;</w:t>
      </w:r>
    </w:p>
    <w:p w:rsidR="000A284E" w:rsidRPr="0008481A" w:rsidRDefault="000A284E" w:rsidP="00D63F67">
      <w:pPr>
        <w:ind w:firstLine="709"/>
        <w:jc w:val="both"/>
        <w:rPr>
          <w:sz w:val="28"/>
          <w:szCs w:val="28"/>
        </w:rPr>
      </w:pPr>
      <w:r w:rsidRPr="0008481A">
        <w:rPr>
          <w:sz w:val="28"/>
          <w:szCs w:val="28"/>
        </w:rPr>
        <w:t>перечень должностных лиц, которым в связи с производственной необходимостью требуется пользоваться мобильной связью, а также суммы утвержденных лимитов указанных расходов</w:t>
      </w:r>
    </w:p>
    <w:p w:rsidR="00C66DBD" w:rsidRDefault="00C66DBD" w:rsidP="00E676A7">
      <w:pPr>
        <w:ind w:left="709"/>
        <w:jc w:val="both"/>
        <w:rPr>
          <w:sz w:val="28"/>
          <w:szCs w:val="28"/>
        </w:rPr>
      </w:pPr>
      <w:r w:rsidRPr="0008481A">
        <w:rPr>
          <w:sz w:val="28"/>
          <w:szCs w:val="28"/>
        </w:rPr>
        <w:t>перечень</w:t>
      </w:r>
      <w:r w:rsidR="00F53D6E" w:rsidRPr="0008481A">
        <w:rPr>
          <w:sz w:val="28"/>
          <w:szCs w:val="28"/>
        </w:rPr>
        <w:t xml:space="preserve"> материально ответственных лиц.</w:t>
      </w:r>
    </w:p>
    <w:p w:rsidR="007072A1" w:rsidRPr="004F65FC" w:rsidRDefault="007072A1" w:rsidP="007072A1">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072A1" w:rsidRPr="004F65FC" w:rsidTr="005014CC">
        <w:tc>
          <w:tcPr>
            <w:tcW w:w="10188" w:type="dxa"/>
          </w:tcPr>
          <w:p w:rsidR="007072A1" w:rsidRPr="004F65FC" w:rsidRDefault="007072A1" w:rsidP="005014CC">
            <w:pPr>
              <w:pStyle w:val="15"/>
              <w:jc w:val="both"/>
              <w:rPr>
                <w:i/>
                <w:color w:val="000000"/>
                <w:sz w:val="24"/>
              </w:rPr>
            </w:pPr>
            <w:r w:rsidRPr="00566620">
              <w:rPr>
                <w:i/>
                <w:color w:val="000000"/>
                <w:sz w:val="24"/>
              </w:rPr>
              <w:t xml:space="preserve">п. 9 СГС </w:t>
            </w:r>
            <w:r>
              <w:rPr>
                <w:i/>
                <w:color w:val="000000"/>
                <w:sz w:val="24"/>
              </w:rPr>
              <w:t>«</w:t>
            </w:r>
            <w:r w:rsidRPr="00566620">
              <w:rPr>
                <w:i/>
                <w:color w:val="000000"/>
                <w:sz w:val="24"/>
              </w:rPr>
              <w:t>Учетная политика</w:t>
            </w:r>
            <w:r>
              <w:rPr>
                <w:i/>
                <w:color w:val="000000"/>
                <w:sz w:val="24"/>
              </w:rPr>
              <w:t>»</w:t>
            </w:r>
          </w:p>
        </w:tc>
      </w:tr>
    </w:tbl>
    <w:p w:rsidR="007072A1" w:rsidRPr="004F65FC" w:rsidRDefault="007072A1" w:rsidP="007072A1">
      <w:pPr>
        <w:pStyle w:val="15"/>
        <w:jc w:val="both"/>
        <w:rPr>
          <w:color w:val="000000"/>
          <w:sz w:val="24"/>
        </w:rPr>
      </w:pPr>
    </w:p>
    <w:p w:rsidR="005B36E7" w:rsidRPr="007E79CA" w:rsidRDefault="00B5189E" w:rsidP="005B36E7">
      <w:pPr>
        <w:suppressAutoHyphens w:val="0"/>
        <w:autoSpaceDE w:val="0"/>
        <w:autoSpaceDN w:val="0"/>
        <w:adjustRightInd w:val="0"/>
        <w:ind w:firstLine="720"/>
        <w:jc w:val="both"/>
        <w:rPr>
          <w:sz w:val="28"/>
          <w:szCs w:val="28"/>
        </w:rPr>
      </w:pPr>
      <w:bookmarkStart w:id="2" w:name="sub_114"/>
      <w:r>
        <w:rPr>
          <w:sz w:val="28"/>
          <w:szCs w:val="28"/>
          <w:lang w:eastAsia="ru-RU"/>
        </w:rPr>
        <w:t>1.25</w:t>
      </w:r>
      <w:r w:rsidR="000F26EC" w:rsidRPr="007E79CA">
        <w:rPr>
          <w:sz w:val="28"/>
          <w:szCs w:val="28"/>
          <w:lang w:eastAsia="ru-RU"/>
        </w:rPr>
        <w:t xml:space="preserve">. </w:t>
      </w:r>
      <w:bookmarkEnd w:id="2"/>
      <w:r w:rsidR="005B36E7" w:rsidRPr="007E79CA">
        <w:rPr>
          <w:sz w:val="28"/>
          <w:szCs w:val="28"/>
          <w:lang w:eastAsia="ru-RU"/>
        </w:rPr>
        <w:t xml:space="preserve">Инвентаризация </w:t>
      </w:r>
      <w:r w:rsidR="00323684" w:rsidRPr="007E79CA">
        <w:rPr>
          <w:sz w:val="28"/>
          <w:szCs w:val="28"/>
          <w:lang w:eastAsia="ru-RU"/>
        </w:rPr>
        <w:t>активов</w:t>
      </w:r>
      <w:r w:rsidR="00323684" w:rsidRPr="007E79CA">
        <w:rPr>
          <w:sz w:val="28"/>
          <w:szCs w:val="28"/>
        </w:rPr>
        <w:t xml:space="preserve"> и обязательств, а также имущества, учитываемого н</w:t>
      </w:r>
      <w:r w:rsidR="00F53D6E" w:rsidRPr="007E79CA">
        <w:rPr>
          <w:sz w:val="28"/>
          <w:szCs w:val="28"/>
        </w:rPr>
        <w:t>а</w:t>
      </w:r>
      <w:r w:rsidR="007072A1">
        <w:rPr>
          <w:sz w:val="28"/>
          <w:szCs w:val="28"/>
        </w:rPr>
        <w:t xml:space="preserve"> </w:t>
      </w:r>
      <w:proofErr w:type="spellStart"/>
      <w:r w:rsidR="00323684" w:rsidRPr="007E79CA">
        <w:rPr>
          <w:sz w:val="28"/>
          <w:szCs w:val="28"/>
        </w:rPr>
        <w:t>забалансовых</w:t>
      </w:r>
      <w:proofErr w:type="spellEnd"/>
      <w:r w:rsidR="00323684" w:rsidRPr="007E79CA">
        <w:rPr>
          <w:sz w:val="28"/>
          <w:szCs w:val="28"/>
        </w:rPr>
        <w:t xml:space="preserve"> счетах,</w:t>
      </w:r>
      <w:r w:rsidR="005B36E7" w:rsidRPr="007E79CA">
        <w:rPr>
          <w:sz w:val="28"/>
          <w:szCs w:val="28"/>
          <w:lang w:eastAsia="ru-RU"/>
        </w:rPr>
        <w:t xml:space="preserve"> проводится в соответствии с положениями </w:t>
      </w:r>
      <w:hyperlink r:id="rId31" w:history="1">
        <w:r w:rsidR="005B36E7" w:rsidRPr="007E79CA">
          <w:rPr>
            <w:sz w:val="28"/>
            <w:szCs w:val="28"/>
            <w:lang w:eastAsia="ru-RU"/>
          </w:rPr>
          <w:t>приказа</w:t>
        </w:r>
      </w:hyperlink>
      <w:r w:rsidR="005B36E7" w:rsidRPr="007E79CA">
        <w:rPr>
          <w:sz w:val="28"/>
          <w:szCs w:val="28"/>
          <w:lang w:eastAsia="ru-RU"/>
        </w:rPr>
        <w:t xml:space="preserve"> Минфина России от 13.06.1995 </w:t>
      </w:r>
      <w:r w:rsidR="005B36E7" w:rsidRPr="007E79CA">
        <w:rPr>
          <w:sz w:val="28"/>
          <w:szCs w:val="28"/>
        </w:rPr>
        <w:t>№</w:t>
      </w:r>
      <w:r w:rsidR="005B36E7" w:rsidRPr="007E79CA">
        <w:rPr>
          <w:sz w:val="28"/>
          <w:szCs w:val="28"/>
          <w:lang w:eastAsia="ru-RU"/>
        </w:rPr>
        <w:t> 49 «Об утверждении Методических указаний по инвентаризации имущества и финансовых обязательств»</w:t>
      </w:r>
      <w:r w:rsidR="005B36E7" w:rsidRPr="007E79CA">
        <w:rPr>
          <w:sz w:val="28"/>
          <w:szCs w:val="28"/>
        </w:rPr>
        <w:t>, в части</w:t>
      </w:r>
      <w:r w:rsidR="00D63F67" w:rsidRPr="007E79CA">
        <w:rPr>
          <w:sz w:val="28"/>
          <w:szCs w:val="28"/>
        </w:rPr>
        <w:t>,</w:t>
      </w:r>
      <w:r w:rsidR="005B36E7" w:rsidRPr="007E79CA">
        <w:rPr>
          <w:sz w:val="28"/>
          <w:szCs w:val="28"/>
        </w:rPr>
        <w:t xml:space="preserve"> не противоречащей требованиям федеральных стандартов для организаций госсектора, </w:t>
      </w:r>
      <w:r w:rsidR="00F53D6E" w:rsidRPr="007E79CA">
        <w:rPr>
          <w:sz w:val="28"/>
          <w:szCs w:val="28"/>
        </w:rPr>
        <w:t>Федерального з</w:t>
      </w:r>
      <w:r w:rsidR="005B36E7" w:rsidRPr="007E79CA">
        <w:rPr>
          <w:sz w:val="28"/>
          <w:szCs w:val="28"/>
        </w:rPr>
        <w:t>акона № 402-ФЗ и</w:t>
      </w:r>
      <w:r w:rsidR="007072A1">
        <w:rPr>
          <w:sz w:val="28"/>
          <w:szCs w:val="28"/>
        </w:rPr>
        <w:t xml:space="preserve"> </w:t>
      </w:r>
      <w:r w:rsidR="005B36E7" w:rsidRPr="007E79CA">
        <w:rPr>
          <w:sz w:val="28"/>
          <w:szCs w:val="28"/>
        </w:rPr>
        <w:t>Инструкции № 157н.</w:t>
      </w:r>
    </w:p>
    <w:p w:rsidR="00F22006" w:rsidRPr="007E79CA" w:rsidRDefault="00F22006" w:rsidP="005B36E7">
      <w:pPr>
        <w:suppressAutoHyphens w:val="0"/>
        <w:autoSpaceDE w:val="0"/>
        <w:autoSpaceDN w:val="0"/>
        <w:adjustRightInd w:val="0"/>
        <w:ind w:firstLine="720"/>
        <w:jc w:val="both"/>
        <w:rPr>
          <w:sz w:val="28"/>
          <w:szCs w:val="28"/>
          <w:lang w:eastAsia="ru-RU"/>
        </w:rPr>
      </w:pPr>
      <w:bookmarkStart w:id="3" w:name="sub_1811"/>
      <w:r w:rsidRPr="007E79CA">
        <w:rPr>
          <w:sz w:val="28"/>
          <w:szCs w:val="28"/>
          <w:lang w:eastAsia="ru-RU"/>
        </w:rPr>
        <w:t>В отношении</w:t>
      </w:r>
      <w:r w:rsidRPr="007E79CA">
        <w:rPr>
          <w:sz w:val="28"/>
          <w:szCs w:val="28"/>
        </w:rPr>
        <w:t xml:space="preserve"> </w:t>
      </w:r>
      <w:r w:rsidRPr="007E79CA">
        <w:rPr>
          <w:sz w:val="28"/>
          <w:szCs w:val="28"/>
          <w:lang w:eastAsia="ru-RU"/>
        </w:rPr>
        <w:t>активов</w:t>
      </w:r>
      <w:r w:rsidRPr="007E79CA">
        <w:rPr>
          <w:sz w:val="28"/>
          <w:szCs w:val="28"/>
        </w:rPr>
        <w:t xml:space="preserve"> и обязательств, а также имущества, учитываемого на</w:t>
      </w:r>
      <w:r w:rsidR="00F53D6E" w:rsidRPr="007E79CA">
        <w:rPr>
          <w:sz w:val="28"/>
          <w:szCs w:val="28"/>
        </w:rPr>
        <w:t> </w:t>
      </w:r>
      <w:proofErr w:type="spellStart"/>
      <w:r w:rsidRPr="007E79CA">
        <w:rPr>
          <w:sz w:val="28"/>
          <w:szCs w:val="28"/>
        </w:rPr>
        <w:t>забалансовых</w:t>
      </w:r>
      <w:proofErr w:type="spellEnd"/>
      <w:r w:rsidRPr="007E79CA">
        <w:rPr>
          <w:sz w:val="28"/>
          <w:szCs w:val="28"/>
        </w:rPr>
        <w:t xml:space="preserve"> счетах,</w:t>
      </w:r>
      <w:r w:rsidRPr="007E79CA">
        <w:rPr>
          <w:sz w:val="28"/>
          <w:szCs w:val="28"/>
          <w:lang w:eastAsia="ru-RU"/>
        </w:rPr>
        <w:t xml:space="preserve"> проведение инвентаризационных процедур в целях подтверждения достоверности показателей годовой отчетности не могут быть начаты ранее 1 октября отчетного года.</w:t>
      </w:r>
    </w:p>
    <w:bookmarkEnd w:id="3"/>
    <w:p w:rsidR="005B36E7" w:rsidRPr="007E79CA" w:rsidRDefault="005B36E7" w:rsidP="00CD1696">
      <w:pPr>
        <w:suppressAutoHyphens w:val="0"/>
        <w:autoSpaceDE w:val="0"/>
        <w:autoSpaceDN w:val="0"/>
        <w:adjustRightInd w:val="0"/>
        <w:ind w:firstLine="720"/>
        <w:jc w:val="both"/>
        <w:rPr>
          <w:sz w:val="28"/>
          <w:szCs w:val="28"/>
          <w:lang w:eastAsia="ru-RU"/>
        </w:rPr>
      </w:pPr>
      <w:r w:rsidRPr="007E79CA">
        <w:rPr>
          <w:sz w:val="28"/>
          <w:szCs w:val="28"/>
          <w:lang w:eastAsia="ru-RU"/>
        </w:rPr>
        <w:t>Обязательные инвентаризации проводятся при смене материально</w:t>
      </w:r>
      <w:r w:rsidR="00F53D6E" w:rsidRPr="007E79CA">
        <w:rPr>
          <w:sz w:val="28"/>
          <w:szCs w:val="28"/>
          <w:lang w:eastAsia="ru-RU"/>
        </w:rPr>
        <w:t>-</w:t>
      </w:r>
      <w:r w:rsidRPr="007E79CA">
        <w:rPr>
          <w:sz w:val="28"/>
          <w:szCs w:val="28"/>
          <w:lang w:eastAsia="ru-RU"/>
        </w:rPr>
        <w:t xml:space="preserve">ответственных лиц (в день приемки-передачи дел), при передаче (приеме) имущества в пользование (аренду), при установлении фактов хищений или злоупотреблений, а также порчи </w:t>
      </w:r>
      <w:r w:rsidR="00A6070F" w:rsidRPr="007E79CA">
        <w:rPr>
          <w:sz w:val="28"/>
          <w:szCs w:val="28"/>
          <w:lang w:eastAsia="ru-RU"/>
        </w:rPr>
        <w:t>имущества</w:t>
      </w:r>
      <w:r w:rsidRPr="007E79CA">
        <w:rPr>
          <w:sz w:val="28"/>
          <w:szCs w:val="28"/>
          <w:lang w:eastAsia="ru-RU"/>
        </w:rPr>
        <w:t>, при реорганизации, в случае стихийных бедствий, пожара, аварий или других чрезвычайных ситуаций.</w:t>
      </w:r>
    </w:p>
    <w:p w:rsidR="00CD1696" w:rsidRPr="007E79CA" w:rsidRDefault="005B36E7" w:rsidP="00CD1696">
      <w:pPr>
        <w:ind w:firstLine="708"/>
        <w:jc w:val="both"/>
        <w:rPr>
          <w:sz w:val="28"/>
          <w:szCs w:val="28"/>
          <w:lang w:eastAsia="ru-RU"/>
        </w:rPr>
      </w:pPr>
      <w:r w:rsidRPr="007E79CA">
        <w:rPr>
          <w:sz w:val="28"/>
          <w:szCs w:val="28"/>
          <w:lang w:eastAsia="ru-RU"/>
        </w:rPr>
        <w:t>Порядок и сроки проведения инвентаризации</w:t>
      </w:r>
      <w:r w:rsidR="00CD1696" w:rsidRPr="007E79CA">
        <w:rPr>
          <w:sz w:val="28"/>
          <w:szCs w:val="28"/>
          <w:lang w:eastAsia="ru-RU"/>
        </w:rPr>
        <w:t xml:space="preserve">, а также перечень объектов, подлежащих инвентаризации, </w:t>
      </w:r>
      <w:r w:rsidRPr="007E79CA">
        <w:rPr>
          <w:sz w:val="28"/>
          <w:szCs w:val="28"/>
          <w:lang w:eastAsia="ru-RU"/>
        </w:rPr>
        <w:t xml:space="preserve">определяются </w:t>
      </w:r>
      <w:r w:rsidR="00F53D6E" w:rsidRPr="007E79CA">
        <w:rPr>
          <w:sz w:val="28"/>
          <w:szCs w:val="28"/>
          <w:lang w:eastAsia="ru-RU"/>
        </w:rPr>
        <w:t>Главным врачом</w:t>
      </w:r>
      <w:r w:rsidR="00EB0B2B" w:rsidRPr="007E79CA">
        <w:rPr>
          <w:sz w:val="28"/>
          <w:szCs w:val="28"/>
          <w:lang w:eastAsia="ru-RU"/>
        </w:rPr>
        <w:t xml:space="preserve"> У</w:t>
      </w:r>
      <w:r w:rsidR="00F53D6E" w:rsidRPr="007E79CA">
        <w:rPr>
          <w:sz w:val="28"/>
          <w:szCs w:val="28"/>
          <w:lang w:eastAsia="ru-RU"/>
        </w:rPr>
        <w:t>чреждения</w:t>
      </w:r>
      <w:r w:rsidR="00CD1696" w:rsidRPr="007E79CA">
        <w:rPr>
          <w:sz w:val="28"/>
          <w:szCs w:val="28"/>
          <w:lang w:eastAsia="ru-RU"/>
        </w:rPr>
        <w:t>,</w:t>
      </w:r>
      <w:r w:rsidR="0054139A" w:rsidRPr="007E79CA">
        <w:rPr>
          <w:sz w:val="28"/>
          <w:szCs w:val="28"/>
        </w:rPr>
        <w:t xml:space="preserve"> </w:t>
      </w:r>
      <w:r w:rsidR="00CD1696" w:rsidRPr="007E79CA">
        <w:rPr>
          <w:sz w:val="28"/>
          <w:szCs w:val="28"/>
          <w:lang w:eastAsia="ru-RU"/>
        </w:rPr>
        <w:t>за</w:t>
      </w:r>
      <w:r w:rsidR="00F53D6E" w:rsidRPr="007E79CA">
        <w:rPr>
          <w:sz w:val="28"/>
          <w:szCs w:val="28"/>
          <w:lang w:eastAsia="ru-RU"/>
        </w:rPr>
        <w:t> </w:t>
      </w:r>
      <w:r w:rsidR="00CD1696" w:rsidRPr="007E79CA">
        <w:rPr>
          <w:sz w:val="28"/>
          <w:szCs w:val="28"/>
          <w:lang w:eastAsia="ru-RU"/>
        </w:rPr>
        <w:t>исключением случаев, когда проведение инвентаризации является обязательным.</w:t>
      </w:r>
    </w:p>
    <w:p w:rsidR="005B36E7" w:rsidRPr="007E79CA" w:rsidRDefault="005B36E7" w:rsidP="00CD1696">
      <w:pPr>
        <w:suppressAutoHyphens w:val="0"/>
        <w:autoSpaceDE w:val="0"/>
        <w:autoSpaceDN w:val="0"/>
        <w:adjustRightInd w:val="0"/>
        <w:ind w:firstLine="720"/>
        <w:jc w:val="both"/>
        <w:rPr>
          <w:sz w:val="28"/>
          <w:szCs w:val="28"/>
          <w:lang w:eastAsia="ru-RU"/>
        </w:rPr>
      </w:pPr>
      <w:r w:rsidRPr="007E79CA">
        <w:rPr>
          <w:sz w:val="28"/>
          <w:szCs w:val="28"/>
          <w:lang w:eastAsia="ru-RU"/>
        </w:rPr>
        <w:t xml:space="preserve">Выявленные при инвентаризации и других проверках расхождения фактического наличия имущества с данными </w:t>
      </w:r>
      <w:r w:rsidR="00F53D6E" w:rsidRPr="007E79CA">
        <w:rPr>
          <w:sz w:val="28"/>
          <w:szCs w:val="28"/>
          <w:lang w:eastAsia="ru-RU"/>
        </w:rPr>
        <w:t xml:space="preserve">бухгалтерского </w:t>
      </w:r>
      <w:r w:rsidRPr="007E79CA">
        <w:rPr>
          <w:sz w:val="28"/>
          <w:szCs w:val="28"/>
          <w:lang w:eastAsia="ru-RU"/>
        </w:rPr>
        <w:t>учета оформляются и отражаются на счетах</w:t>
      </w:r>
      <w:r w:rsidR="00CD1696" w:rsidRPr="007E79CA">
        <w:rPr>
          <w:sz w:val="28"/>
          <w:szCs w:val="28"/>
        </w:rPr>
        <w:t xml:space="preserve"> </w:t>
      </w:r>
      <w:r w:rsidR="00F53D6E" w:rsidRPr="007E79CA">
        <w:rPr>
          <w:sz w:val="28"/>
          <w:szCs w:val="28"/>
        </w:rPr>
        <w:t xml:space="preserve">бухгалтерского </w:t>
      </w:r>
      <w:r w:rsidRPr="007E79CA">
        <w:rPr>
          <w:sz w:val="28"/>
          <w:szCs w:val="28"/>
          <w:lang w:eastAsia="ru-RU"/>
        </w:rPr>
        <w:t>учета в порядке, предусмотренном Мин</w:t>
      </w:r>
      <w:r w:rsidR="00F53D6E" w:rsidRPr="007E79CA">
        <w:rPr>
          <w:sz w:val="28"/>
          <w:szCs w:val="28"/>
          <w:lang w:eastAsia="ru-RU"/>
        </w:rPr>
        <w:t>фином России</w:t>
      </w:r>
      <w:r w:rsidRPr="007E79CA">
        <w:rPr>
          <w:sz w:val="28"/>
          <w:szCs w:val="28"/>
          <w:lang w:eastAsia="ru-RU"/>
        </w:rPr>
        <w:t>.</w:t>
      </w:r>
    </w:p>
    <w:p w:rsidR="00CD1696" w:rsidRPr="007E79CA" w:rsidRDefault="005B36E7" w:rsidP="00CD1696">
      <w:pPr>
        <w:suppressAutoHyphens w:val="0"/>
        <w:autoSpaceDE w:val="0"/>
        <w:autoSpaceDN w:val="0"/>
        <w:adjustRightInd w:val="0"/>
        <w:ind w:firstLine="720"/>
        <w:jc w:val="both"/>
        <w:rPr>
          <w:sz w:val="28"/>
          <w:szCs w:val="28"/>
          <w:lang w:eastAsia="ru-RU"/>
        </w:rPr>
      </w:pPr>
      <w:r w:rsidRPr="007E79CA">
        <w:rPr>
          <w:sz w:val="28"/>
          <w:szCs w:val="28"/>
          <w:lang w:eastAsia="ru-RU"/>
        </w:rPr>
        <w:t>Результаты инвентаризации должны быть отражены в учете и отчетности того месяца, в котором была закончена инвентаризация</w:t>
      </w:r>
      <w:r w:rsidR="00CD1696" w:rsidRPr="007E79CA">
        <w:rPr>
          <w:sz w:val="28"/>
          <w:szCs w:val="28"/>
          <w:lang w:eastAsia="ru-RU"/>
        </w:rPr>
        <w:t xml:space="preserve">. </w:t>
      </w:r>
      <w:proofErr w:type="gramStart"/>
      <w:r w:rsidR="00CD1696" w:rsidRPr="007E79CA">
        <w:rPr>
          <w:sz w:val="28"/>
          <w:szCs w:val="28"/>
          <w:lang w:eastAsia="ru-RU"/>
        </w:rPr>
        <w:t xml:space="preserve">Результаты инвентаризации, проведенной в целях составления годовой </w:t>
      </w:r>
      <w:r w:rsidR="00F53D6E" w:rsidRPr="007E79CA">
        <w:rPr>
          <w:sz w:val="28"/>
          <w:szCs w:val="28"/>
          <w:lang w:eastAsia="ru-RU"/>
        </w:rPr>
        <w:t xml:space="preserve">бухгалтерского </w:t>
      </w:r>
      <w:r w:rsidR="00CD1696" w:rsidRPr="007E79CA">
        <w:rPr>
          <w:sz w:val="28"/>
          <w:szCs w:val="28"/>
          <w:lang w:eastAsia="ru-RU"/>
        </w:rPr>
        <w:t xml:space="preserve">(финансовой) отчетности, отражаются в годовой </w:t>
      </w:r>
      <w:r w:rsidR="00F53D6E" w:rsidRPr="007E79CA">
        <w:rPr>
          <w:sz w:val="28"/>
          <w:szCs w:val="28"/>
          <w:lang w:eastAsia="ru-RU"/>
        </w:rPr>
        <w:t xml:space="preserve">бухгалтерского </w:t>
      </w:r>
      <w:r w:rsidR="00CD1696" w:rsidRPr="007E79CA">
        <w:rPr>
          <w:sz w:val="28"/>
          <w:szCs w:val="28"/>
          <w:lang w:eastAsia="ru-RU"/>
        </w:rPr>
        <w:t>(финансовой) отчетности.</w:t>
      </w:r>
      <w:proofErr w:type="gramEnd"/>
    </w:p>
    <w:p w:rsidR="005B36E7" w:rsidRPr="007E79CA" w:rsidRDefault="005B36E7" w:rsidP="005B36E7">
      <w:pPr>
        <w:suppressAutoHyphens w:val="0"/>
        <w:autoSpaceDE w:val="0"/>
        <w:autoSpaceDN w:val="0"/>
        <w:adjustRightInd w:val="0"/>
        <w:ind w:firstLine="720"/>
        <w:jc w:val="both"/>
        <w:rPr>
          <w:bCs/>
          <w:sz w:val="28"/>
          <w:szCs w:val="28"/>
          <w:lang w:eastAsia="ru-RU"/>
        </w:rPr>
      </w:pPr>
      <w:r w:rsidRPr="007E79CA">
        <w:rPr>
          <w:sz w:val="28"/>
          <w:szCs w:val="28"/>
          <w:lang w:eastAsia="ru-RU"/>
        </w:rPr>
        <w:t xml:space="preserve">Оценка соответствия объектов имущества понятию «Актив» осуществляется </w:t>
      </w:r>
      <w:r w:rsidRPr="007E79CA">
        <w:rPr>
          <w:bCs/>
          <w:sz w:val="28"/>
          <w:szCs w:val="28"/>
          <w:lang w:eastAsia="ru-RU"/>
        </w:rPr>
        <w:t>в</w:t>
      </w:r>
      <w:r w:rsidR="00871292" w:rsidRPr="007E79CA">
        <w:rPr>
          <w:bCs/>
          <w:sz w:val="28"/>
          <w:szCs w:val="28"/>
          <w:lang w:eastAsia="ru-RU"/>
        </w:rPr>
        <w:t> </w:t>
      </w:r>
      <w:r w:rsidRPr="007E79CA">
        <w:rPr>
          <w:bCs/>
          <w:sz w:val="28"/>
          <w:szCs w:val="28"/>
          <w:lang w:eastAsia="ru-RU"/>
        </w:rPr>
        <w:t>рамках годовой инвентаризации, проводимой в целях составления годовой отчетности.</w:t>
      </w:r>
    </w:p>
    <w:p w:rsidR="005B36E7" w:rsidRPr="007E79CA" w:rsidRDefault="005B36E7" w:rsidP="005B36E7">
      <w:pPr>
        <w:suppressAutoHyphens w:val="0"/>
        <w:autoSpaceDE w:val="0"/>
        <w:autoSpaceDN w:val="0"/>
        <w:adjustRightInd w:val="0"/>
        <w:ind w:firstLine="720"/>
        <w:jc w:val="both"/>
        <w:rPr>
          <w:sz w:val="28"/>
          <w:szCs w:val="28"/>
          <w:lang w:eastAsia="ru-RU"/>
        </w:rPr>
      </w:pPr>
      <w:bookmarkStart w:id="4" w:name="sub_1812"/>
      <w:r w:rsidRPr="007E79CA">
        <w:rPr>
          <w:sz w:val="28"/>
          <w:szCs w:val="28"/>
          <w:lang w:eastAsia="ru-RU"/>
        </w:rPr>
        <w:t>При инвентаризации расчетов проверяется обоснованность сумм, числящихся на</w:t>
      </w:r>
      <w:r w:rsidR="00871292" w:rsidRPr="007E79CA">
        <w:rPr>
          <w:sz w:val="28"/>
          <w:szCs w:val="28"/>
          <w:lang w:eastAsia="ru-RU"/>
        </w:rPr>
        <w:t> </w:t>
      </w:r>
      <w:r w:rsidRPr="007E79CA">
        <w:rPr>
          <w:sz w:val="28"/>
          <w:szCs w:val="28"/>
          <w:lang w:eastAsia="ru-RU"/>
        </w:rPr>
        <w:t xml:space="preserve">соответствующих счетах </w:t>
      </w:r>
      <w:r w:rsidR="00871292" w:rsidRPr="007E79CA">
        <w:rPr>
          <w:sz w:val="28"/>
          <w:szCs w:val="28"/>
          <w:lang w:eastAsia="ru-RU"/>
        </w:rPr>
        <w:t>бухгалтерского</w:t>
      </w:r>
      <w:r w:rsidRPr="007E79CA">
        <w:rPr>
          <w:sz w:val="28"/>
          <w:szCs w:val="28"/>
          <w:lang w:eastAsia="ru-RU"/>
        </w:rPr>
        <w:t xml:space="preserve"> учета </w:t>
      </w:r>
      <w:r w:rsidR="00B132B1" w:rsidRPr="007E79CA">
        <w:rPr>
          <w:sz w:val="28"/>
          <w:szCs w:val="28"/>
          <w:lang w:eastAsia="ru-RU"/>
        </w:rPr>
        <w:t>У</w:t>
      </w:r>
      <w:r w:rsidR="00871292" w:rsidRPr="007E79CA">
        <w:rPr>
          <w:sz w:val="28"/>
          <w:szCs w:val="28"/>
          <w:lang w:eastAsia="ru-RU"/>
        </w:rPr>
        <w:t>чреждения</w:t>
      </w:r>
      <w:r w:rsidRPr="007E79CA">
        <w:rPr>
          <w:sz w:val="28"/>
          <w:szCs w:val="28"/>
          <w:lang w:eastAsia="ru-RU"/>
        </w:rPr>
        <w:t>, и состояние дебиторской и кредиторской задолженности.</w:t>
      </w:r>
    </w:p>
    <w:bookmarkEnd w:id="4"/>
    <w:p w:rsidR="005B36E7" w:rsidRPr="007E79CA" w:rsidRDefault="005B36E7" w:rsidP="005B36E7">
      <w:pPr>
        <w:suppressAutoHyphens w:val="0"/>
        <w:autoSpaceDE w:val="0"/>
        <w:autoSpaceDN w:val="0"/>
        <w:adjustRightInd w:val="0"/>
        <w:ind w:firstLine="720"/>
        <w:jc w:val="both"/>
        <w:rPr>
          <w:sz w:val="28"/>
          <w:szCs w:val="28"/>
          <w:lang w:eastAsia="ru-RU"/>
        </w:rPr>
      </w:pPr>
      <w:r w:rsidRPr="007E79CA">
        <w:rPr>
          <w:sz w:val="28"/>
          <w:szCs w:val="28"/>
          <w:lang w:eastAsia="ru-RU"/>
        </w:rPr>
        <w:t xml:space="preserve">Инвентаризации подлежат расчеты </w:t>
      </w:r>
      <w:r w:rsidR="00B132B1" w:rsidRPr="007E79CA">
        <w:rPr>
          <w:sz w:val="28"/>
          <w:szCs w:val="28"/>
          <w:lang w:eastAsia="ru-RU"/>
        </w:rPr>
        <w:t>У</w:t>
      </w:r>
      <w:r w:rsidR="00871292" w:rsidRPr="007E79CA">
        <w:rPr>
          <w:sz w:val="28"/>
          <w:szCs w:val="28"/>
          <w:lang w:eastAsia="ru-RU"/>
        </w:rPr>
        <w:t>чреждения</w:t>
      </w:r>
      <w:r w:rsidRPr="007E79CA">
        <w:rPr>
          <w:sz w:val="28"/>
          <w:szCs w:val="28"/>
          <w:lang w:eastAsia="ru-RU"/>
        </w:rPr>
        <w:t xml:space="preserve"> с бюджетами Российской Федерации (суммы переплат по налогам и сборам, обязательства по расчетам с бюджетом и внебюджетными фондами по налогам и сборам), поставщиками, подрядчиками, подотчетными лицами, депонентами, не погашенные виновными лицами суммы потерь и</w:t>
      </w:r>
      <w:r w:rsidR="00871292" w:rsidRPr="007E79CA">
        <w:rPr>
          <w:sz w:val="28"/>
          <w:szCs w:val="28"/>
          <w:lang w:eastAsia="ru-RU"/>
        </w:rPr>
        <w:t> </w:t>
      </w:r>
      <w:r w:rsidRPr="007E79CA">
        <w:rPr>
          <w:sz w:val="28"/>
          <w:szCs w:val="28"/>
          <w:lang w:eastAsia="ru-RU"/>
        </w:rPr>
        <w:t>недостач, дебиторами и кредиторам по доходам, другими дебиторами и кредиторами.</w:t>
      </w:r>
      <w:r w:rsidR="00871292" w:rsidRPr="007E79CA">
        <w:rPr>
          <w:sz w:val="28"/>
          <w:szCs w:val="28"/>
          <w:lang w:eastAsia="ru-RU"/>
        </w:rPr>
        <w:t xml:space="preserve"> </w:t>
      </w:r>
    </w:p>
    <w:p w:rsidR="005B36E7" w:rsidRPr="007E79CA" w:rsidRDefault="005B36E7" w:rsidP="005B36E7">
      <w:pPr>
        <w:suppressAutoHyphens w:val="0"/>
        <w:autoSpaceDE w:val="0"/>
        <w:autoSpaceDN w:val="0"/>
        <w:adjustRightInd w:val="0"/>
        <w:ind w:firstLine="720"/>
        <w:jc w:val="both"/>
        <w:rPr>
          <w:sz w:val="28"/>
          <w:szCs w:val="28"/>
          <w:lang w:eastAsia="ru-RU"/>
        </w:rPr>
      </w:pPr>
      <w:r w:rsidRPr="007E79CA">
        <w:rPr>
          <w:sz w:val="28"/>
          <w:szCs w:val="28"/>
          <w:lang w:eastAsia="ru-RU"/>
        </w:rPr>
        <w:t>Сверка расчетов с поставщиками и подрядчиками должна производиться независимо от наличия задолженности на момент проведения сверки расчетов с</w:t>
      </w:r>
      <w:r w:rsidR="00871292" w:rsidRPr="007E79CA">
        <w:rPr>
          <w:sz w:val="28"/>
          <w:szCs w:val="28"/>
          <w:lang w:eastAsia="ru-RU"/>
        </w:rPr>
        <w:t> </w:t>
      </w:r>
      <w:r w:rsidRPr="007E79CA">
        <w:rPr>
          <w:sz w:val="28"/>
          <w:szCs w:val="28"/>
          <w:lang w:eastAsia="ru-RU"/>
        </w:rPr>
        <w:t xml:space="preserve">организацией. </w:t>
      </w:r>
      <w:bookmarkStart w:id="5" w:name="sub_1813"/>
    </w:p>
    <w:p w:rsidR="005B36E7" w:rsidRPr="007E79CA" w:rsidRDefault="005B36E7" w:rsidP="005B36E7">
      <w:pPr>
        <w:suppressAutoHyphens w:val="0"/>
        <w:autoSpaceDE w:val="0"/>
        <w:autoSpaceDN w:val="0"/>
        <w:adjustRightInd w:val="0"/>
        <w:ind w:firstLine="720"/>
        <w:jc w:val="both"/>
        <w:rPr>
          <w:sz w:val="28"/>
          <w:szCs w:val="28"/>
          <w:lang w:eastAsia="ru-RU"/>
        </w:rPr>
      </w:pPr>
      <w:r w:rsidRPr="007E79CA">
        <w:rPr>
          <w:sz w:val="28"/>
          <w:szCs w:val="28"/>
          <w:lang w:eastAsia="ru-RU"/>
        </w:rPr>
        <w:t xml:space="preserve">Все материальные ценности, а также иные активы и обязательства, учитываемые на </w:t>
      </w:r>
      <w:proofErr w:type="spellStart"/>
      <w:r w:rsidRPr="007E79CA">
        <w:rPr>
          <w:sz w:val="28"/>
          <w:szCs w:val="28"/>
          <w:lang w:eastAsia="ru-RU"/>
        </w:rPr>
        <w:t>забалансовых</w:t>
      </w:r>
      <w:proofErr w:type="spellEnd"/>
      <w:r w:rsidRPr="007E79CA">
        <w:rPr>
          <w:sz w:val="28"/>
          <w:szCs w:val="28"/>
          <w:lang w:eastAsia="ru-RU"/>
        </w:rPr>
        <w:t xml:space="preserve"> счетах, инвентаризируются в порядке и сроки, установленные для объектов, учитываемых на балансе </w:t>
      </w:r>
      <w:r w:rsidR="0043211C" w:rsidRPr="007E79CA">
        <w:rPr>
          <w:sz w:val="28"/>
          <w:szCs w:val="28"/>
          <w:lang w:eastAsia="ru-RU"/>
        </w:rPr>
        <w:t>У</w:t>
      </w:r>
      <w:r w:rsidR="00F27992" w:rsidRPr="007E79CA">
        <w:rPr>
          <w:sz w:val="28"/>
          <w:szCs w:val="28"/>
          <w:lang w:eastAsia="ru-RU"/>
        </w:rPr>
        <w:t>чреждения</w:t>
      </w:r>
      <w:r w:rsidRPr="007E79CA">
        <w:rPr>
          <w:sz w:val="28"/>
          <w:szCs w:val="28"/>
          <w:lang w:eastAsia="ru-RU"/>
        </w:rPr>
        <w:t>.</w:t>
      </w:r>
    </w:p>
    <w:p w:rsidR="005600BF" w:rsidRPr="007E79CA" w:rsidRDefault="005600BF" w:rsidP="005600BF">
      <w:pPr>
        <w:suppressAutoHyphens w:val="0"/>
        <w:autoSpaceDE w:val="0"/>
        <w:autoSpaceDN w:val="0"/>
        <w:adjustRightInd w:val="0"/>
        <w:ind w:firstLine="720"/>
        <w:jc w:val="both"/>
        <w:rPr>
          <w:sz w:val="28"/>
          <w:szCs w:val="28"/>
          <w:lang w:eastAsia="ru-RU"/>
        </w:rPr>
      </w:pPr>
      <w:bookmarkStart w:id="6" w:name="sub_1815"/>
      <w:bookmarkEnd w:id="5"/>
      <w:r w:rsidRPr="007E79CA">
        <w:rPr>
          <w:sz w:val="28"/>
          <w:szCs w:val="28"/>
          <w:lang w:eastAsia="ru-RU"/>
        </w:rPr>
        <w:t xml:space="preserve">Непрерывный внутренний </w:t>
      </w:r>
      <w:proofErr w:type="gramStart"/>
      <w:r w:rsidRPr="007E79CA">
        <w:rPr>
          <w:sz w:val="28"/>
          <w:szCs w:val="28"/>
          <w:lang w:eastAsia="ru-RU"/>
        </w:rPr>
        <w:t>контроль за</w:t>
      </w:r>
      <w:proofErr w:type="gramEnd"/>
      <w:r w:rsidRPr="007E79CA">
        <w:rPr>
          <w:sz w:val="28"/>
          <w:szCs w:val="28"/>
          <w:lang w:eastAsia="ru-RU"/>
        </w:rPr>
        <w:t xml:space="preserve"> осуществлением кассовых операций осуществляется путем </w:t>
      </w:r>
      <w:r w:rsidRPr="007E79CA">
        <w:rPr>
          <w:bCs/>
          <w:sz w:val="28"/>
          <w:szCs w:val="28"/>
          <w:lang w:eastAsia="ru-RU"/>
        </w:rPr>
        <w:t xml:space="preserve">проведения внезапных </w:t>
      </w:r>
      <w:r w:rsidRPr="007E79CA">
        <w:rPr>
          <w:sz w:val="28"/>
          <w:szCs w:val="28"/>
        </w:rPr>
        <w:t>инвентаризаций</w:t>
      </w:r>
      <w:r w:rsidRPr="007E79CA">
        <w:rPr>
          <w:bCs/>
          <w:sz w:val="28"/>
          <w:szCs w:val="28"/>
          <w:lang w:eastAsia="ru-RU"/>
        </w:rPr>
        <w:t xml:space="preserve"> (ревизий) кассы.</w:t>
      </w:r>
    </w:p>
    <w:p w:rsidR="005600BF" w:rsidRPr="007E79CA" w:rsidRDefault="005600BF" w:rsidP="005600BF">
      <w:pPr>
        <w:pStyle w:val="s1"/>
        <w:spacing w:before="0" w:beforeAutospacing="0" w:after="0" w:afterAutospacing="0"/>
        <w:ind w:firstLine="709"/>
        <w:jc w:val="both"/>
        <w:rPr>
          <w:sz w:val="28"/>
          <w:szCs w:val="28"/>
        </w:rPr>
      </w:pPr>
      <w:r w:rsidRPr="007E79CA">
        <w:rPr>
          <w:sz w:val="28"/>
          <w:szCs w:val="28"/>
        </w:rPr>
        <w:lastRenderedPageBreak/>
        <w:t xml:space="preserve">Внезапная ревизия кассы с полным полистным пересчетом денежной наличности производится в </w:t>
      </w:r>
      <w:r w:rsidR="00DA407C" w:rsidRPr="007E79CA">
        <w:rPr>
          <w:sz w:val="28"/>
          <w:szCs w:val="28"/>
        </w:rPr>
        <w:t>У</w:t>
      </w:r>
      <w:r w:rsidR="00DC1107" w:rsidRPr="007E79CA">
        <w:rPr>
          <w:sz w:val="28"/>
          <w:szCs w:val="28"/>
        </w:rPr>
        <w:t>чреждении</w:t>
      </w:r>
      <w:r w:rsidRPr="007E79CA">
        <w:rPr>
          <w:sz w:val="28"/>
          <w:szCs w:val="28"/>
        </w:rPr>
        <w:t xml:space="preserve"> в сроки, устанавливаемые </w:t>
      </w:r>
      <w:r w:rsidR="00DC1107" w:rsidRPr="007E79CA">
        <w:rPr>
          <w:sz w:val="28"/>
          <w:szCs w:val="28"/>
        </w:rPr>
        <w:t>Главным врачом</w:t>
      </w:r>
      <w:r w:rsidRPr="007E79CA">
        <w:rPr>
          <w:sz w:val="28"/>
          <w:szCs w:val="28"/>
        </w:rPr>
        <w:t xml:space="preserve"> </w:t>
      </w:r>
      <w:r w:rsidR="00DA407C" w:rsidRPr="007E79CA">
        <w:rPr>
          <w:sz w:val="28"/>
          <w:szCs w:val="28"/>
        </w:rPr>
        <w:t>У</w:t>
      </w:r>
      <w:r w:rsidR="00DC1107" w:rsidRPr="007E79CA">
        <w:rPr>
          <w:sz w:val="28"/>
          <w:szCs w:val="28"/>
        </w:rPr>
        <w:t>чреждения</w:t>
      </w:r>
      <w:r w:rsidRPr="007E79CA">
        <w:rPr>
          <w:sz w:val="28"/>
          <w:szCs w:val="28"/>
        </w:rPr>
        <w:t xml:space="preserve">, но не реже одного раза в </w:t>
      </w:r>
      <w:r w:rsidR="00DA407C" w:rsidRPr="007E79CA">
        <w:rPr>
          <w:sz w:val="28"/>
          <w:szCs w:val="28"/>
        </w:rPr>
        <w:t>квартал</w:t>
      </w:r>
      <w:r w:rsidRPr="007E79CA">
        <w:rPr>
          <w:sz w:val="28"/>
          <w:szCs w:val="28"/>
        </w:rPr>
        <w:t>, а также при смене кассиров.</w:t>
      </w:r>
    </w:p>
    <w:p w:rsidR="005B36E7" w:rsidRPr="007E79CA" w:rsidRDefault="005B36E7" w:rsidP="005B36E7">
      <w:pPr>
        <w:suppressAutoHyphens w:val="0"/>
        <w:autoSpaceDE w:val="0"/>
        <w:autoSpaceDN w:val="0"/>
        <w:adjustRightInd w:val="0"/>
        <w:ind w:firstLine="720"/>
        <w:jc w:val="both"/>
        <w:rPr>
          <w:sz w:val="28"/>
          <w:szCs w:val="28"/>
          <w:lang w:eastAsia="ru-RU"/>
        </w:rPr>
      </w:pPr>
      <w:r w:rsidRPr="007E79CA">
        <w:rPr>
          <w:sz w:val="28"/>
          <w:szCs w:val="28"/>
          <w:lang w:eastAsia="ru-RU"/>
        </w:rPr>
        <w:t>При проведении инвентаризации расходов будущих периодов инвентаризационная комиссия по документам устанавливает сумму, подлежащую отражению на счете расходов будущих периодов. По результатам инвентаризации составляется акт инвентаризации расходов будущих периодов.</w:t>
      </w:r>
    </w:p>
    <w:p w:rsidR="005B36E7" w:rsidRPr="007E79CA" w:rsidRDefault="005B36E7" w:rsidP="005B36E7">
      <w:pPr>
        <w:suppressAutoHyphens w:val="0"/>
        <w:autoSpaceDE w:val="0"/>
        <w:autoSpaceDN w:val="0"/>
        <w:adjustRightInd w:val="0"/>
        <w:ind w:firstLine="720"/>
        <w:jc w:val="both"/>
        <w:rPr>
          <w:sz w:val="28"/>
          <w:szCs w:val="28"/>
          <w:lang w:eastAsia="ru-RU"/>
        </w:rPr>
      </w:pPr>
      <w:bookmarkStart w:id="7" w:name="sub_1816"/>
      <w:bookmarkEnd w:id="6"/>
      <w:r w:rsidRPr="007E79CA">
        <w:rPr>
          <w:sz w:val="28"/>
          <w:szCs w:val="28"/>
          <w:lang w:eastAsia="ru-RU"/>
        </w:rPr>
        <w:t>При инвентаризации резервов предстоящих расходов проверяется правильность и</w:t>
      </w:r>
      <w:r w:rsidR="00DC1107" w:rsidRPr="007E79CA">
        <w:rPr>
          <w:sz w:val="28"/>
          <w:szCs w:val="28"/>
          <w:lang w:eastAsia="ru-RU"/>
        </w:rPr>
        <w:t> </w:t>
      </w:r>
      <w:r w:rsidRPr="007E79CA">
        <w:rPr>
          <w:sz w:val="28"/>
          <w:szCs w:val="28"/>
          <w:lang w:eastAsia="ru-RU"/>
        </w:rPr>
        <w:t xml:space="preserve">обоснованность созданных в </w:t>
      </w:r>
      <w:r w:rsidR="000517A7" w:rsidRPr="007E79CA">
        <w:rPr>
          <w:sz w:val="28"/>
          <w:szCs w:val="28"/>
          <w:lang w:eastAsia="ru-RU"/>
        </w:rPr>
        <w:t>У</w:t>
      </w:r>
      <w:r w:rsidR="00DC1107" w:rsidRPr="007E79CA">
        <w:rPr>
          <w:sz w:val="28"/>
          <w:szCs w:val="28"/>
          <w:lang w:eastAsia="ru-RU"/>
        </w:rPr>
        <w:t>чреждении</w:t>
      </w:r>
      <w:r w:rsidRPr="007E79CA">
        <w:rPr>
          <w:sz w:val="28"/>
          <w:szCs w:val="28"/>
          <w:lang w:eastAsia="ru-RU"/>
        </w:rPr>
        <w:t xml:space="preserve"> резервов на предстоящую оплату отпусков работникам</w:t>
      </w:r>
      <w:r w:rsidR="00CD1696" w:rsidRPr="007E79CA">
        <w:rPr>
          <w:sz w:val="28"/>
          <w:szCs w:val="28"/>
          <w:lang w:eastAsia="ru-RU"/>
        </w:rPr>
        <w:t>,</w:t>
      </w:r>
      <w:r w:rsidRPr="007E79CA">
        <w:rPr>
          <w:sz w:val="28"/>
          <w:szCs w:val="28"/>
          <w:lang w:eastAsia="ru-RU"/>
        </w:rPr>
        <w:t xml:space="preserve"> включая платежи на обязательное социальное страхование. Резерв, отражаемый в годовом балансе, должен быть уточнен, исходя из количества дней неиспользованного отпуска, средней заработной платы работников.</w:t>
      </w:r>
    </w:p>
    <w:bookmarkEnd w:id="7"/>
    <w:p w:rsidR="005B36E7" w:rsidRDefault="005B36E7" w:rsidP="005B36E7">
      <w:pPr>
        <w:suppressAutoHyphens w:val="0"/>
        <w:autoSpaceDE w:val="0"/>
        <w:autoSpaceDN w:val="0"/>
        <w:adjustRightInd w:val="0"/>
        <w:ind w:firstLine="720"/>
        <w:jc w:val="both"/>
        <w:rPr>
          <w:sz w:val="28"/>
          <w:szCs w:val="28"/>
          <w:lang w:eastAsia="ru-RU"/>
        </w:rPr>
      </w:pPr>
      <w:r w:rsidRPr="007E79CA">
        <w:rPr>
          <w:sz w:val="28"/>
          <w:szCs w:val="28"/>
          <w:lang w:eastAsia="ru-RU"/>
        </w:rPr>
        <w:t xml:space="preserve">В случае превышения фактически начисленного резерва по предстоящей оплате отпусков над суммой подтвержденных инвентаризацией расчетов в декабре отчетного года производится </w:t>
      </w:r>
      <w:proofErr w:type="spellStart"/>
      <w:r w:rsidRPr="007E79CA">
        <w:rPr>
          <w:sz w:val="28"/>
          <w:szCs w:val="28"/>
          <w:lang w:eastAsia="ru-RU"/>
        </w:rPr>
        <w:t>сторнировочная</w:t>
      </w:r>
      <w:proofErr w:type="spellEnd"/>
      <w:r w:rsidRPr="007E79CA">
        <w:rPr>
          <w:sz w:val="28"/>
          <w:szCs w:val="28"/>
          <w:lang w:eastAsia="ru-RU"/>
        </w:rPr>
        <w:t xml:space="preserve"> запись, а в случае </w:t>
      </w:r>
      <w:proofErr w:type="spellStart"/>
      <w:r w:rsidRPr="007E79CA">
        <w:rPr>
          <w:sz w:val="28"/>
          <w:szCs w:val="28"/>
          <w:lang w:eastAsia="ru-RU"/>
        </w:rPr>
        <w:t>недоначисления</w:t>
      </w:r>
      <w:proofErr w:type="spellEnd"/>
      <w:r w:rsidRPr="007E79CA">
        <w:rPr>
          <w:sz w:val="28"/>
          <w:szCs w:val="28"/>
          <w:lang w:eastAsia="ru-RU"/>
        </w:rPr>
        <w:t xml:space="preserve"> делается дополнительная запись.</w:t>
      </w:r>
    </w:p>
    <w:p w:rsidR="00F16719" w:rsidRPr="004F65FC" w:rsidRDefault="00F16719" w:rsidP="00F16719">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16719" w:rsidRPr="004F65FC" w:rsidTr="00B76D0A">
        <w:tc>
          <w:tcPr>
            <w:tcW w:w="10188" w:type="dxa"/>
          </w:tcPr>
          <w:p w:rsidR="00F16719" w:rsidRPr="004F65FC" w:rsidRDefault="00F16719" w:rsidP="00F16719">
            <w:pPr>
              <w:pStyle w:val="15"/>
              <w:jc w:val="both"/>
              <w:rPr>
                <w:i/>
                <w:color w:val="000000"/>
                <w:sz w:val="24"/>
              </w:rPr>
            </w:pPr>
            <w:r w:rsidRPr="00F16719">
              <w:rPr>
                <w:i/>
                <w:color w:val="000000"/>
                <w:sz w:val="24"/>
              </w:rPr>
              <w:t xml:space="preserve">ч. 3 ст. 11 </w:t>
            </w:r>
            <w:r>
              <w:rPr>
                <w:i/>
                <w:color w:val="000000"/>
                <w:sz w:val="24"/>
              </w:rPr>
              <w:t>Федерального з</w:t>
            </w:r>
            <w:r w:rsidRPr="00F16719">
              <w:rPr>
                <w:i/>
                <w:color w:val="000000"/>
                <w:sz w:val="24"/>
              </w:rPr>
              <w:t xml:space="preserve">акона </w:t>
            </w:r>
            <w:r>
              <w:rPr>
                <w:i/>
                <w:color w:val="000000"/>
                <w:sz w:val="24"/>
              </w:rPr>
              <w:t>№</w:t>
            </w:r>
            <w:r w:rsidRPr="00F16719">
              <w:rPr>
                <w:i/>
                <w:color w:val="000000"/>
                <w:sz w:val="24"/>
              </w:rPr>
              <w:t xml:space="preserve"> 402-ФЗ, п. 80 СГС </w:t>
            </w:r>
            <w:r>
              <w:rPr>
                <w:i/>
                <w:color w:val="000000"/>
                <w:sz w:val="24"/>
              </w:rPr>
              <w:t>«</w:t>
            </w:r>
            <w:r w:rsidRPr="00F16719">
              <w:rPr>
                <w:i/>
                <w:color w:val="000000"/>
                <w:sz w:val="24"/>
              </w:rPr>
              <w:t>Концептуальные основы</w:t>
            </w:r>
            <w:r>
              <w:rPr>
                <w:i/>
                <w:color w:val="000000"/>
                <w:sz w:val="24"/>
              </w:rPr>
              <w:t>»</w:t>
            </w:r>
            <w:r w:rsidRPr="00F16719">
              <w:rPr>
                <w:i/>
                <w:color w:val="000000"/>
                <w:sz w:val="24"/>
              </w:rPr>
              <w:t xml:space="preserve">, п. 9 СГС </w:t>
            </w:r>
            <w:r>
              <w:rPr>
                <w:i/>
                <w:color w:val="000000"/>
                <w:sz w:val="24"/>
              </w:rPr>
              <w:t>«</w:t>
            </w:r>
            <w:r w:rsidRPr="00F16719">
              <w:rPr>
                <w:i/>
                <w:color w:val="000000"/>
                <w:sz w:val="24"/>
              </w:rPr>
              <w:t>Учетная политика</w:t>
            </w:r>
            <w:r>
              <w:rPr>
                <w:i/>
                <w:color w:val="000000"/>
                <w:sz w:val="24"/>
              </w:rPr>
              <w:t>»</w:t>
            </w:r>
          </w:p>
        </w:tc>
      </w:tr>
    </w:tbl>
    <w:p w:rsidR="00F16719" w:rsidRPr="004F65FC" w:rsidRDefault="00F16719" w:rsidP="00F16719">
      <w:pPr>
        <w:pStyle w:val="15"/>
        <w:jc w:val="both"/>
        <w:rPr>
          <w:color w:val="000000"/>
          <w:sz w:val="24"/>
        </w:rPr>
      </w:pPr>
    </w:p>
    <w:p w:rsidR="00EE5427" w:rsidRPr="007E79CA" w:rsidRDefault="00B5189E" w:rsidP="00EB54C6">
      <w:pPr>
        <w:ind w:firstLine="708"/>
        <w:jc w:val="both"/>
        <w:rPr>
          <w:b/>
          <w:sz w:val="28"/>
          <w:szCs w:val="28"/>
        </w:rPr>
      </w:pPr>
      <w:r>
        <w:rPr>
          <w:sz w:val="28"/>
          <w:szCs w:val="28"/>
        </w:rPr>
        <w:t>1.26</w:t>
      </w:r>
      <w:r w:rsidR="00EE5427" w:rsidRPr="007E79CA">
        <w:rPr>
          <w:sz w:val="28"/>
          <w:szCs w:val="28"/>
        </w:rPr>
        <w:t>. Критерии существенности информации в учете и отчетности устанавливаются для целей</w:t>
      </w:r>
      <w:r w:rsidR="00EE5427" w:rsidRPr="007E79CA">
        <w:rPr>
          <w:rStyle w:val="af3"/>
          <w:b w:val="0"/>
          <w:bCs/>
          <w:color w:val="auto"/>
          <w:sz w:val="28"/>
          <w:szCs w:val="28"/>
        </w:rPr>
        <w:t>:</w:t>
      </w:r>
    </w:p>
    <w:p w:rsidR="00EE5427" w:rsidRPr="007E79CA" w:rsidRDefault="00E676A7" w:rsidP="00E676A7">
      <w:pPr>
        <w:tabs>
          <w:tab w:val="left" w:pos="709"/>
        </w:tabs>
        <w:jc w:val="both"/>
        <w:rPr>
          <w:b/>
          <w:sz w:val="28"/>
          <w:szCs w:val="28"/>
        </w:rPr>
      </w:pPr>
      <w:r w:rsidRPr="007E79CA">
        <w:rPr>
          <w:rStyle w:val="af3"/>
          <w:b w:val="0"/>
          <w:bCs/>
          <w:color w:val="auto"/>
          <w:sz w:val="28"/>
          <w:szCs w:val="28"/>
        </w:rPr>
        <w:tab/>
      </w:r>
      <w:r w:rsidR="00EE5427" w:rsidRPr="007E79CA">
        <w:rPr>
          <w:rStyle w:val="af3"/>
          <w:b w:val="0"/>
          <w:bCs/>
          <w:color w:val="auto"/>
          <w:sz w:val="28"/>
          <w:szCs w:val="28"/>
        </w:rPr>
        <w:t>признания ошибки;</w:t>
      </w:r>
    </w:p>
    <w:p w:rsidR="00FA7377" w:rsidRPr="007E79CA" w:rsidRDefault="00E676A7" w:rsidP="00E676A7">
      <w:pPr>
        <w:tabs>
          <w:tab w:val="left" w:pos="709"/>
        </w:tabs>
        <w:rPr>
          <w:rStyle w:val="21"/>
          <w:sz w:val="28"/>
          <w:szCs w:val="28"/>
        </w:rPr>
      </w:pPr>
      <w:r w:rsidRPr="007E79CA">
        <w:rPr>
          <w:rStyle w:val="af3"/>
          <w:b w:val="0"/>
          <w:bCs/>
          <w:color w:val="auto"/>
          <w:sz w:val="28"/>
          <w:szCs w:val="28"/>
        </w:rPr>
        <w:tab/>
      </w:r>
      <w:r w:rsidR="00EE5427" w:rsidRPr="007E79CA">
        <w:rPr>
          <w:rStyle w:val="af3"/>
          <w:b w:val="0"/>
          <w:bCs/>
          <w:color w:val="auto"/>
          <w:sz w:val="28"/>
          <w:szCs w:val="28"/>
        </w:rPr>
        <w:t>отражения информации о событиях после отчетной даты;</w:t>
      </w:r>
      <w:r w:rsidR="00FA7377" w:rsidRPr="007E79CA">
        <w:rPr>
          <w:rStyle w:val="21"/>
          <w:sz w:val="28"/>
          <w:szCs w:val="28"/>
        </w:rPr>
        <w:t xml:space="preserve"> </w:t>
      </w:r>
    </w:p>
    <w:p w:rsidR="00FA7377" w:rsidRPr="007E79CA" w:rsidRDefault="00E676A7" w:rsidP="00FA7377">
      <w:pPr>
        <w:rPr>
          <w:b/>
          <w:sz w:val="28"/>
          <w:szCs w:val="28"/>
        </w:rPr>
      </w:pPr>
      <w:r w:rsidRPr="007E79CA">
        <w:rPr>
          <w:rStyle w:val="af3"/>
          <w:b w:val="0"/>
          <w:color w:val="auto"/>
          <w:sz w:val="28"/>
          <w:szCs w:val="28"/>
        </w:rPr>
        <w:tab/>
      </w:r>
      <w:r w:rsidR="00FA7377" w:rsidRPr="007E79CA">
        <w:rPr>
          <w:rStyle w:val="af3"/>
          <w:b w:val="0"/>
          <w:color w:val="auto"/>
          <w:sz w:val="28"/>
          <w:szCs w:val="28"/>
        </w:rPr>
        <w:t>ведения учета в разрезе аналитических счетов;</w:t>
      </w:r>
    </w:p>
    <w:p w:rsidR="00FA7377" w:rsidRPr="007E79CA" w:rsidRDefault="00E676A7" w:rsidP="00FA7377">
      <w:pPr>
        <w:rPr>
          <w:b/>
          <w:sz w:val="28"/>
          <w:szCs w:val="28"/>
        </w:rPr>
      </w:pPr>
      <w:r w:rsidRPr="007E79CA">
        <w:rPr>
          <w:rStyle w:val="af3"/>
          <w:b w:val="0"/>
          <w:color w:val="auto"/>
          <w:sz w:val="28"/>
          <w:szCs w:val="28"/>
        </w:rPr>
        <w:tab/>
      </w:r>
      <w:r w:rsidR="00FA7377" w:rsidRPr="007E79CA">
        <w:rPr>
          <w:rStyle w:val="af3"/>
          <w:b w:val="0"/>
          <w:color w:val="auto"/>
          <w:sz w:val="28"/>
          <w:szCs w:val="28"/>
        </w:rPr>
        <w:t>отражения прочей информации в отчетности (пояснительной записке)</w:t>
      </w:r>
      <w:r w:rsidRPr="007E79CA">
        <w:rPr>
          <w:rStyle w:val="af3"/>
          <w:b w:val="0"/>
          <w:color w:val="auto"/>
          <w:sz w:val="28"/>
          <w:szCs w:val="28"/>
        </w:rPr>
        <w:t>.</w:t>
      </w:r>
    </w:p>
    <w:p w:rsidR="00EE5427" w:rsidRPr="007E79CA" w:rsidRDefault="00EE5427" w:rsidP="00EB54C6">
      <w:pPr>
        <w:ind w:firstLine="708"/>
        <w:jc w:val="both"/>
        <w:rPr>
          <w:sz w:val="28"/>
          <w:szCs w:val="28"/>
        </w:rPr>
      </w:pPr>
      <w:r w:rsidRPr="007E79CA">
        <w:rPr>
          <w:sz w:val="28"/>
          <w:szCs w:val="28"/>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r w:rsidR="00703099">
        <w:rPr>
          <w:sz w:val="28"/>
          <w:szCs w:val="28"/>
        </w:rPr>
        <w:t xml:space="preserve"> </w:t>
      </w:r>
    </w:p>
    <w:p w:rsidR="00292B46" w:rsidRPr="00542365" w:rsidRDefault="00DC1107" w:rsidP="00DC1107">
      <w:pPr>
        <w:ind w:firstLine="708"/>
        <w:jc w:val="both"/>
        <w:rPr>
          <w:sz w:val="28"/>
          <w:szCs w:val="28"/>
        </w:rPr>
      </w:pPr>
      <w:r w:rsidRPr="00542365">
        <w:rPr>
          <w:sz w:val="28"/>
          <w:szCs w:val="28"/>
        </w:rPr>
        <w:t xml:space="preserve">Под существенным фактом хозяйственной жизни признается событие, стоимостное значение которого составляет более 10 процентов </w:t>
      </w:r>
      <w:r w:rsidR="00292B46" w:rsidRPr="00542365">
        <w:rPr>
          <w:sz w:val="28"/>
          <w:szCs w:val="28"/>
        </w:rPr>
        <w:t>любого показателя бухгалтерской (финансовой) отчетности, выраженного в денежном измерении.</w:t>
      </w:r>
    </w:p>
    <w:p w:rsidR="00703099" w:rsidRPr="00703099" w:rsidRDefault="00703099" w:rsidP="00DC1107">
      <w:pPr>
        <w:ind w:firstLine="708"/>
        <w:jc w:val="both"/>
        <w:rPr>
          <w:sz w:val="28"/>
          <w:szCs w:val="28"/>
        </w:rPr>
      </w:pPr>
      <w:r w:rsidRPr="00703099">
        <w:rPr>
          <w:sz w:val="28"/>
          <w:szCs w:val="28"/>
        </w:rPr>
        <w:t>Информация об отражении событий после отчетной даты представлена в</w:t>
      </w:r>
      <w:r w:rsidR="002E76F0">
        <w:rPr>
          <w:sz w:val="28"/>
          <w:szCs w:val="28"/>
        </w:rPr>
        <w:t> </w:t>
      </w:r>
      <w:r w:rsidRPr="00703099">
        <w:rPr>
          <w:sz w:val="28"/>
          <w:szCs w:val="28"/>
        </w:rPr>
        <w:t>разделе XI настоящей учетной политики.</w:t>
      </w:r>
    </w:p>
    <w:p w:rsidR="007072A1" w:rsidRPr="004F65FC" w:rsidRDefault="007072A1" w:rsidP="007072A1">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072A1" w:rsidRPr="004F65FC" w:rsidTr="005014CC">
        <w:tc>
          <w:tcPr>
            <w:tcW w:w="10188" w:type="dxa"/>
          </w:tcPr>
          <w:p w:rsidR="007072A1" w:rsidRPr="004F65FC" w:rsidRDefault="007072A1" w:rsidP="005014CC">
            <w:pPr>
              <w:pStyle w:val="15"/>
              <w:jc w:val="both"/>
              <w:rPr>
                <w:i/>
                <w:color w:val="000000"/>
                <w:sz w:val="24"/>
              </w:rPr>
            </w:pPr>
            <w:r w:rsidRPr="00A24A02">
              <w:rPr>
                <w:i/>
                <w:color w:val="000000"/>
                <w:sz w:val="24"/>
              </w:rPr>
              <w:t>п. 9 СГС «Учетная политика»</w:t>
            </w:r>
          </w:p>
        </w:tc>
      </w:tr>
    </w:tbl>
    <w:p w:rsidR="007072A1" w:rsidRPr="004F65FC" w:rsidRDefault="007072A1" w:rsidP="007072A1">
      <w:pPr>
        <w:pStyle w:val="15"/>
        <w:jc w:val="both"/>
        <w:rPr>
          <w:color w:val="000000"/>
          <w:sz w:val="24"/>
        </w:rPr>
      </w:pPr>
    </w:p>
    <w:p w:rsidR="00353A50" w:rsidRPr="007E79CA" w:rsidRDefault="00B5189E" w:rsidP="00E676A7">
      <w:pPr>
        <w:suppressAutoHyphens w:val="0"/>
        <w:autoSpaceDE w:val="0"/>
        <w:autoSpaceDN w:val="0"/>
        <w:adjustRightInd w:val="0"/>
        <w:ind w:firstLine="709"/>
        <w:jc w:val="both"/>
        <w:rPr>
          <w:sz w:val="28"/>
          <w:szCs w:val="28"/>
        </w:rPr>
      </w:pPr>
      <w:r>
        <w:rPr>
          <w:sz w:val="28"/>
          <w:szCs w:val="28"/>
          <w:lang w:eastAsia="ru-RU"/>
        </w:rPr>
        <w:t>1.27</w:t>
      </w:r>
      <w:r w:rsidR="003A1FE7" w:rsidRPr="007E79CA">
        <w:rPr>
          <w:sz w:val="28"/>
          <w:szCs w:val="28"/>
          <w:lang w:eastAsia="ru-RU"/>
        </w:rPr>
        <w:t xml:space="preserve">. </w:t>
      </w:r>
      <w:r w:rsidR="003B7E47" w:rsidRPr="007E79CA">
        <w:rPr>
          <w:sz w:val="28"/>
          <w:szCs w:val="28"/>
          <w:lang w:eastAsia="ru-RU"/>
        </w:rPr>
        <w:t xml:space="preserve">При смене </w:t>
      </w:r>
      <w:r w:rsidR="00FF2ECC">
        <w:rPr>
          <w:sz w:val="28"/>
          <w:szCs w:val="28"/>
          <w:lang w:eastAsia="ru-RU"/>
        </w:rPr>
        <w:t>Директора</w:t>
      </w:r>
      <w:r w:rsidR="003B7E47" w:rsidRPr="007E79CA">
        <w:rPr>
          <w:sz w:val="28"/>
          <w:szCs w:val="28"/>
          <w:lang w:eastAsia="ru-RU"/>
        </w:rPr>
        <w:t xml:space="preserve"> и (или) главного бухгалтера обеспечивается передача документов </w:t>
      </w:r>
      <w:r w:rsidR="00DC1107" w:rsidRPr="007E79CA">
        <w:rPr>
          <w:sz w:val="28"/>
          <w:szCs w:val="28"/>
        </w:rPr>
        <w:t>бухгалтерского</w:t>
      </w:r>
      <w:r w:rsidR="003B7E47" w:rsidRPr="007E79CA">
        <w:rPr>
          <w:sz w:val="28"/>
          <w:szCs w:val="28"/>
        </w:rPr>
        <w:t xml:space="preserve"> учета. </w:t>
      </w:r>
      <w:r w:rsidR="00353A50" w:rsidRPr="007E79CA">
        <w:rPr>
          <w:sz w:val="28"/>
          <w:szCs w:val="28"/>
        </w:rPr>
        <w:t xml:space="preserve">Передача дел производится на основании приказа (распоряжения) </w:t>
      </w:r>
      <w:r w:rsidR="00FF2ECC">
        <w:rPr>
          <w:sz w:val="28"/>
          <w:szCs w:val="28"/>
          <w:lang w:eastAsia="ru-RU"/>
        </w:rPr>
        <w:t>Директора</w:t>
      </w:r>
      <w:r w:rsidR="00C251F5" w:rsidRPr="007E79CA">
        <w:rPr>
          <w:sz w:val="28"/>
          <w:szCs w:val="28"/>
          <w:lang w:eastAsia="ru-RU"/>
        </w:rPr>
        <w:t xml:space="preserve"> У</w:t>
      </w:r>
      <w:r w:rsidR="00DC1107" w:rsidRPr="007E79CA">
        <w:rPr>
          <w:sz w:val="28"/>
          <w:szCs w:val="28"/>
          <w:lang w:eastAsia="ru-RU"/>
        </w:rPr>
        <w:t>чреждения</w:t>
      </w:r>
      <w:r w:rsidR="00353A50" w:rsidRPr="007E79CA">
        <w:rPr>
          <w:sz w:val="28"/>
          <w:szCs w:val="28"/>
        </w:rPr>
        <w:t>, которым устанавливаются:</w:t>
      </w:r>
    </w:p>
    <w:p w:rsidR="00353A50" w:rsidRPr="007E79CA" w:rsidRDefault="00353A50" w:rsidP="00E676A7">
      <w:pPr>
        <w:ind w:left="709"/>
        <w:jc w:val="both"/>
        <w:rPr>
          <w:sz w:val="28"/>
          <w:szCs w:val="28"/>
        </w:rPr>
      </w:pPr>
      <w:r w:rsidRPr="007E79CA">
        <w:rPr>
          <w:sz w:val="28"/>
          <w:szCs w:val="28"/>
        </w:rPr>
        <w:t>сроки передачи дел</w:t>
      </w:r>
      <w:r w:rsidR="00CD1696" w:rsidRPr="007E79CA">
        <w:rPr>
          <w:sz w:val="28"/>
          <w:szCs w:val="28"/>
        </w:rPr>
        <w:t>;</w:t>
      </w:r>
    </w:p>
    <w:p w:rsidR="00353A50" w:rsidRPr="007E79CA" w:rsidRDefault="00353A50" w:rsidP="00E676A7">
      <w:pPr>
        <w:ind w:firstLine="709"/>
        <w:jc w:val="both"/>
        <w:rPr>
          <w:sz w:val="28"/>
          <w:szCs w:val="28"/>
        </w:rPr>
      </w:pPr>
      <w:r w:rsidRPr="007E79CA">
        <w:rPr>
          <w:sz w:val="28"/>
          <w:szCs w:val="28"/>
        </w:rPr>
        <w:lastRenderedPageBreak/>
        <w:t>лицо, ответственное за сдачу дел</w:t>
      </w:r>
      <w:r w:rsidR="00CD1696" w:rsidRPr="007E79CA">
        <w:rPr>
          <w:sz w:val="28"/>
          <w:szCs w:val="28"/>
        </w:rPr>
        <w:t>;</w:t>
      </w:r>
    </w:p>
    <w:p w:rsidR="00353A50" w:rsidRPr="007E79CA" w:rsidRDefault="00353A50" w:rsidP="00E676A7">
      <w:pPr>
        <w:ind w:firstLine="709"/>
        <w:jc w:val="both"/>
        <w:rPr>
          <w:sz w:val="28"/>
          <w:szCs w:val="28"/>
        </w:rPr>
      </w:pPr>
      <w:r w:rsidRPr="007E79CA">
        <w:rPr>
          <w:sz w:val="28"/>
          <w:szCs w:val="28"/>
        </w:rPr>
        <w:t>л</w:t>
      </w:r>
      <w:r w:rsidR="00CD1696" w:rsidRPr="007E79CA">
        <w:rPr>
          <w:sz w:val="28"/>
          <w:szCs w:val="28"/>
        </w:rPr>
        <w:t>ицо, ответственное за прием дел;</w:t>
      </w:r>
    </w:p>
    <w:p w:rsidR="00353A50" w:rsidRPr="007E79CA" w:rsidRDefault="00353A50" w:rsidP="00E676A7">
      <w:pPr>
        <w:ind w:firstLine="709"/>
        <w:jc w:val="both"/>
        <w:rPr>
          <w:sz w:val="28"/>
          <w:szCs w:val="28"/>
        </w:rPr>
      </w:pPr>
      <w:r w:rsidRPr="007E79CA">
        <w:rPr>
          <w:sz w:val="28"/>
          <w:szCs w:val="28"/>
        </w:rPr>
        <w:t>другие лица, участвующие</w:t>
      </w:r>
      <w:r w:rsidR="00CD1696" w:rsidRPr="007E79CA">
        <w:rPr>
          <w:sz w:val="28"/>
          <w:szCs w:val="28"/>
        </w:rPr>
        <w:t xml:space="preserve"> в процессе приема-передачи дел;</w:t>
      </w:r>
    </w:p>
    <w:p w:rsidR="00353A50" w:rsidRPr="007E79CA" w:rsidRDefault="00353A50" w:rsidP="00E676A7">
      <w:pPr>
        <w:ind w:firstLine="709"/>
        <w:jc w:val="both"/>
        <w:rPr>
          <w:sz w:val="28"/>
          <w:szCs w:val="28"/>
        </w:rPr>
      </w:pPr>
      <w:r w:rsidRPr="007E79CA">
        <w:rPr>
          <w:sz w:val="28"/>
          <w:szCs w:val="28"/>
        </w:rPr>
        <w:t>необходимость проведения инвентаризации финансовых активов</w:t>
      </w:r>
      <w:r w:rsidR="00CD1696" w:rsidRPr="007E79CA">
        <w:rPr>
          <w:sz w:val="28"/>
          <w:szCs w:val="28"/>
        </w:rPr>
        <w:t>;</w:t>
      </w:r>
    </w:p>
    <w:p w:rsidR="00353A50" w:rsidRPr="007E79CA" w:rsidRDefault="00353A50" w:rsidP="00E676A7">
      <w:pPr>
        <w:ind w:firstLine="709"/>
        <w:jc w:val="both"/>
        <w:rPr>
          <w:sz w:val="28"/>
          <w:szCs w:val="28"/>
        </w:rPr>
      </w:pPr>
      <w:r w:rsidRPr="007E79CA">
        <w:rPr>
          <w:sz w:val="28"/>
          <w:szCs w:val="28"/>
        </w:rPr>
        <w:t>дата, на которую должны быть завершены учетные процессы.</w:t>
      </w:r>
    </w:p>
    <w:p w:rsidR="00353A50" w:rsidRPr="007E79CA" w:rsidRDefault="00353A50" w:rsidP="00353A50">
      <w:pPr>
        <w:ind w:firstLine="708"/>
        <w:jc w:val="both"/>
        <w:rPr>
          <w:sz w:val="28"/>
          <w:szCs w:val="28"/>
        </w:rPr>
      </w:pPr>
      <w:r w:rsidRPr="007E79CA">
        <w:rPr>
          <w:sz w:val="28"/>
          <w:szCs w:val="28"/>
        </w:rPr>
        <w:t>Передача дел оформляется Актом приема-передачи</w:t>
      </w:r>
      <w:r w:rsidR="008E03CB" w:rsidRPr="007E79CA">
        <w:rPr>
          <w:sz w:val="28"/>
          <w:szCs w:val="28"/>
        </w:rPr>
        <w:t xml:space="preserve">, в котором </w:t>
      </w:r>
      <w:r w:rsidRPr="007E79CA">
        <w:rPr>
          <w:sz w:val="28"/>
          <w:szCs w:val="28"/>
        </w:rPr>
        <w:t>в том числе указываются:</w:t>
      </w:r>
    </w:p>
    <w:p w:rsidR="00353A50" w:rsidRPr="007E79CA" w:rsidRDefault="00E676A7" w:rsidP="00353A50">
      <w:pPr>
        <w:jc w:val="both"/>
        <w:rPr>
          <w:sz w:val="28"/>
          <w:szCs w:val="28"/>
        </w:rPr>
      </w:pPr>
      <w:r w:rsidRPr="007E79CA">
        <w:rPr>
          <w:sz w:val="28"/>
          <w:szCs w:val="28"/>
        </w:rPr>
        <w:tab/>
      </w:r>
      <w:r w:rsidR="00353A50" w:rsidRPr="007E79CA">
        <w:rPr>
          <w:sz w:val="28"/>
          <w:szCs w:val="28"/>
        </w:rPr>
        <w:t>опись переданных документов, их количество и места хранения;</w:t>
      </w:r>
    </w:p>
    <w:p w:rsidR="00353A50" w:rsidRPr="007E79CA" w:rsidRDefault="00E676A7" w:rsidP="00E676A7">
      <w:pPr>
        <w:tabs>
          <w:tab w:val="left" w:pos="709"/>
        </w:tabs>
        <w:jc w:val="both"/>
        <w:rPr>
          <w:sz w:val="28"/>
          <w:szCs w:val="28"/>
        </w:rPr>
      </w:pPr>
      <w:r w:rsidRPr="007E79CA">
        <w:rPr>
          <w:sz w:val="28"/>
          <w:szCs w:val="28"/>
        </w:rPr>
        <w:tab/>
      </w:r>
      <w:r w:rsidR="00353A50" w:rsidRPr="007E79CA">
        <w:rPr>
          <w:sz w:val="28"/>
          <w:szCs w:val="28"/>
        </w:rPr>
        <w:t>основные нарушения и неточности в оформлении первичных учетных документов и</w:t>
      </w:r>
      <w:r w:rsidR="00DC1107" w:rsidRPr="007E79CA">
        <w:rPr>
          <w:sz w:val="28"/>
          <w:szCs w:val="28"/>
        </w:rPr>
        <w:t> </w:t>
      </w:r>
      <w:r w:rsidR="00353A50" w:rsidRPr="007E79CA">
        <w:rPr>
          <w:sz w:val="28"/>
          <w:szCs w:val="28"/>
        </w:rPr>
        <w:t>регистров учета</w:t>
      </w:r>
      <w:r w:rsidR="00E636E8" w:rsidRPr="007E79CA">
        <w:rPr>
          <w:sz w:val="28"/>
          <w:szCs w:val="28"/>
        </w:rPr>
        <w:t>, выявленные в ходе передачи дел</w:t>
      </w:r>
      <w:r w:rsidR="00353A50" w:rsidRPr="007E79CA">
        <w:rPr>
          <w:sz w:val="28"/>
          <w:szCs w:val="28"/>
        </w:rPr>
        <w:t>;</w:t>
      </w:r>
    </w:p>
    <w:p w:rsidR="00353A50" w:rsidRPr="007E79CA" w:rsidRDefault="00E676A7" w:rsidP="00353A50">
      <w:pPr>
        <w:jc w:val="both"/>
        <w:rPr>
          <w:sz w:val="28"/>
          <w:szCs w:val="28"/>
        </w:rPr>
      </w:pPr>
      <w:r w:rsidRPr="007E79CA">
        <w:rPr>
          <w:sz w:val="28"/>
          <w:szCs w:val="28"/>
        </w:rPr>
        <w:tab/>
      </w:r>
      <w:r w:rsidR="00353A50" w:rsidRPr="007E79CA">
        <w:rPr>
          <w:sz w:val="28"/>
          <w:szCs w:val="28"/>
        </w:rPr>
        <w:t>соответствие документов данным</w:t>
      </w:r>
      <w:r w:rsidR="00CD1696" w:rsidRPr="007E79CA">
        <w:rPr>
          <w:sz w:val="28"/>
          <w:szCs w:val="28"/>
        </w:rPr>
        <w:t xml:space="preserve"> </w:t>
      </w:r>
      <w:r w:rsidR="00DC1107" w:rsidRPr="007E79CA">
        <w:rPr>
          <w:sz w:val="28"/>
          <w:szCs w:val="28"/>
        </w:rPr>
        <w:t xml:space="preserve">бухгалтерской </w:t>
      </w:r>
      <w:r w:rsidR="00353A50" w:rsidRPr="007E79CA">
        <w:rPr>
          <w:sz w:val="28"/>
          <w:szCs w:val="28"/>
        </w:rPr>
        <w:t>и налоговой отчетности;</w:t>
      </w:r>
    </w:p>
    <w:p w:rsidR="00353A50" w:rsidRPr="007E79CA" w:rsidRDefault="00E676A7" w:rsidP="00353A50">
      <w:pPr>
        <w:jc w:val="both"/>
        <w:rPr>
          <w:sz w:val="28"/>
          <w:szCs w:val="28"/>
        </w:rPr>
      </w:pPr>
      <w:r w:rsidRPr="007E79CA">
        <w:rPr>
          <w:sz w:val="28"/>
          <w:szCs w:val="28"/>
        </w:rPr>
        <w:tab/>
      </w:r>
      <w:r w:rsidR="00353A50" w:rsidRPr="007E79CA">
        <w:rPr>
          <w:sz w:val="28"/>
          <w:szCs w:val="28"/>
        </w:rPr>
        <w:t>список отсутствующих документов;</w:t>
      </w:r>
    </w:p>
    <w:p w:rsidR="00353A50" w:rsidRPr="007E79CA" w:rsidRDefault="00E676A7" w:rsidP="00353A50">
      <w:pPr>
        <w:jc w:val="both"/>
        <w:rPr>
          <w:sz w:val="28"/>
          <w:szCs w:val="28"/>
        </w:rPr>
      </w:pPr>
      <w:r w:rsidRPr="007E79CA">
        <w:rPr>
          <w:sz w:val="28"/>
          <w:szCs w:val="28"/>
        </w:rPr>
        <w:tab/>
      </w:r>
      <w:r w:rsidR="00353A50" w:rsidRPr="007E79CA">
        <w:rPr>
          <w:sz w:val="28"/>
          <w:szCs w:val="28"/>
        </w:rPr>
        <w:t xml:space="preserve">общая характеристика </w:t>
      </w:r>
      <w:r w:rsidR="00DC1107" w:rsidRPr="007E79CA">
        <w:rPr>
          <w:sz w:val="28"/>
          <w:szCs w:val="28"/>
        </w:rPr>
        <w:t>бухгалтерского</w:t>
      </w:r>
      <w:r w:rsidR="00353A50" w:rsidRPr="007E79CA">
        <w:rPr>
          <w:sz w:val="28"/>
          <w:szCs w:val="28"/>
        </w:rPr>
        <w:t xml:space="preserve"> учета и организации внутреннего контроля;</w:t>
      </w:r>
    </w:p>
    <w:p w:rsidR="00353A50" w:rsidRPr="007E79CA" w:rsidRDefault="00E676A7" w:rsidP="00353A50">
      <w:pPr>
        <w:jc w:val="both"/>
        <w:rPr>
          <w:sz w:val="28"/>
          <w:szCs w:val="28"/>
        </w:rPr>
      </w:pPr>
      <w:r w:rsidRPr="007E79CA">
        <w:rPr>
          <w:sz w:val="28"/>
          <w:szCs w:val="28"/>
        </w:rPr>
        <w:tab/>
      </w:r>
      <w:r w:rsidR="00353A50" w:rsidRPr="007E79CA">
        <w:rPr>
          <w:sz w:val="28"/>
          <w:szCs w:val="28"/>
        </w:rPr>
        <w:t xml:space="preserve">факт передачи печати, штампов, ключей от сейфа и бухгалтерии, ключей от системы </w:t>
      </w:r>
      <w:r w:rsidR="00EA32FF" w:rsidRPr="007E79CA">
        <w:rPr>
          <w:sz w:val="28"/>
          <w:szCs w:val="28"/>
        </w:rPr>
        <w:t>«</w:t>
      </w:r>
      <w:r w:rsidR="00353A50" w:rsidRPr="007E79CA">
        <w:rPr>
          <w:sz w:val="28"/>
          <w:szCs w:val="28"/>
        </w:rPr>
        <w:t>Клиент-Банк</w:t>
      </w:r>
      <w:r w:rsidR="00EA32FF" w:rsidRPr="007E79CA">
        <w:rPr>
          <w:sz w:val="28"/>
          <w:szCs w:val="28"/>
        </w:rPr>
        <w:t>»</w:t>
      </w:r>
      <w:r w:rsidR="00353A50" w:rsidRPr="007E79CA">
        <w:rPr>
          <w:sz w:val="28"/>
          <w:szCs w:val="28"/>
        </w:rPr>
        <w:t>, сертификатов и т.п.;</w:t>
      </w:r>
    </w:p>
    <w:p w:rsidR="00353A50" w:rsidRPr="007E79CA" w:rsidRDefault="00E676A7" w:rsidP="00353A50">
      <w:pPr>
        <w:jc w:val="both"/>
        <w:rPr>
          <w:sz w:val="28"/>
          <w:szCs w:val="28"/>
        </w:rPr>
      </w:pPr>
      <w:r w:rsidRPr="007E79CA">
        <w:rPr>
          <w:sz w:val="28"/>
          <w:szCs w:val="28"/>
        </w:rPr>
        <w:tab/>
      </w:r>
      <w:r w:rsidR="00353A50" w:rsidRPr="007E79CA">
        <w:rPr>
          <w:sz w:val="28"/>
          <w:szCs w:val="28"/>
        </w:rPr>
        <w:t>дата, на которую осуществлена приемка-передача дел.</w:t>
      </w:r>
    </w:p>
    <w:p w:rsidR="00353A50" w:rsidRPr="007E79CA" w:rsidRDefault="00353A50" w:rsidP="00353A50">
      <w:pPr>
        <w:ind w:firstLine="708"/>
        <w:jc w:val="both"/>
        <w:rPr>
          <w:sz w:val="28"/>
          <w:szCs w:val="28"/>
        </w:rPr>
      </w:pPr>
      <w:r w:rsidRPr="007E79CA">
        <w:rPr>
          <w:sz w:val="28"/>
          <w:szCs w:val="28"/>
        </w:rPr>
        <w:t>Акт заверяется подписями лиц, ответственных за сдачу и прием дел, а также другими лицами, участвующими в процессе приема-передачи дел.</w:t>
      </w:r>
    </w:p>
    <w:p w:rsidR="00092212" w:rsidRDefault="005A7912" w:rsidP="00650BBF">
      <w:pPr>
        <w:ind w:firstLine="708"/>
        <w:jc w:val="both"/>
        <w:rPr>
          <w:sz w:val="28"/>
          <w:szCs w:val="28"/>
          <w:lang w:eastAsia="ru-RU"/>
        </w:rPr>
      </w:pPr>
      <w:r>
        <w:rPr>
          <w:sz w:val="28"/>
          <w:szCs w:val="28"/>
        </w:rPr>
        <w:t>Образец Акта</w:t>
      </w:r>
      <w:r w:rsidR="00353A50" w:rsidRPr="007E79CA">
        <w:rPr>
          <w:sz w:val="28"/>
          <w:szCs w:val="28"/>
        </w:rPr>
        <w:t xml:space="preserve"> </w:t>
      </w:r>
      <w:r w:rsidR="00650BBF" w:rsidRPr="007E79CA">
        <w:rPr>
          <w:sz w:val="28"/>
          <w:szCs w:val="28"/>
        </w:rPr>
        <w:t xml:space="preserve">приема-передачи документов </w:t>
      </w:r>
      <w:r w:rsidR="00DC1107" w:rsidRPr="007E79CA">
        <w:rPr>
          <w:sz w:val="28"/>
          <w:szCs w:val="28"/>
        </w:rPr>
        <w:t xml:space="preserve">бухгалтерского </w:t>
      </w:r>
      <w:r w:rsidR="00650BBF" w:rsidRPr="007E79CA">
        <w:rPr>
          <w:sz w:val="28"/>
          <w:szCs w:val="28"/>
        </w:rPr>
        <w:t xml:space="preserve">учета при смене </w:t>
      </w:r>
      <w:r w:rsidR="00FF2ECC">
        <w:rPr>
          <w:sz w:val="28"/>
          <w:szCs w:val="28"/>
        </w:rPr>
        <w:t>Директора</w:t>
      </w:r>
      <w:r w:rsidR="00650BBF" w:rsidRPr="007E79CA">
        <w:rPr>
          <w:sz w:val="28"/>
          <w:szCs w:val="28"/>
        </w:rPr>
        <w:t xml:space="preserve"> и (или) главного бухгалтера</w:t>
      </w:r>
      <w:r w:rsidR="00353A50" w:rsidRPr="007E79CA">
        <w:rPr>
          <w:sz w:val="28"/>
          <w:szCs w:val="28"/>
        </w:rPr>
        <w:t xml:space="preserve"> приведен в </w:t>
      </w:r>
      <w:r w:rsidR="00353A50" w:rsidRPr="00542365">
        <w:rPr>
          <w:sz w:val="28"/>
          <w:szCs w:val="28"/>
        </w:rPr>
        <w:t xml:space="preserve">приложении № </w:t>
      </w:r>
      <w:r w:rsidR="002E76F0">
        <w:rPr>
          <w:sz w:val="28"/>
          <w:szCs w:val="28"/>
        </w:rPr>
        <w:t>4</w:t>
      </w:r>
      <w:r w:rsidR="00353A50" w:rsidRPr="007E79CA">
        <w:rPr>
          <w:sz w:val="28"/>
          <w:szCs w:val="28"/>
        </w:rPr>
        <w:t xml:space="preserve"> к Учетн</w:t>
      </w:r>
      <w:r w:rsidR="00353A50" w:rsidRPr="007E79CA">
        <w:rPr>
          <w:sz w:val="28"/>
          <w:szCs w:val="28"/>
          <w:lang w:eastAsia="ru-RU"/>
        </w:rPr>
        <w:t>ой политике.</w:t>
      </w:r>
    </w:p>
    <w:p w:rsidR="00F16719" w:rsidRPr="004F65FC" w:rsidRDefault="00F16719" w:rsidP="00F16719">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16719" w:rsidRPr="004F65FC" w:rsidTr="00B76D0A">
        <w:tc>
          <w:tcPr>
            <w:tcW w:w="10188" w:type="dxa"/>
          </w:tcPr>
          <w:p w:rsidR="00F16719" w:rsidRPr="004F65FC" w:rsidRDefault="00F16719" w:rsidP="00F16719">
            <w:pPr>
              <w:pStyle w:val="15"/>
              <w:jc w:val="both"/>
              <w:rPr>
                <w:i/>
                <w:color w:val="000000"/>
                <w:sz w:val="24"/>
              </w:rPr>
            </w:pPr>
            <w:r w:rsidRPr="00F16719">
              <w:rPr>
                <w:i/>
                <w:color w:val="000000"/>
                <w:sz w:val="24"/>
              </w:rPr>
              <w:t xml:space="preserve">п. 14 Инструкции </w:t>
            </w:r>
            <w:r>
              <w:rPr>
                <w:i/>
                <w:color w:val="000000"/>
                <w:sz w:val="24"/>
              </w:rPr>
              <w:t>№</w:t>
            </w:r>
            <w:r w:rsidRPr="00F16719">
              <w:rPr>
                <w:i/>
                <w:color w:val="000000"/>
                <w:sz w:val="24"/>
              </w:rPr>
              <w:t xml:space="preserve"> 157н</w:t>
            </w:r>
          </w:p>
        </w:tc>
      </w:tr>
    </w:tbl>
    <w:p w:rsidR="00F16719" w:rsidRPr="004F65FC" w:rsidRDefault="00F16719" w:rsidP="00F16719">
      <w:pPr>
        <w:pStyle w:val="15"/>
        <w:jc w:val="both"/>
        <w:rPr>
          <w:color w:val="000000"/>
          <w:sz w:val="24"/>
        </w:rPr>
      </w:pPr>
    </w:p>
    <w:p w:rsidR="00DC1A50" w:rsidRDefault="00DC1A50" w:rsidP="00EB54C6">
      <w:pPr>
        <w:ind w:left="709"/>
        <w:jc w:val="center"/>
        <w:rPr>
          <w:b/>
          <w:sz w:val="28"/>
          <w:szCs w:val="28"/>
        </w:rPr>
      </w:pPr>
    </w:p>
    <w:p w:rsidR="00473430" w:rsidRDefault="00473430" w:rsidP="00EB54C6">
      <w:pPr>
        <w:ind w:left="709"/>
        <w:jc w:val="center"/>
        <w:rPr>
          <w:b/>
          <w:sz w:val="28"/>
          <w:szCs w:val="28"/>
        </w:rPr>
      </w:pPr>
    </w:p>
    <w:p w:rsidR="00473430" w:rsidRPr="004F65FC" w:rsidRDefault="00473430" w:rsidP="00473430">
      <w:pPr>
        <w:pageBreakBefore/>
        <w:shd w:val="clear" w:color="auto" w:fill="FFFFFF"/>
        <w:ind w:right="11" w:firstLine="720"/>
        <w:jc w:val="center"/>
        <w:rPr>
          <w:bCs/>
          <w:color w:val="000000"/>
          <w:sz w:val="28"/>
          <w:szCs w:val="28"/>
        </w:rPr>
      </w:pPr>
      <w:r w:rsidRPr="004F65FC">
        <w:rPr>
          <w:bCs/>
          <w:color w:val="000000"/>
          <w:sz w:val="28"/>
          <w:szCs w:val="28"/>
        </w:rPr>
        <w:lastRenderedPageBreak/>
        <w:t>2. РАБОЧИЙ ПЛАН СЧЕТОВ</w:t>
      </w:r>
    </w:p>
    <w:p w:rsidR="00473430" w:rsidRPr="004F65FC" w:rsidRDefault="00473430" w:rsidP="00473430">
      <w:pPr>
        <w:shd w:val="clear" w:color="auto" w:fill="FFFFFF"/>
        <w:ind w:right="10" w:firstLine="720"/>
        <w:jc w:val="both"/>
        <w:rPr>
          <w:b/>
          <w:bCs/>
          <w:color w:val="000000"/>
          <w:sz w:val="28"/>
          <w:szCs w:val="28"/>
        </w:rPr>
      </w:pPr>
    </w:p>
    <w:p w:rsidR="00473430" w:rsidRPr="000C5C13" w:rsidRDefault="00473430" w:rsidP="00473430">
      <w:pPr>
        <w:shd w:val="clear" w:color="auto" w:fill="FFFFFF"/>
        <w:ind w:right="5" w:firstLine="720"/>
        <w:jc w:val="both"/>
        <w:rPr>
          <w:sz w:val="28"/>
          <w:szCs w:val="28"/>
        </w:rPr>
      </w:pPr>
      <w:r>
        <w:rPr>
          <w:color w:val="000000"/>
          <w:spacing w:val="-2"/>
          <w:sz w:val="28"/>
          <w:szCs w:val="28"/>
        </w:rPr>
        <w:t>2.1</w:t>
      </w:r>
      <w:r w:rsidRPr="004F65FC">
        <w:rPr>
          <w:color w:val="000000"/>
          <w:spacing w:val="-2"/>
          <w:sz w:val="28"/>
          <w:szCs w:val="28"/>
        </w:rPr>
        <w:t xml:space="preserve">. </w:t>
      </w:r>
      <w:proofErr w:type="gramStart"/>
      <w:r w:rsidRPr="004F65FC">
        <w:rPr>
          <w:color w:val="000000"/>
          <w:spacing w:val="-2"/>
          <w:sz w:val="28"/>
          <w:szCs w:val="28"/>
        </w:rPr>
        <w:t xml:space="preserve">Бухгалтерский учет имущества, обязательств и хозяйственных операций учреждения </w:t>
      </w:r>
      <w:r w:rsidRPr="004F65FC">
        <w:rPr>
          <w:bCs/>
          <w:color w:val="000000"/>
          <w:spacing w:val="-2"/>
          <w:sz w:val="28"/>
          <w:szCs w:val="28"/>
        </w:rPr>
        <w:t xml:space="preserve">ведется путем двойной записи на взаимосвязанных счетах, </w:t>
      </w:r>
      <w:r w:rsidRPr="004F65FC">
        <w:rPr>
          <w:color w:val="000000"/>
          <w:spacing w:val="-1"/>
          <w:sz w:val="28"/>
          <w:szCs w:val="28"/>
        </w:rPr>
        <w:t xml:space="preserve">включенных в рабочий план счетов </w:t>
      </w:r>
      <w:r w:rsidR="00E4407C">
        <w:rPr>
          <w:color w:val="000000"/>
          <w:spacing w:val="-1"/>
          <w:sz w:val="28"/>
          <w:szCs w:val="28"/>
        </w:rPr>
        <w:t>бухгалтерского</w:t>
      </w:r>
      <w:r w:rsidRPr="004F65FC">
        <w:rPr>
          <w:color w:val="000000"/>
          <w:spacing w:val="-1"/>
          <w:sz w:val="28"/>
          <w:szCs w:val="28"/>
        </w:rPr>
        <w:t xml:space="preserve"> учета</w:t>
      </w:r>
      <w:r>
        <w:rPr>
          <w:color w:val="000000"/>
          <w:spacing w:val="-1"/>
          <w:sz w:val="28"/>
          <w:szCs w:val="28"/>
        </w:rPr>
        <w:t xml:space="preserve">, </w:t>
      </w:r>
      <w:r w:rsidRPr="000C5C13">
        <w:rPr>
          <w:sz w:val="28"/>
          <w:szCs w:val="28"/>
        </w:rPr>
        <w:t xml:space="preserve">разработанный на основе Единого плана счетов бухгалтерского учета, утвержденного </w:t>
      </w:r>
      <w:r w:rsidR="00292B46">
        <w:rPr>
          <w:sz w:val="28"/>
          <w:szCs w:val="28"/>
        </w:rPr>
        <w:t>п</w:t>
      </w:r>
      <w:r w:rsidRPr="000C5C13">
        <w:rPr>
          <w:sz w:val="28"/>
          <w:szCs w:val="28"/>
        </w:rPr>
        <w:t>риказом Минфина России от</w:t>
      </w:r>
      <w:r w:rsidR="00292B46">
        <w:rPr>
          <w:sz w:val="28"/>
          <w:szCs w:val="28"/>
        </w:rPr>
        <w:t> </w:t>
      </w:r>
      <w:r w:rsidRPr="000C5C13">
        <w:rPr>
          <w:sz w:val="28"/>
          <w:szCs w:val="28"/>
        </w:rPr>
        <w:t xml:space="preserve">01.12.2010 N 157н, и Плана счетов бухгалтерского учета бюджетных учреждений, утвержденного </w:t>
      </w:r>
      <w:r w:rsidR="00292B46">
        <w:rPr>
          <w:sz w:val="28"/>
          <w:szCs w:val="28"/>
        </w:rPr>
        <w:t>п</w:t>
      </w:r>
      <w:r w:rsidRPr="000C5C13">
        <w:rPr>
          <w:sz w:val="28"/>
          <w:szCs w:val="28"/>
        </w:rPr>
        <w:t xml:space="preserve">риказом Минфина России от 16.12.2010 </w:t>
      </w:r>
      <w:r w:rsidR="00292B46">
        <w:rPr>
          <w:sz w:val="28"/>
          <w:szCs w:val="28"/>
        </w:rPr>
        <w:t>№</w:t>
      </w:r>
      <w:r w:rsidRPr="000C5C13">
        <w:rPr>
          <w:sz w:val="28"/>
          <w:szCs w:val="28"/>
        </w:rPr>
        <w:t xml:space="preserve"> 174н, приведен </w:t>
      </w:r>
      <w:r w:rsidRPr="00542365">
        <w:rPr>
          <w:sz w:val="28"/>
          <w:szCs w:val="28"/>
        </w:rPr>
        <w:t>в</w:t>
      </w:r>
      <w:r w:rsidR="00292B46" w:rsidRPr="00542365">
        <w:rPr>
          <w:sz w:val="28"/>
          <w:szCs w:val="28"/>
        </w:rPr>
        <w:t> </w:t>
      </w:r>
      <w:r w:rsidRPr="00542365">
        <w:rPr>
          <w:sz w:val="28"/>
          <w:szCs w:val="28"/>
        </w:rPr>
        <w:t xml:space="preserve">Приложении </w:t>
      </w:r>
      <w:r w:rsidR="00B5189E" w:rsidRPr="00542365">
        <w:rPr>
          <w:sz w:val="28"/>
          <w:szCs w:val="28"/>
        </w:rPr>
        <w:t>№</w:t>
      </w:r>
      <w:r w:rsidRPr="00542365">
        <w:rPr>
          <w:sz w:val="28"/>
          <w:szCs w:val="28"/>
        </w:rPr>
        <w:t xml:space="preserve"> </w:t>
      </w:r>
      <w:r w:rsidR="002E76F0">
        <w:rPr>
          <w:sz w:val="28"/>
          <w:szCs w:val="28"/>
        </w:rPr>
        <w:t>5</w:t>
      </w:r>
      <w:r w:rsidRPr="000C5C13">
        <w:rPr>
          <w:sz w:val="28"/>
          <w:szCs w:val="28"/>
        </w:rPr>
        <w:t xml:space="preserve"> к настоящей Учетной политике.</w:t>
      </w:r>
      <w:proofErr w:type="gramEnd"/>
    </w:p>
    <w:p w:rsidR="00473430" w:rsidRPr="004F65FC" w:rsidRDefault="00473430" w:rsidP="00473430">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73430" w:rsidRPr="004F65FC" w:rsidTr="005014CC">
        <w:trPr>
          <w:trHeight w:val="70"/>
        </w:trPr>
        <w:tc>
          <w:tcPr>
            <w:tcW w:w="10188" w:type="dxa"/>
          </w:tcPr>
          <w:p w:rsidR="00473430" w:rsidRPr="004F65FC" w:rsidRDefault="00473430" w:rsidP="00473430">
            <w:pPr>
              <w:pStyle w:val="15"/>
              <w:jc w:val="both"/>
              <w:rPr>
                <w:i/>
                <w:color w:val="000000"/>
                <w:sz w:val="24"/>
              </w:rPr>
            </w:pPr>
            <w:r w:rsidRPr="000C5C13">
              <w:rPr>
                <w:i/>
                <w:color w:val="000000"/>
                <w:sz w:val="24"/>
              </w:rPr>
              <w:t xml:space="preserve">п. п. 3, 6, 332 Инструкции </w:t>
            </w:r>
            <w:r>
              <w:rPr>
                <w:i/>
                <w:color w:val="000000"/>
                <w:sz w:val="24"/>
              </w:rPr>
              <w:t>№</w:t>
            </w:r>
            <w:r w:rsidRPr="000C5C13">
              <w:rPr>
                <w:i/>
                <w:color w:val="000000"/>
                <w:sz w:val="24"/>
              </w:rPr>
              <w:t xml:space="preserve"> 157н, п. 3 </w:t>
            </w:r>
            <w:r>
              <w:rPr>
                <w:i/>
                <w:color w:val="000000"/>
                <w:sz w:val="24"/>
              </w:rPr>
              <w:t>Инструкции №</w:t>
            </w:r>
            <w:r w:rsidRPr="000C5C13">
              <w:rPr>
                <w:i/>
                <w:color w:val="000000"/>
                <w:sz w:val="24"/>
              </w:rPr>
              <w:t xml:space="preserve"> 174н</w:t>
            </w:r>
          </w:p>
        </w:tc>
      </w:tr>
    </w:tbl>
    <w:p w:rsidR="00473430" w:rsidRPr="004F65FC" w:rsidRDefault="00473430" w:rsidP="00473430">
      <w:pPr>
        <w:tabs>
          <w:tab w:val="left" w:pos="915"/>
        </w:tabs>
        <w:ind w:firstLine="709"/>
        <w:jc w:val="both"/>
        <w:rPr>
          <w:color w:val="000000"/>
        </w:rPr>
      </w:pPr>
    </w:p>
    <w:p w:rsidR="00473430" w:rsidRPr="000C5C13" w:rsidRDefault="00473430" w:rsidP="00B5189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2.2</w:t>
      </w:r>
      <w:r w:rsidRPr="004F65FC">
        <w:rPr>
          <w:sz w:val="28"/>
          <w:szCs w:val="28"/>
        </w:rPr>
        <w:t xml:space="preserve">. </w:t>
      </w:r>
      <w:r w:rsidRPr="000C5C13">
        <w:rPr>
          <w:sz w:val="28"/>
          <w:szCs w:val="28"/>
        </w:rPr>
        <w:t>При ведении бухгалтерского учета хозяйственные операции н</w:t>
      </w:r>
      <w:r>
        <w:rPr>
          <w:sz w:val="28"/>
          <w:szCs w:val="28"/>
        </w:rPr>
        <w:t xml:space="preserve">а счетах рабочего плана счетов </w:t>
      </w:r>
      <w:r w:rsidRPr="000C5C13">
        <w:rPr>
          <w:sz w:val="28"/>
          <w:szCs w:val="28"/>
        </w:rPr>
        <w:t>отражаются:</w:t>
      </w:r>
    </w:p>
    <w:p w:rsidR="00473430" w:rsidRPr="00473430" w:rsidRDefault="00473430" w:rsidP="00B5189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473430">
        <w:rPr>
          <w:sz w:val="28"/>
          <w:szCs w:val="28"/>
        </w:rPr>
        <w:t xml:space="preserve">в 1 - 4 разрядах номера счета </w:t>
      </w:r>
      <w:r>
        <w:rPr>
          <w:sz w:val="28"/>
          <w:szCs w:val="28"/>
        </w:rPr>
        <w:t>–</w:t>
      </w:r>
      <w:r w:rsidRPr="00473430">
        <w:rPr>
          <w:sz w:val="28"/>
          <w:szCs w:val="28"/>
        </w:rPr>
        <w:t xml:space="preserve"> аналитический</w:t>
      </w:r>
      <w:r>
        <w:rPr>
          <w:sz w:val="28"/>
          <w:szCs w:val="28"/>
        </w:rPr>
        <w:t xml:space="preserve"> </w:t>
      </w:r>
      <w:r w:rsidRPr="00473430">
        <w:rPr>
          <w:sz w:val="28"/>
          <w:szCs w:val="28"/>
        </w:rPr>
        <w:t>код вида функции, услуги (работы) учреждения, соответствующий коду раздела, подраздела классификации расходов бюджетов;</w:t>
      </w:r>
    </w:p>
    <w:p w:rsidR="00473430" w:rsidRPr="00473430" w:rsidRDefault="00473430" w:rsidP="00B5189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473430">
        <w:rPr>
          <w:sz w:val="28"/>
          <w:szCs w:val="28"/>
        </w:rPr>
        <w:t xml:space="preserve">в 5 - 14 разрядах номера счета </w:t>
      </w:r>
      <w:r>
        <w:rPr>
          <w:sz w:val="28"/>
          <w:szCs w:val="28"/>
        </w:rPr>
        <w:t>–</w:t>
      </w:r>
      <w:r w:rsidRPr="00473430">
        <w:rPr>
          <w:sz w:val="28"/>
          <w:szCs w:val="28"/>
        </w:rPr>
        <w:t xml:space="preserve"> отражаются</w:t>
      </w:r>
      <w:r>
        <w:rPr>
          <w:sz w:val="28"/>
          <w:szCs w:val="28"/>
        </w:rPr>
        <w:t xml:space="preserve"> нули</w:t>
      </w:r>
      <w:r w:rsidRPr="00473430">
        <w:rPr>
          <w:sz w:val="28"/>
          <w:szCs w:val="28"/>
        </w:rPr>
        <w:t>;</w:t>
      </w:r>
    </w:p>
    <w:p w:rsidR="00473430" w:rsidRPr="00473430" w:rsidRDefault="00473430" w:rsidP="00B5189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roofErr w:type="gramStart"/>
      <w:r w:rsidRPr="00473430">
        <w:rPr>
          <w:sz w:val="28"/>
          <w:szCs w:val="28"/>
        </w:rPr>
        <w:t xml:space="preserve">в 15 - 17 разрядах номера счета </w:t>
      </w:r>
      <w:r>
        <w:rPr>
          <w:sz w:val="28"/>
          <w:szCs w:val="28"/>
        </w:rPr>
        <w:t>–</w:t>
      </w:r>
      <w:r w:rsidRPr="00473430">
        <w:rPr>
          <w:sz w:val="28"/>
          <w:szCs w:val="28"/>
        </w:rPr>
        <w:t xml:space="preserve"> аналитический</w:t>
      </w:r>
      <w:r>
        <w:rPr>
          <w:sz w:val="28"/>
          <w:szCs w:val="28"/>
        </w:rPr>
        <w:t xml:space="preserve"> </w:t>
      </w:r>
      <w:r w:rsidRPr="00473430">
        <w:rPr>
          <w:sz w:val="28"/>
          <w:szCs w:val="28"/>
        </w:rPr>
        <w:t>код вида поступлений от доходов, иных поступлений, в том числе от заимствований (источников финансирования дефицита средств учреждения) (далее - поступления) или аналитический код вида выбытий по расходам, иным выплатам, в том числе по погашению заимствований (далее - выбытия), соответствующий коду (составной части кода) бюджетной классификации Российской Федерации (аналитической группе подвида доходов бюджетов, коду вида расходов</w:t>
      </w:r>
      <w:proofErr w:type="gramEnd"/>
      <w:r w:rsidRPr="00473430">
        <w:rPr>
          <w:sz w:val="28"/>
          <w:szCs w:val="28"/>
        </w:rPr>
        <w:t xml:space="preserve">, аналитической группе </w:t>
      </w:r>
      <w:proofErr w:type="gramStart"/>
      <w:r w:rsidRPr="00473430">
        <w:rPr>
          <w:sz w:val="28"/>
          <w:szCs w:val="28"/>
        </w:rPr>
        <w:t>вида источников финансирования дефицитов бюджетов</w:t>
      </w:r>
      <w:proofErr w:type="gramEnd"/>
      <w:r w:rsidRPr="00473430">
        <w:rPr>
          <w:sz w:val="28"/>
          <w:szCs w:val="28"/>
        </w:rPr>
        <w:t>);</w:t>
      </w:r>
    </w:p>
    <w:p w:rsidR="00B5189E" w:rsidRPr="00FC2BB4" w:rsidRDefault="00B5189E" w:rsidP="00B5189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FC2BB4">
        <w:rPr>
          <w:sz w:val="28"/>
          <w:szCs w:val="28"/>
        </w:rPr>
        <w:t xml:space="preserve">в 18 разряде </w:t>
      </w:r>
      <w:r>
        <w:rPr>
          <w:sz w:val="28"/>
          <w:szCs w:val="28"/>
        </w:rPr>
        <w:t>–</w:t>
      </w:r>
      <w:r w:rsidRPr="00FC2BB4">
        <w:rPr>
          <w:sz w:val="28"/>
          <w:szCs w:val="28"/>
        </w:rPr>
        <w:t xml:space="preserve"> код</w:t>
      </w:r>
      <w:r>
        <w:rPr>
          <w:sz w:val="28"/>
          <w:szCs w:val="28"/>
        </w:rPr>
        <w:t xml:space="preserve"> </w:t>
      </w:r>
      <w:r w:rsidRPr="00FC2BB4">
        <w:rPr>
          <w:sz w:val="28"/>
          <w:szCs w:val="28"/>
        </w:rPr>
        <w:t>вида финансового обеспечения (деятельности);</w:t>
      </w:r>
    </w:p>
    <w:p w:rsidR="00B5189E" w:rsidRPr="00FC2BB4" w:rsidRDefault="00B5189E" w:rsidP="00B5189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FC2BB4">
        <w:rPr>
          <w:sz w:val="28"/>
          <w:szCs w:val="28"/>
        </w:rPr>
        <w:t xml:space="preserve">19 - 21 разряд </w:t>
      </w:r>
      <w:r>
        <w:rPr>
          <w:sz w:val="28"/>
          <w:szCs w:val="28"/>
        </w:rPr>
        <w:t>–</w:t>
      </w:r>
      <w:r w:rsidRPr="00FC2BB4">
        <w:rPr>
          <w:sz w:val="28"/>
          <w:szCs w:val="28"/>
        </w:rPr>
        <w:t xml:space="preserve"> код</w:t>
      </w:r>
      <w:r>
        <w:rPr>
          <w:sz w:val="28"/>
          <w:szCs w:val="28"/>
        </w:rPr>
        <w:t xml:space="preserve"> </w:t>
      </w:r>
      <w:r w:rsidRPr="00FC2BB4">
        <w:rPr>
          <w:sz w:val="28"/>
          <w:szCs w:val="28"/>
        </w:rPr>
        <w:t>синтетического счета Плана счетов бухгалтерского (бюджетного) учета;</w:t>
      </w:r>
    </w:p>
    <w:p w:rsidR="00B5189E" w:rsidRPr="00FC2BB4" w:rsidRDefault="00B5189E" w:rsidP="00B5189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FC2BB4">
        <w:rPr>
          <w:sz w:val="28"/>
          <w:szCs w:val="28"/>
        </w:rPr>
        <w:t xml:space="preserve">22 - 23 разряд </w:t>
      </w:r>
      <w:r>
        <w:rPr>
          <w:sz w:val="28"/>
          <w:szCs w:val="28"/>
        </w:rPr>
        <w:t>–</w:t>
      </w:r>
      <w:r w:rsidRPr="00FC2BB4">
        <w:rPr>
          <w:sz w:val="28"/>
          <w:szCs w:val="28"/>
        </w:rPr>
        <w:t xml:space="preserve"> код</w:t>
      </w:r>
      <w:r>
        <w:rPr>
          <w:sz w:val="28"/>
          <w:szCs w:val="28"/>
        </w:rPr>
        <w:t xml:space="preserve"> </w:t>
      </w:r>
      <w:r w:rsidRPr="00FC2BB4">
        <w:rPr>
          <w:sz w:val="28"/>
          <w:szCs w:val="28"/>
        </w:rPr>
        <w:t>аналитического счета Плана счетов бухгалтерского (бюджетного) учета;</w:t>
      </w:r>
    </w:p>
    <w:p w:rsidR="00473430" w:rsidRDefault="00473430" w:rsidP="00B5189E">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473430">
        <w:rPr>
          <w:sz w:val="28"/>
          <w:szCs w:val="28"/>
        </w:rPr>
        <w:t xml:space="preserve">в 24 - 26 разрядах номера счета </w:t>
      </w:r>
      <w:r w:rsidR="00B5189E">
        <w:rPr>
          <w:sz w:val="28"/>
          <w:szCs w:val="28"/>
        </w:rPr>
        <w:t>–</w:t>
      </w:r>
      <w:r w:rsidRPr="00473430">
        <w:rPr>
          <w:sz w:val="28"/>
          <w:szCs w:val="28"/>
        </w:rPr>
        <w:t xml:space="preserve"> коды</w:t>
      </w:r>
      <w:r w:rsidR="00B5189E">
        <w:rPr>
          <w:sz w:val="28"/>
          <w:szCs w:val="28"/>
        </w:rPr>
        <w:t xml:space="preserve"> </w:t>
      </w:r>
      <w:r w:rsidRPr="00473430">
        <w:rPr>
          <w:sz w:val="28"/>
          <w:szCs w:val="28"/>
        </w:rPr>
        <w:t>классификации операций сектора государственного управления (КОСГУ);</w:t>
      </w:r>
    </w:p>
    <w:p w:rsidR="00473430" w:rsidRDefault="00473430" w:rsidP="0047343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73430" w:rsidRPr="004F65FC" w:rsidTr="005014CC">
        <w:trPr>
          <w:trHeight w:val="70"/>
        </w:trPr>
        <w:tc>
          <w:tcPr>
            <w:tcW w:w="10188" w:type="dxa"/>
          </w:tcPr>
          <w:p w:rsidR="00473430" w:rsidRPr="004F65FC" w:rsidRDefault="00473430" w:rsidP="005014CC">
            <w:pPr>
              <w:pStyle w:val="15"/>
              <w:jc w:val="both"/>
              <w:rPr>
                <w:i/>
                <w:color w:val="000000"/>
                <w:sz w:val="24"/>
              </w:rPr>
            </w:pPr>
            <w:r>
              <w:rPr>
                <w:i/>
                <w:color w:val="000000"/>
                <w:sz w:val="24"/>
              </w:rPr>
              <w:t xml:space="preserve">п. 21 Инструкции 157н; п. 2.1 </w:t>
            </w:r>
            <w:r w:rsidRPr="004F65FC">
              <w:rPr>
                <w:i/>
                <w:color w:val="000000"/>
                <w:sz w:val="24"/>
              </w:rPr>
              <w:t>Инструкции 1</w:t>
            </w:r>
            <w:r>
              <w:rPr>
                <w:i/>
                <w:color w:val="000000"/>
                <w:sz w:val="24"/>
              </w:rPr>
              <w:t>74</w:t>
            </w:r>
            <w:r w:rsidRPr="004F65FC">
              <w:rPr>
                <w:i/>
                <w:color w:val="000000"/>
                <w:sz w:val="24"/>
              </w:rPr>
              <w:t>н.</w:t>
            </w:r>
          </w:p>
        </w:tc>
      </w:tr>
    </w:tbl>
    <w:p w:rsidR="00473430" w:rsidRPr="004F65FC" w:rsidRDefault="00473430" w:rsidP="00473430">
      <w:pPr>
        <w:tabs>
          <w:tab w:val="left" w:pos="915"/>
        </w:tabs>
        <w:ind w:firstLine="709"/>
        <w:jc w:val="both"/>
        <w:rPr>
          <w:color w:val="000000"/>
        </w:rPr>
      </w:pPr>
    </w:p>
    <w:p w:rsidR="00473430" w:rsidRPr="004F65FC" w:rsidRDefault="00473430" w:rsidP="00473430">
      <w:pPr>
        <w:shd w:val="clear" w:color="auto" w:fill="FFFFFF"/>
        <w:ind w:firstLine="720"/>
        <w:jc w:val="both"/>
        <w:rPr>
          <w:sz w:val="28"/>
          <w:szCs w:val="28"/>
        </w:rPr>
      </w:pPr>
      <w:r>
        <w:rPr>
          <w:color w:val="000000"/>
          <w:spacing w:val="1"/>
          <w:sz w:val="28"/>
          <w:szCs w:val="28"/>
        </w:rPr>
        <w:t>2.3</w:t>
      </w:r>
      <w:r w:rsidRPr="004F65FC">
        <w:rPr>
          <w:color w:val="000000"/>
          <w:spacing w:val="1"/>
          <w:sz w:val="28"/>
          <w:szCs w:val="28"/>
        </w:rPr>
        <w:t xml:space="preserve">. Рабочий план счетов учреждения </w:t>
      </w:r>
      <w:r w:rsidRPr="004F65FC">
        <w:rPr>
          <w:color w:val="000000"/>
          <w:spacing w:val="4"/>
          <w:sz w:val="28"/>
          <w:szCs w:val="28"/>
        </w:rPr>
        <w:t xml:space="preserve">состоит из пяти разделов балансируемых счетов </w:t>
      </w:r>
      <w:r w:rsidR="00E4407C">
        <w:rPr>
          <w:color w:val="000000"/>
          <w:sz w:val="28"/>
          <w:szCs w:val="28"/>
        </w:rPr>
        <w:t>бухгалтерского</w:t>
      </w:r>
      <w:r w:rsidRPr="004F65FC">
        <w:rPr>
          <w:color w:val="000000"/>
          <w:sz w:val="28"/>
          <w:szCs w:val="28"/>
        </w:rPr>
        <w:t xml:space="preserve"> учета:</w:t>
      </w:r>
    </w:p>
    <w:p w:rsidR="00473430" w:rsidRPr="004F65FC" w:rsidRDefault="00473430" w:rsidP="00473430">
      <w:pPr>
        <w:widowControl w:val="0"/>
        <w:numPr>
          <w:ilvl w:val="0"/>
          <w:numId w:val="10"/>
        </w:numPr>
        <w:shd w:val="clear" w:color="auto" w:fill="FFFFFF"/>
        <w:tabs>
          <w:tab w:val="left" w:pos="374"/>
        </w:tabs>
        <w:suppressAutoHyphens w:val="0"/>
        <w:autoSpaceDE w:val="0"/>
        <w:autoSpaceDN w:val="0"/>
        <w:adjustRightInd w:val="0"/>
        <w:ind w:firstLine="720"/>
        <w:jc w:val="both"/>
        <w:rPr>
          <w:color w:val="000000"/>
          <w:sz w:val="28"/>
          <w:szCs w:val="28"/>
        </w:rPr>
      </w:pPr>
      <w:r w:rsidRPr="004F65FC">
        <w:rPr>
          <w:color w:val="000000"/>
          <w:sz w:val="28"/>
          <w:szCs w:val="28"/>
        </w:rPr>
        <w:t xml:space="preserve"> Раздел 1 «Нефинансовые активы»;</w:t>
      </w:r>
    </w:p>
    <w:p w:rsidR="00473430" w:rsidRPr="004F65FC" w:rsidRDefault="00473430" w:rsidP="00473430">
      <w:pPr>
        <w:widowControl w:val="0"/>
        <w:numPr>
          <w:ilvl w:val="0"/>
          <w:numId w:val="10"/>
        </w:numPr>
        <w:shd w:val="clear" w:color="auto" w:fill="FFFFFF"/>
        <w:tabs>
          <w:tab w:val="left" w:pos="374"/>
        </w:tabs>
        <w:suppressAutoHyphens w:val="0"/>
        <w:autoSpaceDE w:val="0"/>
        <w:autoSpaceDN w:val="0"/>
        <w:adjustRightInd w:val="0"/>
        <w:ind w:firstLine="720"/>
        <w:jc w:val="both"/>
        <w:rPr>
          <w:color w:val="000000"/>
          <w:sz w:val="28"/>
          <w:szCs w:val="28"/>
        </w:rPr>
      </w:pPr>
      <w:r w:rsidRPr="004F65FC">
        <w:rPr>
          <w:color w:val="000000"/>
          <w:spacing w:val="-1"/>
          <w:sz w:val="28"/>
          <w:szCs w:val="28"/>
        </w:rPr>
        <w:t xml:space="preserve"> Раздел 2 «Финансовые активы»;</w:t>
      </w:r>
    </w:p>
    <w:p w:rsidR="00473430" w:rsidRPr="004F65FC" w:rsidRDefault="00473430" w:rsidP="00473430">
      <w:pPr>
        <w:widowControl w:val="0"/>
        <w:numPr>
          <w:ilvl w:val="0"/>
          <w:numId w:val="10"/>
        </w:numPr>
        <w:shd w:val="clear" w:color="auto" w:fill="FFFFFF"/>
        <w:tabs>
          <w:tab w:val="left" w:pos="374"/>
        </w:tabs>
        <w:suppressAutoHyphens w:val="0"/>
        <w:autoSpaceDE w:val="0"/>
        <w:autoSpaceDN w:val="0"/>
        <w:adjustRightInd w:val="0"/>
        <w:ind w:firstLine="720"/>
        <w:jc w:val="both"/>
        <w:rPr>
          <w:color w:val="000000"/>
          <w:sz w:val="28"/>
          <w:szCs w:val="28"/>
        </w:rPr>
      </w:pPr>
      <w:r w:rsidRPr="004F65FC">
        <w:rPr>
          <w:color w:val="000000"/>
          <w:sz w:val="28"/>
          <w:szCs w:val="28"/>
        </w:rPr>
        <w:t xml:space="preserve"> Раздел 3 «Обязательства»;</w:t>
      </w:r>
    </w:p>
    <w:p w:rsidR="00473430" w:rsidRPr="004F65FC" w:rsidRDefault="00473430" w:rsidP="00473430">
      <w:pPr>
        <w:widowControl w:val="0"/>
        <w:numPr>
          <w:ilvl w:val="0"/>
          <w:numId w:val="10"/>
        </w:numPr>
        <w:shd w:val="clear" w:color="auto" w:fill="FFFFFF"/>
        <w:tabs>
          <w:tab w:val="left" w:pos="374"/>
        </w:tabs>
        <w:suppressAutoHyphens w:val="0"/>
        <w:autoSpaceDE w:val="0"/>
        <w:autoSpaceDN w:val="0"/>
        <w:adjustRightInd w:val="0"/>
        <w:ind w:firstLine="720"/>
        <w:jc w:val="both"/>
        <w:rPr>
          <w:color w:val="000000"/>
          <w:sz w:val="28"/>
          <w:szCs w:val="28"/>
        </w:rPr>
      </w:pPr>
      <w:r w:rsidRPr="004F65FC">
        <w:rPr>
          <w:color w:val="000000"/>
          <w:spacing w:val="1"/>
          <w:sz w:val="28"/>
          <w:szCs w:val="28"/>
        </w:rPr>
        <w:t xml:space="preserve"> Раздел 4</w:t>
      </w:r>
      <w:r w:rsidRPr="004F65FC">
        <w:rPr>
          <w:i/>
          <w:iCs/>
          <w:color w:val="000000"/>
          <w:spacing w:val="1"/>
          <w:sz w:val="28"/>
          <w:szCs w:val="28"/>
        </w:rPr>
        <w:t xml:space="preserve"> </w:t>
      </w:r>
      <w:r w:rsidRPr="004F65FC">
        <w:rPr>
          <w:color w:val="000000"/>
          <w:spacing w:val="1"/>
          <w:sz w:val="28"/>
          <w:szCs w:val="28"/>
        </w:rPr>
        <w:t>«Финансовый результат»;</w:t>
      </w:r>
    </w:p>
    <w:p w:rsidR="00473430" w:rsidRPr="004F65FC" w:rsidRDefault="00473430" w:rsidP="00473430">
      <w:pPr>
        <w:widowControl w:val="0"/>
        <w:numPr>
          <w:ilvl w:val="0"/>
          <w:numId w:val="10"/>
        </w:numPr>
        <w:shd w:val="clear" w:color="auto" w:fill="FFFFFF"/>
        <w:tabs>
          <w:tab w:val="left" w:pos="374"/>
        </w:tabs>
        <w:suppressAutoHyphens w:val="0"/>
        <w:autoSpaceDE w:val="0"/>
        <w:autoSpaceDN w:val="0"/>
        <w:adjustRightInd w:val="0"/>
        <w:ind w:firstLine="720"/>
        <w:jc w:val="both"/>
        <w:rPr>
          <w:color w:val="000000"/>
          <w:sz w:val="28"/>
          <w:szCs w:val="28"/>
        </w:rPr>
      </w:pPr>
      <w:r w:rsidRPr="004F65FC">
        <w:rPr>
          <w:color w:val="000000"/>
          <w:spacing w:val="1"/>
          <w:sz w:val="28"/>
          <w:szCs w:val="28"/>
        </w:rPr>
        <w:t xml:space="preserve"> Раздел 5 «Санкционирование расходов бюджета»</w:t>
      </w:r>
    </w:p>
    <w:p w:rsidR="00473430" w:rsidRPr="004F65FC" w:rsidRDefault="00473430" w:rsidP="00473430">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73430" w:rsidRPr="004F65FC" w:rsidTr="005014CC">
        <w:trPr>
          <w:trHeight w:val="70"/>
        </w:trPr>
        <w:tc>
          <w:tcPr>
            <w:tcW w:w="10188" w:type="dxa"/>
          </w:tcPr>
          <w:p w:rsidR="00473430" w:rsidRPr="004F65FC" w:rsidRDefault="00473430" w:rsidP="005014CC">
            <w:pPr>
              <w:pStyle w:val="15"/>
              <w:jc w:val="both"/>
              <w:rPr>
                <w:i/>
                <w:color w:val="000000"/>
                <w:sz w:val="24"/>
              </w:rPr>
            </w:pPr>
            <w:r w:rsidRPr="004F65FC">
              <w:rPr>
                <w:i/>
                <w:color w:val="000000"/>
                <w:sz w:val="24"/>
              </w:rPr>
              <w:lastRenderedPageBreak/>
              <w:t>Приложение 1 к Инструкции 157н</w:t>
            </w:r>
          </w:p>
        </w:tc>
      </w:tr>
    </w:tbl>
    <w:p w:rsidR="00473430" w:rsidRPr="004F65FC" w:rsidRDefault="00473430" w:rsidP="00473430">
      <w:pPr>
        <w:tabs>
          <w:tab w:val="left" w:pos="915"/>
        </w:tabs>
        <w:ind w:firstLine="709"/>
        <w:jc w:val="both"/>
        <w:rPr>
          <w:color w:val="000000"/>
          <w:sz w:val="28"/>
        </w:rPr>
      </w:pPr>
    </w:p>
    <w:p w:rsidR="00473430" w:rsidRPr="004F65FC" w:rsidRDefault="00473430" w:rsidP="00473430">
      <w:pPr>
        <w:tabs>
          <w:tab w:val="left" w:pos="915"/>
        </w:tabs>
        <w:ind w:firstLine="709"/>
        <w:jc w:val="both"/>
        <w:rPr>
          <w:color w:val="000000"/>
          <w:sz w:val="28"/>
        </w:rPr>
      </w:pPr>
      <w:r>
        <w:rPr>
          <w:color w:val="000000"/>
          <w:sz w:val="28"/>
        </w:rPr>
        <w:t>2.4</w:t>
      </w:r>
      <w:r w:rsidRPr="004F65FC">
        <w:rPr>
          <w:color w:val="000000"/>
          <w:sz w:val="28"/>
        </w:rPr>
        <w:t xml:space="preserve">. Учреждение применяет </w:t>
      </w:r>
      <w:proofErr w:type="spellStart"/>
      <w:r w:rsidRPr="004F65FC">
        <w:rPr>
          <w:color w:val="000000"/>
          <w:sz w:val="28"/>
        </w:rPr>
        <w:t>забалансовые</w:t>
      </w:r>
      <w:proofErr w:type="spellEnd"/>
      <w:r w:rsidRPr="004F65FC">
        <w:rPr>
          <w:color w:val="000000"/>
          <w:sz w:val="28"/>
        </w:rPr>
        <w:t xml:space="preserve"> счета, утвержденные в Инструкции № 157н. Перечень используемых </w:t>
      </w:r>
      <w:proofErr w:type="spellStart"/>
      <w:r w:rsidRPr="004F65FC">
        <w:rPr>
          <w:color w:val="000000"/>
          <w:sz w:val="28"/>
        </w:rPr>
        <w:t>забалансовых</w:t>
      </w:r>
      <w:proofErr w:type="spellEnd"/>
      <w:r w:rsidRPr="004F65FC">
        <w:rPr>
          <w:color w:val="000000"/>
          <w:sz w:val="28"/>
        </w:rPr>
        <w:t xml:space="preserve"> счетов приведен в </w:t>
      </w:r>
      <w:r w:rsidR="00953442">
        <w:rPr>
          <w:color w:val="000000"/>
          <w:sz w:val="28"/>
        </w:rPr>
        <w:t xml:space="preserve">разделе </w:t>
      </w:r>
      <w:r w:rsidR="00953442" w:rsidRPr="00953442">
        <w:rPr>
          <w:color w:val="000000"/>
          <w:sz w:val="28"/>
        </w:rPr>
        <w:t xml:space="preserve">X </w:t>
      </w:r>
      <w:r w:rsidR="00953442">
        <w:rPr>
          <w:color w:val="000000"/>
          <w:sz w:val="28"/>
        </w:rPr>
        <w:t>настоящей Учетной политики</w:t>
      </w:r>
      <w:r w:rsidRPr="004F65FC">
        <w:rPr>
          <w:color w:val="000000"/>
          <w:sz w:val="28"/>
        </w:rPr>
        <w:t>.</w:t>
      </w:r>
    </w:p>
    <w:p w:rsidR="00473430" w:rsidRPr="004F65FC" w:rsidRDefault="00473430" w:rsidP="00473430">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73430" w:rsidRPr="004F65FC" w:rsidTr="005014CC">
        <w:trPr>
          <w:trHeight w:val="70"/>
        </w:trPr>
        <w:tc>
          <w:tcPr>
            <w:tcW w:w="10188" w:type="dxa"/>
          </w:tcPr>
          <w:p w:rsidR="00473430" w:rsidRPr="004F65FC" w:rsidRDefault="00473430" w:rsidP="005014CC">
            <w:pPr>
              <w:pStyle w:val="15"/>
              <w:jc w:val="both"/>
              <w:rPr>
                <w:i/>
                <w:color w:val="000000"/>
                <w:sz w:val="24"/>
              </w:rPr>
            </w:pPr>
            <w:r w:rsidRPr="004F65FC">
              <w:rPr>
                <w:i/>
                <w:color w:val="000000"/>
                <w:sz w:val="24"/>
              </w:rPr>
              <w:t>п. 332 Инструкции 157н.</w:t>
            </w:r>
          </w:p>
        </w:tc>
      </w:tr>
    </w:tbl>
    <w:p w:rsidR="00473430" w:rsidRDefault="00473430" w:rsidP="00EB54C6">
      <w:pPr>
        <w:ind w:left="709"/>
        <w:jc w:val="center"/>
        <w:rPr>
          <w:b/>
          <w:sz w:val="28"/>
          <w:szCs w:val="28"/>
        </w:rPr>
      </w:pPr>
    </w:p>
    <w:p w:rsidR="00473430" w:rsidRDefault="00473430" w:rsidP="00EB54C6">
      <w:pPr>
        <w:ind w:left="709"/>
        <w:jc w:val="center"/>
        <w:rPr>
          <w:b/>
          <w:sz w:val="28"/>
          <w:szCs w:val="28"/>
        </w:rPr>
      </w:pPr>
    </w:p>
    <w:p w:rsidR="00473430" w:rsidRPr="007E79CA" w:rsidRDefault="00473430" w:rsidP="00EB54C6">
      <w:pPr>
        <w:ind w:left="709"/>
        <w:jc w:val="center"/>
        <w:rPr>
          <w:b/>
          <w:sz w:val="28"/>
          <w:szCs w:val="28"/>
        </w:rPr>
      </w:pPr>
    </w:p>
    <w:p w:rsidR="002F093D" w:rsidRDefault="002F093D" w:rsidP="00FF5E8C">
      <w:pPr>
        <w:jc w:val="center"/>
        <w:rPr>
          <w:b/>
          <w:sz w:val="28"/>
          <w:szCs w:val="28"/>
        </w:rPr>
      </w:pPr>
    </w:p>
    <w:p w:rsidR="00A50A62" w:rsidRPr="004F65FC" w:rsidRDefault="00653658" w:rsidP="00A50A62">
      <w:pPr>
        <w:keepLines/>
        <w:pageBreakBefore/>
        <w:autoSpaceDE w:val="0"/>
        <w:autoSpaceDN w:val="0"/>
        <w:adjustRightInd w:val="0"/>
        <w:ind w:firstLine="709"/>
        <w:jc w:val="center"/>
        <w:rPr>
          <w:color w:val="000000"/>
          <w:sz w:val="28"/>
        </w:rPr>
      </w:pPr>
      <w:r w:rsidRPr="00653658">
        <w:rPr>
          <w:color w:val="000000"/>
          <w:sz w:val="28"/>
        </w:rPr>
        <w:lastRenderedPageBreak/>
        <w:t>I</w:t>
      </w:r>
      <w:r w:rsidRPr="00881492">
        <w:rPr>
          <w:sz w:val="28"/>
          <w:szCs w:val="28"/>
          <w:lang w:val="en-US"/>
        </w:rPr>
        <w:t>II</w:t>
      </w:r>
      <w:r w:rsidRPr="00881492">
        <w:rPr>
          <w:sz w:val="28"/>
          <w:szCs w:val="28"/>
        </w:rPr>
        <w:t>.</w:t>
      </w:r>
      <w:r w:rsidR="00A50A62" w:rsidRPr="004F65FC">
        <w:rPr>
          <w:color w:val="000000"/>
          <w:sz w:val="28"/>
        </w:rPr>
        <w:t xml:space="preserve"> НЕФИНАНСОВЫЕ АКТИВЫ</w:t>
      </w:r>
    </w:p>
    <w:p w:rsidR="00A50A62" w:rsidRDefault="00A50A62" w:rsidP="00FF5E8C">
      <w:pPr>
        <w:jc w:val="center"/>
        <w:rPr>
          <w:b/>
          <w:sz w:val="28"/>
          <w:szCs w:val="28"/>
        </w:rPr>
      </w:pPr>
    </w:p>
    <w:p w:rsidR="00A24A02" w:rsidRDefault="00A24A02" w:rsidP="00FF5E8C">
      <w:pPr>
        <w:jc w:val="center"/>
        <w:rPr>
          <w:b/>
          <w:sz w:val="28"/>
          <w:szCs w:val="28"/>
        </w:rPr>
      </w:pPr>
    </w:p>
    <w:p w:rsidR="00435D43" w:rsidRPr="007E79CA" w:rsidRDefault="00E2130E" w:rsidP="00653658">
      <w:pPr>
        <w:autoSpaceDE w:val="0"/>
        <w:autoSpaceDN w:val="0"/>
        <w:adjustRightInd w:val="0"/>
        <w:ind w:firstLine="709"/>
        <w:jc w:val="center"/>
        <w:rPr>
          <w:b/>
          <w:sz w:val="28"/>
          <w:szCs w:val="28"/>
        </w:rPr>
      </w:pPr>
      <w:r w:rsidRPr="007E79CA">
        <w:rPr>
          <w:b/>
          <w:sz w:val="28"/>
          <w:szCs w:val="28"/>
        </w:rPr>
        <w:t xml:space="preserve">3.1. </w:t>
      </w:r>
      <w:r w:rsidR="00435D43" w:rsidRPr="007E79CA">
        <w:rPr>
          <w:b/>
          <w:sz w:val="28"/>
          <w:szCs w:val="28"/>
        </w:rPr>
        <w:t xml:space="preserve">Учет </w:t>
      </w:r>
      <w:r w:rsidR="00833A79" w:rsidRPr="007E79CA">
        <w:rPr>
          <w:b/>
          <w:sz w:val="28"/>
          <w:szCs w:val="28"/>
        </w:rPr>
        <w:t>нефинансовых активов</w:t>
      </w:r>
    </w:p>
    <w:p w:rsidR="00435D43" w:rsidRPr="007E79CA" w:rsidRDefault="00CE1D04" w:rsidP="00EB54C6">
      <w:pPr>
        <w:ind w:firstLine="720"/>
        <w:jc w:val="both"/>
        <w:rPr>
          <w:sz w:val="28"/>
          <w:szCs w:val="28"/>
        </w:rPr>
      </w:pPr>
      <w:r w:rsidRPr="007E79CA">
        <w:rPr>
          <w:sz w:val="28"/>
          <w:szCs w:val="28"/>
        </w:rPr>
        <w:t xml:space="preserve">3.1.1. </w:t>
      </w:r>
      <w:proofErr w:type="gramStart"/>
      <w:r w:rsidR="00435D43" w:rsidRPr="007E79CA">
        <w:rPr>
          <w:sz w:val="28"/>
          <w:szCs w:val="28"/>
        </w:rPr>
        <w:t>При поступлении объектов нефинансовых активов, полученных в</w:t>
      </w:r>
      <w:r w:rsidR="00934067">
        <w:rPr>
          <w:sz w:val="28"/>
          <w:szCs w:val="28"/>
        </w:rPr>
        <w:t> </w:t>
      </w:r>
      <w:r w:rsidR="00435D43" w:rsidRPr="007E79CA">
        <w:rPr>
          <w:sz w:val="28"/>
          <w:szCs w:val="28"/>
        </w:rPr>
        <w:t xml:space="preserve">рамках необменных операций, в том числе в порядке: </w:t>
      </w:r>
      <w:r w:rsidR="005670B7" w:rsidRPr="007E79CA">
        <w:rPr>
          <w:sz w:val="28"/>
          <w:szCs w:val="28"/>
        </w:rPr>
        <w:t>безвозмездного получения;</w:t>
      </w:r>
      <w:r w:rsidR="00435D43" w:rsidRPr="007E79CA">
        <w:rPr>
          <w:sz w:val="28"/>
          <w:szCs w:val="28"/>
        </w:rPr>
        <w:t xml:space="preserve"> получения объектов по распоряжению собственника без указания стоимостных оценок; при выявлении объектов, созданных в рамках ремонтных работ;</w:t>
      </w:r>
      <w:r w:rsidR="00D20DFF" w:rsidRPr="007E79CA">
        <w:rPr>
          <w:sz w:val="28"/>
          <w:szCs w:val="28"/>
        </w:rPr>
        <w:t xml:space="preserve"> </w:t>
      </w:r>
      <w:r w:rsidR="00435D43" w:rsidRPr="007E79CA">
        <w:rPr>
          <w:sz w:val="28"/>
          <w:szCs w:val="28"/>
        </w:rPr>
        <w:t>при</w:t>
      </w:r>
      <w:r w:rsidR="00934067">
        <w:rPr>
          <w:sz w:val="28"/>
          <w:szCs w:val="28"/>
        </w:rPr>
        <w:t> </w:t>
      </w:r>
      <w:r w:rsidR="00435D43" w:rsidRPr="007E79CA">
        <w:rPr>
          <w:sz w:val="28"/>
          <w:szCs w:val="28"/>
        </w:rPr>
        <w:t>выявлении в ходе инвентаризации неучтенных объектов, по которым утрачены приходные документы, справедливая стоимость объектов имущества определяется комиссией п</w:t>
      </w:r>
      <w:r w:rsidR="00ED673F" w:rsidRPr="007E79CA">
        <w:rPr>
          <w:sz w:val="28"/>
          <w:szCs w:val="28"/>
        </w:rPr>
        <w:t>о поступлению и</w:t>
      </w:r>
      <w:r w:rsidR="00DC1107" w:rsidRPr="007E79CA">
        <w:rPr>
          <w:sz w:val="28"/>
          <w:szCs w:val="28"/>
        </w:rPr>
        <w:t> </w:t>
      </w:r>
      <w:r w:rsidR="00ED673F" w:rsidRPr="007E79CA">
        <w:rPr>
          <w:sz w:val="28"/>
          <w:szCs w:val="28"/>
        </w:rPr>
        <w:t>выбытию активов.</w:t>
      </w:r>
      <w:proofErr w:type="gramEnd"/>
      <w:r w:rsidR="00435D43" w:rsidRPr="007E79CA">
        <w:rPr>
          <w:sz w:val="28"/>
          <w:szCs w:val="28"/>
        </w:rPr>
        <w:t xml:space="preserve"> Приоритетным методом определения справедливой стоимости является метод рыночных цен. В случаях, когда достоверно оценить справедливую стоимость объекта учета методом рыночных цен затруднительно, применяется метод амортизированной стоимости замещения.</w:t>
      </w:r>
    </w:p>
    <w:p w:rsidR="00E408EE" w:rsidRPr="007E79CA" w:rsidRDefault="00E408EE" w:rsidP="00EB54C6">
      <w:pPr>
        <w:suppressAutoHyphens w:val="0"/>
        <w:autoSpaceDE w:val="0"/>
        <w:autoSpaceDN w:val="0"/>
        <w:adjustRightInd w:val="0"/>
        <w:ind w:firstLine="720"/>
        <w:jc w:val="both"/>
        <w:rPr>
          <w:sz w:val="28"/>
          <w:szCs w:val="28"/>
          <w:lang w:eastAsia="ru-RU"/>
        </w:rPr>
      </w:pPr>
      <w:r w:rsidRPr="007E79CA">
        <w:rPr>
          <w:sz w:val="28"/>
          <w:szCs w:val="28"/>
          <w:lang w:eastAsia="ru-RU"/>
        </w:rPr>
        <w:t xml:space="preserve">При определении справедливой стоимости актива по </w:t>
      </w:r>
      <w:r w:rsidRPr="007E79CA">
        <w:rPr>
          <w:bCs/>
          <w:sz w:val="28"/>
          <w:szCs w:val="28"/>
          <w:lang w:eastAsia="ru-RU"/>
        </w:rPr>
        <w:t>методу амортизированной стоимости</w:t>
      </w:r>
      <w:r w:rsidRPr="007E79CA">
        <w:rPr>
          <w:sz w:val="28"/>
          <w:szCs w:val="28"/>
          <w:lang w:eastAsia="ru-RU"/>
        </w:rPr>
        <w:t xml:space="preserve"> замещения последняя определяется как разница между стоимостью восстановления (воспроизводства) актива или стоимостью замены актива, в зависимости от того, какая из этих величин меньше, и суммой накопленной амортизации, рассчитанной на основе такой стоимости.</w:t>
      </w:r>
    </w:p>
    <w:p w:rsidR="00E408EE" w:rsidRPr="007E79CA" w:rsidRDefault="00E408EE" w:rsidP="00EB54C6">
      <w:pPr>
        <w:suppressAutoHyphens w:val="0"/>
        <w:autoSpaceDE w:val="0"/>
        <w:autoSpaceDN w:val="0"/>
        <w:adjustRightInd w:val="0"/>
        <w:ind w:firstLine="720"/>
        <w:jc w:val="both"/>
        <w:rPr>
          <w:sz w:val="28"/>
          <w:szCs w:val="28"/>
          <w:lang w:eastAsia="ru-RU"/>
        </w:rPr>
      </w:pPr>
      <w:r w:rsidRPr="007E79CA">
        <w:rPr>
          <w:sz w:val="28"/>
          <w:szCs w:val="28"/>
          <w:lang w:eastAsia="ru-RU"/>
        </w:rPr>
        <w:t xml:space="preserve">При использовании </w:t>
      </w:r>
      <w:r w:rsidRPr="007E79CA">
        <w:rPr>
          <w:bCs/>
          <w:sz w:val="28"/>
          <w:szCs w:val="28"/>
          <w:lang w:eastAsia="ru-RU"/>
        </w:rPr>
        <w:t>метода рыночных цен</w:t>
      </w:r>
      <w:r w:rsidRPr="007E79CA">
        <w:rPr>
          <w:sz w:val="28"/>
          <w:szCs w:val="28"/>
          <w:lang w:eastAsia="ru-RU"/>
        </w:rPr>
        <w:t xml:space="preserve"> справедливая стоимость актива определяется на основании текущих рыночных цен или данных о недавних сделках с аналогичными или схожими активами, совершенных без отсрочки платежа.</w:t>
      </w:r>
    </w:p>
    <w:p w:rsidR="00435D43" w:rsidRPr="007E79CA" w:rsidRDefault="00435D43" w:rsidP="00EB54C6">
      <w:pPr>
        <w:widowControl w:val="0"/>
        <w:autoSpaceDE w:val="0"/>
        <w:autoSpaceDN w:val="0"/>
        <w:adjustRightInd w:val="0"/>
        <w:ind w:firstLine="720"/>
        <w:jc w:val="both"/>
        <w:rPr>
          <w:sz w:val="28"/>
          <w:szCs w:val="28"/>
        </w:rPr>
      </w:pPr>
      <w:r w:rsidRPr="007E79CA">
        <w:rPr>
          <w:sz w:val="28"/>
          <w:szCs w:val="28"/>
        </w:rPr>
        <w:t xml:space="preserve">Справедливая стоимость нефинансовых активов может определяться </w:t>
      </w:r>
      <w:hyperlink r:id="rId32" w:history="1">
        <w:r w:rsidRPr="007E79CA">
          <w:rPr>
            <w:sz w:val="28"/>
            <w:szCs w:val="28"/>
          </w:rPr>
          <w:t>следующим образом</w:t>
        </w:r>
      </w:hyperlink>
      <w:r w:rsidRPr="007E79CA">
        <w:rPr>
          <w:sz w:val="28"/>
          <w:szCs w:val="28"/>
        </w:rPr>
        <w:t>:</w:t>
      </w:r>
    </w:p>
    <w:p w:rsidR="00435D43" w:rsidRPr="007E79CA" w:rsidRDefault="00435D43" w:rsidP="00EB3192">
      <w:pPr>
        <w:ind w:firstLine="709"/>
        <w:jc w:val="both"/>
        <w:rPr>
          <w:bCs/>
          <w:sz w:val="28"/>
          <w:szCs w:val="28"/>
        </w:rPr>
      </w:pPr>
      <w:r w:rsidRPr="007E79CA">
        <w:rPr>
          <w:sz w:val="28"/>
          <w:szCs w:val="28"/>
        </w:rPr>
        <w:t>для объектов недвижимости, подлежащих государственной регистрации, на основании</w:t>
      </w:r>
      <w:r w:rsidR="00CA6B1C" w:rsidRPr="007E79CA">
        <w:rPr>
          <w:sz w:val="28"/>
          <w:szCs w:val="28"/>
        </w:rPr>
        <w:t xml:space="preserve"> </w:t>
      </w:r>
      <w:r w:rsidRPr="007E79CA">
        <w:rPr>
          <w:bCs/>
          <w:sz w:val="28"/>
          <w:szCs w:val="28"/>
        </w:rPr>
        <w:t xml:space="preserve">оценки, произведенной в соответствии с положениями </w:t>
      </w:r>
      <w:hyperlink r:id="rId33" w:history="1">
        <w:r w:rsidRPr="007E79CA">
          <w:rPr>
            <w:spacing w:val="-6"/>
            <w:sz w:val="28"/>
            <w:szCs w:val="28"/>
          </w:rPr>
          <w:t>Федерального закона</w:t>
        </w:r>
      </w:hyperlink>
      <w:r w:rsidR="001701F4" w:rsidRPr="007E79CA">
        <w:rPr>
          <w:bCs/>
          <w:spacing w:val="-6"/>
          <w:sz w:val="28"/>
          <w:szCs w:val="28"/>
        </w:rPr>
        <w:t xml:space="preserve"> от 29.07.1998</w:t>
      </w:r>
      <w:r w:rsidRPr="007E79CA">
        <w:rPr>
          <w:bCs/>
          <w:spacing w:val="-6"/>
          <w:sz w:val="28"/>
          <w:szCs w:val="28"/>
        </w:rPr>
        <w:t xml:space="preserve"> </w:t>
      </w:r>
      <w:r w:rsidR="00ED673F" w:rsidRPr="007E79CA">
        <w:rPr>
          <w:bCs/>
          <w:spacing w:val="-6"/>
          <w:sz w:val="28"/>
          <w:szCs w:val="28"/>
        </w:rPr>
        <w:t>№</w:t>
      </w:r>
      <w:r w:rsidRPr="007E79CA">
        <w:rPr>
          <w:bCs/>
          <w:spacing w:val="-6"/>
          <w:sz w:val="28"/>
          <w:szCs w:val="28"/>
        </w:rPr>
        <w:t xml:space="preserve"> 135-ФЗ </w:t>
      </w:r>
      <w:r w:rsidR="00EA32FF" w:rsidRPr="007E79CA">
        <w:rPr>
          <w:bCs/>
          <w:spacing w:val="-6"/>
          <w:sz w:val="28"/>
          <w:szCs w:val="28"/>
        </w:rPr>
        <w:t>«</w:t>
      </w:r>
      <w:r w:rsidRPr="007E79CA">
        <w:rPr>
          <w:bCs/>
          <w:spacing w:val="-6"/>
          <w:sz w:val="28"/>
          <w:szCs w:val="28"/>
        </w:rPr>
        <w:t>Об оценочной деятельности в Российской Федерации</w:t>
      </w:r>
      <w:r w:rsidR="00EA32FF" w:rsidRPr="007E79CA">
        <w:rPr>
          <w:bCs/>
          <w:spacing w:val="-6"/>
          <w:sz w:val="28"/>
          <w:szCs w:val="28"/>
        </w:rPr>
        <w:t>»</w:t>
      </w:r>
      <w:r w:rsidRPr="007E79CA">
        <w:rPr>
          <w:bCs/>
          <w:spacing w:val="-6"/>
          <w:sz w:val="28"/>
          <w:szCs w:val="28"/>
        </w:rPr>
        <w:t>;</w:t>
      </w:r>
    </w:p>
    <w:p w:rsidR="00435D43" w:rsidRPr="007E79CA" w:rsidRDefault="00435D43" w:rsidP="00EB3192">
      <w:pPr>
        <w:widowControl w:val="0"/>
        <w:autoSpaceDE w:val="0"/>
        <w:autoSpaceDN w:val="0"/>
        <w:adjustRightInd w:val="0"/>
        <w:ind w:left="709"/>
        <w:jc w:val="both"/>
        <w:rPr>
          <w:b/>
          <w:bCs/>
          <w:sz w:val="28"/>
          <w:szCs w:val="28"/>
        </w:rPr>
      </w:pPr>
      <w:r w:rsidRPr="007E79CA">
        <w:rPr>
          <w:sz w:val="28"/>
          <w:szCs w:val="28"/>
        </w:rPr>
        <w:t>для иных объектов (ранее не эксплуатируемых) на основании:</w:t>
      </w:r>
    </w:p>
    <w:p w:rsidR="00435D43" w:rsidRPr="007E79CA" w:rsidRDefault="00435D43" w:rsidP="00EB3192">
      <w:pPr>
        <w:widowControl w:val="0"/>
        <w:autoSpaceDE w:val="0"/>
        <w:autoSpaceDN w:val="0"/>
        <w:adjustRightInd w:val="0"/>
        <w:jc w:val="both"/>
        <w:rPr>
          <w:sz w:val="28"/>
          <w:szCs w:val="28"/>
        </w:rPr>
      </w:pPr>
      <w:r w:rsidRPr="007E79CA">
        <w:rPr>
          <w:bCs/>
          <w:sz w:val="28"/>
          <w:szCs w:val="28"/>
        </w:rPr>
        <w:t>данных о ценах на аналогичные материальные ценности, полученных в письменной форме от организаций-изготовителей;</w:t>
      </w:r>
    </w:p>
    <w:p w:rsidR="00435D43" w:rsidRPr="007E79CA" w:rsidRDefault="00435D43" w:rsidP="00EB54C6">
      <w:pPr>
        <w:widowControl w:val="0"/>
        <w:autoSpaceDE w:val="0"/>
        <w:autoSpaceDN w:val="0"/>
        <w:adjustRightInd w:val="0"/>
        <w:jc w:val="both"/>
        <w:rPr>
          <w:sz w:val="28"/>
          <w:szCs w:val="28"/>
        </w:rPr>
      </w:pPr>
      <w:r w:rsidRPr="007E79CA">
        <w:rPr>
          <w:bCs/>
          <w:sz w:val="28"/>
          <w:szCs w:val="28"/>
        </w:rPr>
        <w:t>сведений об уровне цен из открытых источников информации;</w:t>
      </w:r>
    </w:p>
    <w:p w:rsidR="00435D43" w:rsidRPr="007E79CA" w:rsidRDefault="00435D43" w:rsidP="00EB54C6">
      <w:pPr>
        <w:widowControl w:val="0"/>
        <w:autoSpaceDE w:val="0"/>
        <w:autoSpaceDN w:val="0"/>
        <w:adjustRightInd w:val="0"/>
        <w:ind w:firstLine="720"/>
        <w:jc w:val="both"/>
        <w:rPr>
          <w:sz w:val="28"/>
          <w:szCs w:val="28"/>
        </w:rPr>
      </w:pPr>
      <w:r w:rsidRPr="007E79CA">
        <w:rPr>
          <w:sz w:val="28"/>
          <w:szCs w:val="28"/>
        </w:rPr>
        <w:t>для иных объектов (бывших в эксплуатации), на основании:</w:t>
      </w:r>
    </w:p>
    <w:p w:rsidR="00435D43" w:rsidRPr="007E79CA" w:rsidRDefault="00435D43" w:rsidP="00EB3192">
      <w:pPr>
        <w:widowControl w:val="0"/>
        <w:autoSpaceDE w:val="0"/>
        <w:autoSpaceDN w:val="0"/>
        <w:adjustRightInd w:val="0"/>
        <w:jc w:val="both"/>
        <w:rPr>
          <w:sz w:val="28"/>
          <w:szCs w:val="28"/>
        </w:rPr>
      </w:pPr>
      <w:r w:rsidRPr="007E79CA">
        <w:rPr>
          <w:bCs/>
          <w:sz w:val="28"/>
          <w:szCs w:val="28"/>
        </w:rPr>
        <w:t>данных о ценах на аналогичные материальные ценности, полученных</w:t>
      </w:r>
      <w:r w:rsidR="001701F4" w:rsidRPr="007E79CA">
        <w:rPr>
          <w:bCs/>
          <w:sz w:val="28"/>
          <w:szCs w:val="28"/>
        </w:rPr>
        <w:t xml:space="preserve"> </w:t>
      </w:r>
      <w:r w:rsidRPr="007E79CA">
        <w:rPr>
          <w:bCs/>
          <w:sz w:val="28"/>
          <w:szCs w:val="28"/>
        </w:rPr>
        <w:t>в письменной форме от организаций-изготовителей, с применением поправочных коэффициентов в зависимости от состояния оцениваемого объекта;</w:t>
      </w:r>
    </w:p>
    <w:p w:rsidR="00E636E8" w:rsidRPr="007E79CA" w:rsidRDefault="00435D43" w:rsidP="00EB3192">
      <w:pPr>
        <w:widowControl w:val="0"/>
        <w:tabs>
          <w:tab w:val="left" w:pos="709"/>
        </w:tabs>
        <w:autoSpaceDE w:val="0"/>
        <w:autoSpaceDN w:val="0"/>
        <w:adjustRightInd w:val="0"/>
        <w:jc w:val="both"/>
        <w:rPr>
          <w:sz w:val="28"/>
          <w:szCs w:val="28"/>
        </w:rPr>
      </w:pPr>
      <w:r w:rsidRPr="007E79CA">
        <w:rPr>
          <w:bCs/>
          <w:sz w:val="28"/>
          <w:szCs w:val="28"/>
        </w:rPr>
        <w:t xml:space="preserve">сведений </w:t>
      </w:r>
      <w:proofErr w:type="gramStart"/>
      <w:r w:rsidRPr="007E79CA">
        <w:rPr>
          <w:bCs/>
          <w:sz w:val="28"/>
          <w:szCs w:val="28"/>
        </w:rPr>
        <w:t>об уровне цен из открытых источников информации с применением поправочных коэффициентов в зависимости от состояния</w:t>
      </w:r>
      <w:proofErr w:type="gramEnd"/>
      <w:r w:rsidRPr="007E79CA">
        <w:rPr>
          <w:bCs/>
          <w:sz w:val="28"/>
          <w:szCs w:val="28"/>
        </w:rPr>
        <w:t xml:space="preserve"> оцениваемого объекта;</w:t>
      </w:r>
    </w:p>
    <w:p w:rsidR="00E408EE" w:rsidRPr="007E79CA" w:rsidRDefault="00435D43" w:rsidP="00EB3192">
      <w:pPr>
        <w:widowControl w:val="0"/>
        <w:autoSpaceDE w:val="0"/>
        <w:autoSpaceDN w:val="0"/>
        <w:adjustRightInd w:val="0"/>
        <w:jc w:val="both"/>
        <w:rPr>
          <w:sz w:val="28"/>
          <w:szCs w:val="28"/>
        </w:rPr>
      </w:pPr>
      <w:r w:rsidRPr="007E79CA">
        <w:rPr>
          <w:bCs/>
          <w:sz w:val="28"/>
          <w:szCs w:val="28"/>
        </w:rPr>
        <w:t>открытой информации о продаже аналогичных объектов</w:t>
      </w:r>
      <w:r w:rsidRPr="007E79CA">
        <w:rPr>
          <w:sz w:val="28"/>
          <w:szCs w:val="28"/>
        </w:rPr>
        <w:t>.</w:t>
      </w:r>
    </w:p>
    <w:p w:rsidR="00E408EE" w:rsidRPr="007E79CA" w:rsidRDefault="00E408EE" w:rsidP="00EB319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79CA">
        <w:rPr>
          <w:sz w:val="28"/>
          <w:szCs w:val="28"/>
        </w:rPr>
        <w:t xml:space="preserve">Данные о рыночной цене должны быть подтверждены документально: </w:t>
      </w:r>
    </w:p>
    <w:p w:rsidR="00E408EE" w:rsidRPr="007E79CA" w:rsidRDefault="00E408EE" w:rsidP="00EB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79CA">
        <w:rPr>
          <w:rStyle w:val="fill"/>
          <w:b w:val="0"/>
          <w:i w:val="0"/>
          <w:color w:val="auto"/>
          <w:sz w:val="28"/>
          <w:szCs w:val="28"/>
        </w:rPr>
        <w:t>справками (другими подтверждающими документами) Росстата;</w:t>
      </w:r>
    </w:p>
    <w:p w:rsidR="00E408EE" w:rsidRPr="007E79CA" w:rsidRDefault="00E408EE" w:rsidP="00EB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79CA">
        <w:rPr>
          <w:rStyle w:val="fill"/>
          <w:b w:val="0"/>
          <w:i w:val="0"/>
          <w:color w:val="auto"/>
          <w:sz w:val="28"/>
          <w:szCs w:val="28"/>
        </w:rPr>
        <w:t>прайс-листами заводов-изготовителей;</w:t>
      </w:r>
    </w:p>
    <w:p w:rsidR="00E408EE" w:rsidRPr="007E79CA" w:rsidRDefault="00E408EE" w:rsidP="00EB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79CA">
        <w:rPr>
          <w:rStyle w:val="fill"/>
          <w:b w:val="0"/>
          <w:i w:val="0"/>
          <w:color w:val="auto"/>
          <w:sz w:val="28"/>
          <w:szCs w:val="28"/>
        </w:rPr>
        <w:t>справками (другими подтверждающими документами) оценщиков;</w:t>
      </w:r>
    </w:p>
    <w:p w:rsidR="00E408EE" w:rsidRPr="007E79CA" w:rsidRDefault="00E408EE" w:rsidP="00EB3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79CA">
        <w:rPr>
          <w:rStyle w:val="fill"/>
          <w:b w:val="0"/>
          <w:i w:val="0"/>
          <w:color w:val="auto"/>
          <w:sz w:val="28"/>
          <w:szCs w:val="28"/>
        </w:rPr>
        <w:t>информацией, размещенной в СМИ,</w:t>
      </w:r>
      <w:r w:rsidR="00833A79" w:rsidRPr="007E79CA">
        <w:rPr>
          <w:rStyle w:val="fill"/>
          <w:b w:val="0"/>
          <w:i w:val="0"/>
          <w:color w:val="auto"/>
          <w:sz w:val="28"/>
          <w:szCs w:val="28"/>
        </w:rPr>
        <w:t xml:space="preserve"> и т. </w:t>
      </w:r>
      <w:r w:rsidRPr="007E79CA">
        <w:rPr>
          <w:rStyle w:val="fill"/>
          <w:b w:val="0"/>
          <w:i w:val="0"/>
          <w:color w:val="auto"/>
          <w:sz w:val="28"/>
          <w:szCs w:val="28"/>
        </w:rPr>
        <w:t>д.</w:t>
      </w:r>
    </w:p>
    <w:p w:rsidR="00E408EE" w:rsidRDefault="00E408EE" w:rsidP="0083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79CA">
        <w:rPr>
          <w:sz w:val="28"/>
          <w:szCs w:val="28"/>
        </w:rPr>
        <w:lastRenderedPageBreak/>
        <w:t>В случа</w:t>
      </w:r>
      <w:r w:rsidR="00CD1696" w:rsidRPr="007E79CA">
        <w:rPr>
          <w:sz w:val="28"/>
          <w:szCs w:val="28"/>
        </w:rPr>
        <w:t>е</w:t>
      </w:r>
      <w:r w:rsidRPr="007E79CA">
        <w:rPr>
          <w:sz w:val="28"/>
          <w:szCs w:val="28"/>
        </w:rPr>
        <w:t xml:space="preserve"> невозможности документального подтверждения стоимость определяется экспертным путем.</w:t>
      </w:r>
    </w:p>
    <w:p w:rsidR="00A50A62" w:rsidRPr="007E79CA" w:rsidRDefault="00A50A62" w:rsidP="00833A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253516" w:rsidRPr="007E79CA" w:rsidRDefault="00CE1D04" w:rsidP="00EB54C6">
      <w:pPr>
        <w:ind w:firstLine="708"/>
        <w:jc w:val="both"/>
        <w:rPr>
          <w:sz w:val="28"/>
          <w:szCs w:val="28"/>
        </w:rPr>
      </w:pPr>
      <w:r w:rsidRPr="007E79CA">
        <w:rPr>
          <w:sz w:val="28"/>
          <w:szCs w:val="28"/>
        </w:rPr>
        <w:t xml:space="preserve">3.1.2. </w:t>
      </w:r>
      <w:r w:rsidR="00435D43" w:rsidRPr="007E79CA">
        <w:rPr>
          <w:sz w:val="28"/>
          <w:szCs w:val="28"/>
        </w:rPr>
        <w:t>При частичной ликвидации (</w:t>
      </w:r>
      <w:proofErr w:type="spellStart"/>
      <w:r w:rsidR="00435D43" w:rsidRPr="007E79CA">
        <w:rPr>
          <w:sz w:val="28"/>
          <w:szCs w:val="28"/>
        </w:rPr>
        <w:t>разукомплектации</w:t>
      </w:r>
      <w:proofErr w:type="spellEnd"/>
      <w:r w:rsidR="00435D43" w:rsidRPr="007E79CA">
        <w:rPr>
          <w:sz w:val="28"/>
          <w:szCs w:val="28"/>
        </w:rPr>
        <w:t>) объекта нефинансовых активов</w:t>
      </w:r>
      <w:r w:rsidR="00253516" w:rsidRPr="007E79CA">
        <w:rPr>
          <w:sz w:val="28"/>
          <w:szCs w:val="28"/>
        </w:rPr>
        <w:t>, если стоимость ликвидируемых (разу</w:t>
      </w:r>
      <w:r w:rsidR="005D0CE4" w:rsidRPr="007E79CA">
        <w:rPr>
          <w:sz w:val="28"/>
          <w:szCs w:val="28"/>
        </w:rPr>
        <w:t xml:space="preserve">комплектованных) </w:t>
      </w:r>
      <w:r w:rsidR="00253516" w:rsidRPr="007E79CA">
        <w:rPr>
          <w:sz w:val="28"/>
          <w:szCs w:val="28"/>
        </w:rPr>
        <w:t>частей не</w:t>
      </w:r>
      <w:r w:rsidR="00934067">
        <w:rPr>
          <w:sz w:val="28"/>
          <w:szCs w:val="28"/>
        </w:rPr>
        <w:t> </w:t>
      </w:r>
      <w:r w:rsidR="00253516" w:rsidRPr="007E79CA">
        <w:rPr>
          <w:sz w:val="28"/>
          <w:szCs w:val="28"/>
        </w:rPr>
        <w:t xml:space="preserve">выделена в документах поставщика, стоимость таких частей определяется </w:t>
      </w:r>
      <w:r w:rsidR="00253516" w:rsidRPr="007E79CA">
        <w:rPr>
          <w:bCs/>
          <w:sz w:val="28"/>
          <w:szCs w:val="28"/>
        </w:rPr>
        <w:t xml:space="preserve">комиссией по поступлению и выбытию </w:t>
      </w:r>
      <w:proofErr w:type="gramStart"/>
      <w:r w:rsidR="00253516" w:rsidRPr="007E79CA">
        <w:rPr>
          <w:bCs/>
          <w:sz w:val="28"/>
          <w:szCs w:val="28"/>
        </w:rPr>
        <w:t>активов</w:t>
      </w:r>
      <w:proofErr w:type="gramEnd"/>
      <w:r w:rsidR="00253516" w:rsidRPr="007E79CA">
        <w:rPr>
          <w:bCs/>
          <w:sz w:val="28"/>
          <w:szCs w:val="28"/>
        </w:rPr>
        <w:t xml:space="preserve"> </w:t>
      </w:r>
      <w:r w:rsidR="00253516" w:rsidRPr="007E79CA">
        <w:rPr>
          <w:sz w:val="28"/>
          <w:szCs w:val="28"/>
        </w:rPr>
        <w:t>пропорционально следующему показателю (в порядке убывания важности):</w:t>
      </w:r>
    </w:p>
    <w:p w:rsidR="00253516" w:rsidRPr="007E79CA" w:rsidRDefault="00833A79" w:rsidP="00833A79">
      <w:pPr>
        <w:tabs>
          <w:tab w:val="left" w:pos="709"/>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sidRPr="007E79CA">
        <w:rPr>
          <w:rStyle w:val="fill"/>
          <w:b w:val="0"/>
          <w:i w:val="0"/>
          <w:color w:val="auto"/>
          <w:sz w:val="28"/>
          <w:szCs w:val="28"/>
        </w:rPr>
        <w:tab/>
      </w:r>
      <w:r w:rsidR="00253516" w:rsidRPr="007E79CA">
        <w:rPr>
          <w:sz w:val="28"/>
          <w:szCs w:val="28"/>
        </w:rPr>
        <w:t>площади;</w:t>
      </w:r>
    </w:p>
    <w:p w:rsidR="00253516" w:rsidRPr="007E79CA" w:rsidRDefault="00833A79" w:rsidP="004A17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sidRPr="007E79CA">
        <w:rPr>
          <w:rStyle w:val="fill"/>
          <w:b w:val="0"/>
          <w:i w:val="0"/>
          <w:color w:val="auto"/>
          <w:sz w:val="28"/>
          <w:szCs w:val="28"/>
        </w:rPr>
        <w:tab/>
      </w:r>
      <w:r w:rsidR="00253516" w:rsidRPr="007E79CA">
        <w:rPr>
          <w:sz w:val="28"/>
          <w:szCs w:val="28"/>
        </w:rPr>
        <w:t>объему;</w:t>
      </w:r>
    </w:p>
    <w:p w:rsidR="00253516" w:rsidRPr="007E79CA" w:rsidRDefault="00833A79" w:rsidP="004A17D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sidRPr="007E79CA">
        <w:rPr>
          <w:rStyle w:val="fill"/>
          <w:b w:val="0"/>
          <w:i w:val="0"/>
          <w:color w:val="auto"/>
          <w:sz w:val="28"/>
          <w:szCs w:val="28"/>
        </w:rPr>
        <w:tab/>
      </w:r>
      <w:r w:rsidR="00253516" w:rsidRPr="007E79CA">
        <w:rPr>
          <w:sz w:val="28"/>
          <w:szCs w:val="28"/>
        </w:rPr>
        <w:t>весу;</w:t>
      </w:r>
    </w:p>
    <w:p w:rsidR="00253516" w:rsidRDefault="00833A79" w:rsidP="00833A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8"/>
          <w:szCs w:val="28"/>
        </w:rPr>
      </w:pPr>
      <w:r w:rsidRPr="007E79CA">
        <w:rPr>
          <w:rStyle w:val="fill"/>
          <w:b w:val="0"/>
          <w:i w:val="0"/>
          <w:color w:val="auto"/>
          <w:sz w:val="28"/>
          <w:szCs w:val="28"/>
        </w:rPr>
        <w:tab/>
      </w:r>
      <w:r w:rsidR="00253516" w:rsidRPr="007E79CA">
        <w:rPr>
          <w:sz w:val="28"/>
          <w:szCs w:val="28"/>
        </w:rPr>
        <w:t>иному показателю, установленному комиссией по поступлению и выбытию активов.</w:t>
      </w:r>
    </w:p>
    <w:p w:rsidR="00072E07" w:rsidRPr="004F65FC" w:rsidRDefault="00072E07" w:rsidP="00072E07">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72E07" w:rsidRPr="004F65FC" w:rsidTr="003D529A">
        <w:trPr>
          <w:trHeight w:val="70"/>
        </w:trPr>
        <w:tc>
          <w:tcPr>
            <w:tcW w:w="10188" w:type="dxa"/>
          </w:tcPr>
          <w:p w:rsidR="00072E07" w:rsidRPr="004F65FC" w:rsidRDefault="00072E07" w:rsidP="00072E07">
            <w:pPr>
              <w:pStyle w:val="15"/>
              <w:jc w:val="both"/>
              <w:rPr>
                <w:i/>
                <w:color w:val="000000"/>
                <w:sz w:val="24"/>
              </w:rPr>
            </w:pPr>
            <w:r w:rsidRPr="00072E07">
              <w:rPr>
                <w:i/>
                <w:color w:val="000000"/>
                <w:sz w:val="24"/>
              </w:rPr>
              <w:t xml:space="preserve">п. 9 СГС </w:t>
            </w:r>
            <w:r>
              <w:rPr>
                <w:i/>
                <w:color w:val="000000"/>
                <w:sz w:val="24"/>
              </w:rPr>
              <w:t>«Учетная политика»</w:t>
            </w:r>
          </w:p>
        </w:tc>
      </w:tr>
    </w:tbl>
    <w:p w:rsidR="00072E07" w:rsidRPr="004F65FC" w:rsidRDefault="00072E07" w:rsidP="00072E07">
      <w:pPr>
        <w:tabs>
          <w:tab w:val="left" w:pos="915"/>
        </w:tabs>
        <w:ind w:firstLine="709"/>
        <w:jc w:val="both"/>
        <w:rPr>
          <w:color w:val="000000"/>
          <w:sz w:val="28"/>
        </w:rPr>
      </w:pPr>
    </w:p>
    <w:p w:rsidR="00CB6B52" w:rsidRDefault="00CB6B52" w:rsidP="00EB54C6">
      <w:pPr>
        <w:tabs>
          <w:tab w:val="left" w:pos="2748"/>
        </w:tabs>
        <w:ind w:firstLine="708"/>
        <w:jc w:val="both"/>
        <w:rPr>
          <w:sz w:val="28"/>
          <w:szCs w:val="28"/>
        </w:rPr>
      </w:pPr>
      <w:r w:rsidRPr="007E79CA">
        <w:rPr>
          <w:sz w:val="28"/>
          <w:szCs w:val="28"/>
        </w:rPr>
        <w:t>3.1.3. </w:t>
      </w:r>
      <w:proofErr w:type="gramStart"/>
      <w:r w:rsidRPr="007E79CA">
        <w:rPr>
          <w:sz w:val="28"/>
          <w:szCs w:val="28"/>
        </w:rPr>
        <w:t>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на</w:t>
      </w:r>
      <w:r w:rsidR="00F36A1F" w:rsidRPr="007E79CA">
        <w:rPr>
          <w:sz w:val="28"/>
          <w:szCs w:val="28"/>
        </w:rPr>
        <w:t xml:space="preserve"> </w:t>
      </w:r>
      <w:proofErr w:type="spellStart"/>
      <w:r w:rsidR="00F36A1F" w:rsidRPr="007E79CA">
        <w:rPr>
          <w:sz w:val="28"/>
          <w:szCs w:val="28"/>
        </w:rPr>
        <w:t>забалансовом</w:t>
      </w:r>
      <w:proofErr w:type="spellEnd"/>
      <w:r w:rsidRPr="007E79CA">
        <w:rPr>
          <w:sz w:val="28"/>
          <w:szCs w:val="28"/>
        </w:rPr>
        <w:t xml:space="preserve"> счете 02 </w:t>
      </w:r>
      <w:r w:rsidR="00EA32FF" w:rsidRPr="007E79CA">
        <w:rPr>
          <w:sz w:val="28"/>
          <w:szCs w:val="28"/>
        </w:rPr>
        <w:t>«</w:t>
      </w:r>
      <w:r w:rsidRPr="007E79CA">
        <w:rPr>
          <w:sz w:val="28"/>
          <w:szCs w:val="28"/>
        </w:rPr>
        <w:t>Материальные ценности, принятые на хранение</w:t>
      </w:r>
      <w:r w:rsidR="00EA32FF" w:rsidRPr="007E79CA">
        <w:rPr>
          <w:sz w:val="28"/>
          <w:szCs w:val="28"/>
        </w:rPr>
        <w:t>»</w:t>
      </w:r>
      <w:r w:rsidRPr="007E79CA">
        <w:rPr>
          <w:sz w:val="28"/>
          <w:szCs w:val="28"/>
        </w:rPr>
        <w:t>.</w:t>
      </w:r>
      <w:proofErr w:type="gramEnd"/>
    </w:p>
    <w:p w:rsidR="00A50A62" w:rsidRPr="007E79CA" w:rsidRDefault="00A50A62" w:rsidP="00EB54C6">
      <w:pPr>
        <w:tabs>
          <w:tab w:val="left" w:pos="2748"/>
        </w:tabs>
        <w:ind w:firstLine="708"/>
        <w:jc w:val="both"/>
        <w:rPr>
          <w:sz w:val="28"/>
          <w:szCs w:val="28"/>
        </w:rPr>
      </w:pPr>
    </w:p>
    <w:p w:rsidR="00CB6B52" w:rsidRDefault="00CB6B52" w:rsidP="00EB54C6">
      <w:pPr>
        <w:autoSpaceDE w:val="0"/>
        <w:autoSpaceDN w:val="0"/>
        <w:adjustRightInd w:val="0"/>
        <w:ind w:firstLine="720"/>
        <w:jc w:val="both"/>
        <w:rPr>
          <w:sz w:val="28"/>
          <w:szCs w:val="28"/>
        </w:rPr>
      </w:pPr>
      <w:r w:rsidRPr="007E79CA">
        <w:rPr>
          <w:sz w:val="28"/>
          <w:szCs w:val="28"/>
        </w:rPr>
        <w:t xml:space="preserve">3.1.4.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w:t>
      </w:r>
      <w:r w:rsidR="00D20DFF" w:rsidRPr="007E79CA">
        <w:rPr>
          <w:sz w:val="28"/>
          <w:szCs w:val="28"/>
        </w:rPr>
        <w:t>и</w:t>
      </w:r>
      <w:r w:rsidRPr="007E79CA">
        <w:rPr>
          <w:sz w:val="28"/>
          <w:szCs w:val="28"/>
        </w:rPr>
        <w:t>х замены. Указанная стоимость подтверждается документально, аналогично рыночной стоимости актива, или определяется экспертным путем.</w:t>
      </w:r>
    </w:p>
    <w:p w:rsidR="00A50A62" w:rsidRPr="007E79CA" w:rsidRDefault="00A50A62" w:rsidP="00EB54C6">
      <w:pPr>
        <w:autoSpaceDE w:val="0"/>
        <w:autoSpaceDN w:val="0"/>
        <w:adjustRightInd w:val="0"/>
        <w:ind w:firstLine="720"/>
        <w:jc w:val="both"/>
        <w:rPr>
          <w:sz w:val="28"/>
          <w:szCs w:val="28"/>
        </w:rPr>
      </w:pPr>
    </w:p>
    <w:p w:rsidR="00CB6B52" w:rsidRPr="007E79CA" w:rsidRDefault="00DD23AA" w:rsidP="00D20DFF">
      <w:pPr>
        <w:autoSpaceDE w:val="0"/>
        <w:autoSpaceDN w:val="0"/>
        <w:adjustRightInd w:val="0"/>
        <w:ind w:firstLine="720"/>
        <w:jc w:val="both"/>
        <w:rPr>
          <w:sz w:val="28"/>
          <w:szCs w:val="28"/>
        </w:rPr>
      </w:pPr>
      <w:bookmarkStart w:id="8" w:name="sub_208"/>
      <w:r w:rsidRPr="007E79CA">
        <w:rPr>
          <w:sz w:val="28"/>
          <w:szCs w:val="28"/>
        </w:rPr>
        <w:t>3.1</w:t>
      </w:r>
      <w:r w:rsidR="00CB6B52" w:rsidRPr="007E79CA">
        <w:rPr>
          <w:sz w:val="28"/>
          <w:szCs w:val="28"/>
        </w:rPr>
        <w:t>.</w:t>
      </w:r>
      <w:r w:rsidRPr="007E79CA">
        <w:rPr>
          <w:sz w:val="28"/>
          <w:szCs w:val="28"/>
        </w:rPr>
        <w:t>5.</w:t>
      </w:r>
      <w:r w:rsidR="00CB6B52" w:rsidRPr="007E79CA">
        <w:rPr>
          <w:sz w:val="28"/>
          <w:szCs w:val="28"/>
        </w:rPr>
        <w:t> Поступление нефинансовых активов при их приобретении (безвозмездном получении) оформляется Актом о приеме-передаче объектов нефинансовых активов (</w:t>
      </w:r>
      <w:r w:rsidR="00FA114F" w:rsidRPr="007E79CA">
        <w:rPr>
          <w:sz w:val="28"/>
          <w:szCs w:val="28"/>
        </w:rPr>
        <w:t>форма</w:t>
      </w:r>
      <w:r w:rsidR="00D20DFF" w:rsidRPr="007E79CA">
        <w:rPr>
          <w:sz w:val="28"/>
          <w:szCs w:val="28"/>
        </w:rPr>
        <w:t xml:space="preserve"> </w:t>
      </w:r>
      <w:r w:rsidR="00FA114F" w:rsidRPr="007E79CA">
        <w:rPr>
          <w:sz w:val="28"/>
          <w:szCs w:val="28"/>
        </w:rPr>
        <w:t>по ОКУД</w:t>
      </w:r>
      <w:r w:rsidR="00CB6B52" w:rsidRPr="007E79CA">
        <w:rPr>
          <w:sz w:val="28"/>
          <w:szCs w:val="28"/>
        </w:rPr>
        <w:t> 0504101) или Приходным ордером на приемку материальных ценностей (нефинансовых активов) (</w:t>
      </w:r>
      <w:r w:rsidR="00FA114F" w:rsidRPr="007E79CA">
        <w:rPr>
          <w:sz w:val="28"/>
          <w:szCs w:val="28"/>
        </w:rPr>
        <w:t>форма по ОКУД</w:t>
      </w:r>
      <w:r w:rsidR="00CB6B52" w:rsidRPr="007E79CA">
        <w:rPr>
          <w:sz w:val="28"/>
          <w:szCs w:val="28"/>
        </w:rPr>
        <w:t xml:space="preserve"> 0504207).</w:t>
      </w:r>
    </w:p>
    <w:bookmarkEnd w:id="8"/>
    <w:p w:rsidR="00CB6B52" w:rsidRDefault="00CB6B52" w:rsidP="00EB54C6">
      <w:pPr>
        <w:autoSpaceDE w:val="0"/>
        <w:autoSpaceDN w:val="0"/>
        <w:adjustRightInd w:val="0"/>
        <w:ind w:firstLine="720"/>
        <w:jc w:val="both"/>
        <w:rPr>
          <w:sz w:val="28"/>
          <w:szCs w:val="28"/>
        </w:rPr>
      </w:pPr>
      <w:r w:rsidRPr="007E79CA">
        <w:rPr>
          <w:sz w:val="28"/>
          <w:szCs w:val="28"/>
        </w:rPr>
        <w:t>В случае отсутствия каких-либо документов на поступающие нефинансовые активы или если не оформляется Акт о приеме-передаче (</w:t>
      </w:r>
      <w:r w:rsidR="00FA114F" w:rsidRPr="007E79CA">
        <w:rPr>
          <w:sz w:val="28"/>
          <w:szCs w:val="28"/>
        </w:rPr>
        <w:t>форма по ОКУД</w:t>
      </w:r>
      <w:r w:rsidRPr="007E79CA">
        <w:rPr>
          <w:sz w:val="28"/>
          <w:szCs w:val="28"/>
        </w:rPr>
        <w:t> 0504101), принятие</w:t>
      </w:r>
      <w:r w:rsidR="001701F4" w:rsidRPr="007E79CA">
        <w:rPr>
          <w:sz w:val="28"/>
          <w:szCs w:val="28"/>
        </w:rPr>
        <w:t xml:space="preserve"> </w:t>
      </w:r>
      <w:r w:rsidRPr="007E79CA">
        <w:rPr>
          <w:sz w:val="28"/>
          <w:szCs w:val="28"/>
        </w:rPr>
        <w:t>к учету нефинансовых активов осуществляется на основании Приходного ордера</w:t>
      </w:r>
      <w:r w:rsidR="00CA6B1C" w:rsidRPr="007E79CA">
        <w:rPr>
          <w:sz w:val="28"/>
          <w:szCs w:val="28"/>
        </w:rPr>
        <w:t xml:space="preserve"> </w:t>
      </w:r>
      <w:r w:rsidRPr="007E79CA">
        <w:rPr>
          <w:sz w:val="28"/>
          <w:szCs w:val="28"/>
        </w:rPr>
        <w:t>(</w:t>
      </w:r>
      <w:r w:rsidR="00FA114F" w:rsidRPr="007E79CA">
        <w:rPr>
          <w:sz w:val="28"/>
          <w:szCs w:val="28"/>
        </w:rPr>
        <w:t>форма по ОКУД</w:t>
      </w:r>
      <w:r w:rsidRPr="007E79CA">
        <w:rPr>
          <w:sz w:val="28"/>
          <w:szCs w:val="28"/>
        </w:rPr>
        <w:t xml:space="preserve"> 0504207).</w:t>
      </w:r>
    </w:p>
    <w:p w:rsidR="009A562B" w:rsidRPr="004F65FC" w:rsidRDefault="009A562B" w:rsidP="009A562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562B" w:rsidRPr="004F65FC" w:rsidTr="003D529A">
        <w:trPr>
          <w:trHeight w:val="70"/>
        </w:trPr>
        <w:tc>
          <w:tcPr>
            <w:tcW w:w="10188" w:type="dxa"/>
          </w:tcPr>
          <w:p w:rsidR="009A562B" w:rsidRPr="004F65FC" w:rsidRDefault="009A562B" w:rsidP="009A562B">
            <w:pPr>
              <w:pStyle w:val="15"/>
              <w:jc w:val="both"/>
              <w:rPr>
                <w:i/>
                <w:color w:val="000000"/>
                <w:sz w:val="24"/>
              </w:rPr>
            </w:pPr>
            <w:r w:rsidRPr="009A562B">
              <w:rPr>
                <w:i/>
                <w:color w:val="000000"/>
                <w:sz w:val="24"/>
              </w:rPr>
              <w:t xml:space="preserve">Методические указания </w:t>
            </w:r>
            <w:r>
              <w:rPr>
                <w:i/>
                <w:color w:val="000000"/>
                <w:sz w:val="24"/>
              </w:rPr>
              <w:t>№</w:t>
            </w:r>
            <w:r w:rsidRPr="009A562B">
              <w:rPr>
                <w:i/>
                <w:color w:val="000000"/>
                <w:sz w:val="24"/>
              </w:rPr>
              <w:t>52н</w:t>
            </w:r>
          </w:p>
        </w:tc>
      </w:tr>
    </w:tbl>
    <w:p w:rsidR="009A562B" w:rsidRPr="004F65FC" w:rsidRDefault="009A562B" w:rsidP="009A562B">
      <w:pPr>
        <w:tabs>
          <w:tab w:val="left" w:pos="915"/>
        </w:tabs>
        <w:ind w:firstLine="709"/>
        <w:jc w:val="both"/>
        <w:rPr>
          <w:color w:val="000000"/>
          <w:sz w:val="28"/>
        </w:rPr>
      </w:pPr>
    </w:p>
    <w:p w:rsidR="00D85C3B" w:rsidRPr="004F65FC" w:rsidRDefault="00D85C3B" w:rsidP="00D85C3B">
      <w:pPr>
        <w:tabs>
          <w:tab w:val="left" w:pos="915"/>
        </w:tabs>
        <w:ind w:firstLine="709"/>
        <w:jc w:val="both"/>
        <w:rPr>
          <w:color w:val="000000"/>
          <w:sz w:val="28"/>
        </w:rPr>
      </w:pPr>
      <w:r w:rsidRPr="004F65FC">
        <w:rPr>
          <w:color w:val="000000"/>
          <w:sz w:val="28"/>
        </w:rPr>
        <w:lastRenderedPageBreak/>
        <w:t>3</w:t>
      </w:r>
      <w:r>
        <w:rPr>
          <w:color w:val="000000"/>
          <w:sz w:val="28"/>
        </w:rPr>
        <w:t>.</w:t>
      </w:r>
      <w:r w:rsidRPr="004F65FC">
        <w:rPr>
          <w:color w:val="000000"/>
          <w:sz w:val="28"/>
        </w:rPr>
        <w:t>1.</w:t>
      </w:r>
      <w:r w:rsidR="00321A67">
        <w:rPr>
          <w:color w:val="000000"/>
          <w:sz w:val="28"/>
        </w:rPr>
        <w:t>6</w:t>
      </w:r>
      <w:r w:rsidRPr="004F65FC">
        <w:rPr>
          <w:color w:val="000000"/>
          <w:sz w:val="28"/>
        </w:rPr>
        <w:t xml:space="preserve"> Переоценка </w:t>
      </w:r>
      <w:r>
        <w:rPr>
          <w:color w:val="000000"/>
          <w:sz w:val="28"/>
        </w:rPr>
        <w:t>нефинансовых активов</w:t>
      </w:r>
      <w:r w:rsidRPr="004F65FC">
        <w:rPr>
          <w:color w:val="000000"/>
          <w:sz w:val="28"/>
        </w:rPr>
        <w:t xml:space="preserve"> производится в сроки и в порядке, устанавливаемые Правительством РФ.</w:t>
      </w:r>
    </w:p>
    <w:p w:rsidR="00D85C3B" w:rsidRPr="004F65FC" w:rsidRDefault="00D85C3B" w:rsidP="00D85C3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D85C3B" w:rsidRPr="004F65FC" w:rsidTr="003D529A">
        <w:trPr>
          <w:trHeight w:val="70"/>
        </w:trPr>
        <w:tc>
          <w:tcPr>
            <w:tcW w:w="10188" w:type="dxa"/>
          </w:tcPr>
          <w:p w:rsidR="00D85C3B" w:rsidRPr="004F65FC" w:rsidRDefault="00D85C3B" w:rsidP="003D529A">
            <w:pPr>
              <w:pStyle w:val="15"/>
              <w:jc w:val="both"/>
              <w:rPr>
                <w:i/>
                <w:color w:val="000000"/>
                <w:sz w:val="24"/>
              </w:rPr>
            </w:pPr>
            <w:r w:rsidRPr="004F65FC">
              <w:rPr>
                <w:i/>
                <w:color w:val="000000"/>
                <w:sz w:val="24"/>
              </w:rPr>
              <w:t xml:space="preserve">п. 28 Инструкции </w:t>
            </w:r>
            <w:r>
              <w:rPr>
                <w:i/>
                <w:color w:val="000000"/>
                <w:sz w:val="24"/>
              </w:rPr>
              <w:t xml:space="preserve">№ </w:t>
            </w:r>
            <w:r w:rsidRPr="004F65FC">
              <w:rPr>
                <w:i/>
                <w:color w:val="000000"/>
                <w:sz w:val="24"/>
              </w:rPr>
              <w:t>157н.</w:t>
            </w:r>
          </w:p>
        </w:tc>
      </w:tr>
    </w:tbl>
    <w:p w:rsidR="00D85C3B" w:rsidRPr="004F65FC" w:rsidRDefault="00D85C3B" w:rsidP="00D85C3B">
      <w:pPr>
        <w:tabs>
          <w:tab w:val="left" w:pos="915"/>
        </w:tabs>
        <w:ind w:firstLine="709"/>
        <w:jc w:val="both"/>
        <w:rPr>
          <w:color w:val="000000"/>
          <w:sz w:val="28"/>
        </w:rPr>
      </w:pPr>
    </w:p>
    <w:p w:rsidR="00A50A62" w:rsidRPr="007E79CA" w:rsidRDefault="00A50A62" w:rsidP="005D0CE4">
      <w:pPr>
        <w:autoSpaceDE w:val="0"/>
        <w:autoSpaceDN w:val="0"/>
        <w:adjustRightInd w:val="0"/>
        <w:jc w:val="both"/>
        <w:rPr>
          <w:sz w:val="28"/>
          <w:szCs w:val="28"/>
        </w:rPr>
      </w:pPr>
    </w:p>
    <w:p w:rsidR="00435D43" w:rsidRPr="005F116B" w:rsidRDefault="00435D43" w:rsidP="005F116B">
      <w:pPr>
        <w:jc w:val="center"/>
        <w:rPr>
          <w:b/>
          <w:sz w:val="28"/>
        </w:rPr>
      </w:pPr>
      <w:r w:rsidRPr="005F116B">
        <w:rPr>
          <w:b/>
          <w:sz w:val="28"/>
        </w:rPr>
        <w:t>3.2. Учет основных средств</w:t>
      </w:r>
    </w:p>
    <w:p w:rsidR="00A7594B" w:rsidRPr="007E79CA" w:rsidRDefault="00C010E0" w:rsidP="00EB54C6">
      <w:pPr>
        <w:autoSpaceDE w:val="0"/>
        <w:autoSpaceDN w:val="0"/>
        <w:adjustRightInd w:val="0"/>
        <w:ind w:firstLine="709"/>
        <w:jc w:val="both"/>
        <w:rPr>
          <w:sz w:val="28"/>
          <w:szCs w:val="28"/>
        </w:rPr>
      </w:pPr>
      <w:r w:rsidRPr="007E79CA">
        <w:rPr>
          <w:sz w:val="28"/>
          <w:szCs w:val="28"/>
        </w:rPr>
        <w:t>3.</w:t>
      </w:r>
      <w:r w:rsidR="00435D43" w:rsidRPr="007E79CA">
        <w:rPr>
          <w:sz w:val="28"/>
          <w:szCs w:val="28"/>
        </w:rPr>
        <w:t>2</w:t>
      </w:r>
      <w:r w:rsidRPr="007E79CA">
        <w:rPr>
          <w:sz w:val="28"/>
          <w:szCs w:val="28"/>
        </w:rPr>
        <w:t>.</w:t>
      </w:r>
      <w:r w:rsidR="00435D43" w:rsidRPr="007E79CA">
        <w:rPr>
          <w:sz w:val="28"/>
          <w:szCs w:val="28"/>
        </w:rPr>
        <w:t>1</w:t>
      </w:r>
      <w:r w:rsidRPr="007E79CA">
        <w:rPr>
          <w:sz w:val="28"/>
          <w:szCs w:val="28"/>
        </w:rPr>
        <w:t xml:space="preserve">. </w:t>
      </w:r>
      <w:r w:rsidR="00A7594B" w:rsidRPr="007E79CA">
        <w:rPr>
          <w:sz w:val="28"/>
          <w:szCs w:val="28"/>
        </w:rPr>
        <w:t xml:space="preserve">Материальная ценность подлежит признанию в </w:t>
      </w:r>
      <w:r w:rsidR="007F4508" w:rsidRPr="007E79CA">
        <w:rPr>
          <w:sz w:val="28"/>
          <w:szCs w:val="28"/>
        </w:rPr>
        <w:t xml:space="preserve">бухгалтерском </w:t>
      </w:r>
      <w:r w:rsidR="00A7594B" w:rsidRPr="007E79CA">
        <w:rPr>
          <w:sz w:val="28"/>
          <w:szCs w:val="28"/>
        </w:rPr>
        <w:t>учете в</w:t>
      </w:r>
      <w:r w:rsidR="00934067">
        <w:rPr>
          <w:sz w:val="28"/>
          <w:szCs w:val="28"/>
        </w:rPr>
        <w:t> </w:t>
      </w:r>
      <w:r w:rsidR="00A7594B" w:rsidRPr="007E79CA">
        <w:rPr>
          <w:sz w:val="28"/>
          <w:szCs w:val="28"/>
        </w:rPr>
        <w:t>составе основных сре</w:t>
      </w:r>
      <w:proofErr w:type="gramStart"/>
      <w:r w:rsidR="00A7594B" w:rsidRPr="007E79CA">
        <w:rPr>
          <w:sz w:val="28"/>
          <w:szCs w:val="28"/>
        </w:rPr>
        <w:t>дств пр</w:t>
      </w:r>
      <w:proofErr w:type="gramEnd"/>
      <w:r w:rsidR="00A7594B" w:rsidRPr="007E79CA">
        <w:rPr>
          <w:sz w:val="28"/>
          <w:szCs w:val="28"/>
        </w:rPr>
        <w:t>и условии, что прогнозируется получение от</w:t>
      </w:r>
      <w:r w:rsidR="00934067">
        <w:rPr>
          <w:sz w:val="28"/>
          <w:szCs w:val="28"/>
        </w:rPr>
        <w:t> </w:t>
      </w:r>
      <w:r w:rsidR="00A7594B" w:rsidRPr="007E79CA">
        <w:rPr>
          <w:sz w:val="28"/>
          <w:szCs w:val="28"/>
        </w:rPr>
        <w:t>ее</w:t>
      </w:r>
      <w:r w:rsidR="00934067">
        <w:rPr>
          <w:sz w:val="28"/>
          <w:szCs w:val="28"/>
        </w:rPr>
        <w:t> </w:t>
      </w:r>
      <w:r w:rsidR="00A7594B" w:rsidRPr="007E79CA">
        <w:rPr>
          <w:sz w:val="28"/>
          <w:szCs w:val="28"/>
        </w:rPr>
        <w:t>использования экономических выгод или полезного потенциала и</w:t>
      </w:r>
      <w:r w:rsidR="00934067">
        <w:rPr>
          <w:sz w:val="28"/>
          <w:szCs w:val="28"/>
        </w:rPr>
        <w:t> </w:t>
      </w:r>
      <w:r w:rsidR="00A7594B" w:rsidRPr="007E79CA">
        <w:rPr>
          <w:sz w:val="28"/>
          <w:szCs w:val="28"/>
        </w:rPr>
        <w:t>первоначальную стоимость материальной ценности как объекта учета можно надежно оценить.</w:t>
      </w:r>
    </w:p>
    <w:p w:rsidR="00B76D0A" w:rsidRPr="004F65FC" w:rsidRDefault="00B76D0A" w:rsidP="00B76D0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76D0A" w:rsidRPr="004F65FC" w:rsidTr="00B76D0A">
        <w:trPr>
          <w:trHeight w:val="70"/>
        </w:trPr>
        <w:tc>
          <w:tcPr>
            <w:tcW w:w="10188" w:type="dxa"/>
          </w:tcPr>
          <w:p w:rsidR="00B76D0A" w:rsidRPr="004F65FC" w:rsidRDefault="00B76D0A" w:rsidP="00B76D0A">
            <w:pPr>
              <w:pStyle w:val="15"/>
              <w:jc w:val="both"/>
              <w:rPr>
                <w:i/>
                <w:color w:val="000000"/>
                <w:sz w:val="24"/>
              </w:rPr>
            </w:pPr>
            <w:r w:rsidRPr="004F65FC">
              <w:rPr>
                <w:i/>
                <w:color w:val="000000"/>
                <w:sz w:val="24"/>
              </w:rPr>
              <w:t xml:space="preserve">п. 8 </w:t>
            </w:r>
            <w:r w:rsidRPr="00B76D0A">
              <w:rPr>
                <w:i/>
                <w:color w:val="000000"/>
                <w:sz w:val="24"/>
              </w:rPr>
              <w:t>СГС «Основные средства»</w:t>
            </w:r>
          </w:p>
        </w:tc>
      </w:tr>
    </w:tbl>
    <w:p w:rsidR="00B76D0A" w:rsidRPr="004F65FC" w:rsidRDefault="00B76D0A" w:rsidP="00B76D0A">
      <w:pPr>
        <w:tabs>
          <w:tab w:val="left" w:pos="915"/>
        </w:tabs>
        <w:ind w:firstLine="709"/>
        <w:jc w:val="both"/>
        <w:rPr>
          <w:color w:val="000000"/>
        </w:rPr>
      </w:pPr>
    </w:p>
    <w:p w:rsidR="00A7594B" w:rsidRDefault="00A7594B" w:rsidP="00EB54C6">
      <w:pPr>
        <w:autoSpaceDE w:val="0"/>
        <w:autoSpaceDN w:val="0"/>
        <w:adjustRightInd w:val="0"/>
        <w:ind w:firstLine="709"/>
        <w:jc w:val="both"/>
        <w:rPr>
          <w:sz w:val="28"/>
          <w:szCs w:val="28"/>
        </w:rPr>
      </w:pPr>
      <w:r w:rsidRPr="007E79CA">
        <w:rPr>
          <w:sz w:val="28"/>
          <w:szCs w:val="28"/>
        </w:rPr>
        <w:t>Основные средства могут находиться в эксплуатации, в запасе,</w:t>
      </w:r>
      <w:r w:rsidR="00511543" w:rsidRPr="007E79CA">
        <w:rPr>
          <w:sz w:val="28"/>
          <w:szCs w:val="28"/>
        </w:rPr>
        <w:t xml:space="preserve"> </w:t>
      </w:r>
      <w:r w:rsidRPr="007E79CA">
        <w:rPr>
          <w:sz w:val="28"/>
          <w:szCs w:val="28"/>
        </w:rPr>
        <w:t>на</w:t>
      </w:r>
      <w:r w:rsidR="00934067">
        <w:rPr>
          <w:sz w:val="28"/>
          <w:szCs w:val="28"/>
        </w:rPr>
        <w:t> </w:t>
      </w:r>
      <w:r w:rsidRPr="007E79CA">
        <w:rPr>
          <w:sz w:val="28"/>
          <w:szCs w:val="28"/>
        </w:rPr>
        <w:t xml:space="preserve">консервации или быть сданы в аренду. </w:t>
      </w:r>
    </w:p>
    <w:p w:rsidR="00B76D0A" w:rsidRPr="004F65FC" w:rsidRDefault="00B76D0A" w:rsidP="00B76D0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76D0A" w:rsidRPr="004F65FC" w:rsidTr="00B76D0A">
        <w:trPr>
          <w:trHeight w:val="70"/>
        </w:trPr>
        <w:tc>
          <w:tcPr>
            <w:tcW w:w="10188" w:type="dxa"/>
          </w:tcPr>
          <w:p w:rsidR="00B76D0A" w:rsidRPr="004F65FC" w:rsidRDefault="00B76D0A" w:rsidP="00B76D0A">
            <w:pPr>
              <w:pStyle w:val="15"/>
              <w:jc w:val="both"/>
              <w:rPr>
                <w:i/>
                <w:color w:val="000000"/>
                <w:sz w:val="24"/>
              </w:rPr>
            </w:pPr>
            <w:r w:rsidRPr="004F65FC">
              <w:rPr>
                <w:i/>
                <w:color w:val="000000"/>
                <w:sz w:val="24"/>
              </w:rPr>
              <w:t xml:space="preserve">п. </w:t>
            </w:r>
            <w:r>
              <w:rPr>
                <w:i/>
                <w:color w:val="000000"/>
                <w:sz w:val="24"/>
              </w:rPr>
              <w:t>7</w:t>
            </w:r>
            <w:r w:rsidRPr="004F65FC">
              <w:rPr>
                <w:i/>
                <w:color w:val="000000"/>
                <w:sz w:val="24"/>
              </w:rPr>
              <w:t xml:space="preserve"> </w:t>
            </w:r>
            <w:r w:rsidRPr="00B76D0A">
              <w:rPr>
                <w:i/>
                <w:color w:val="000000"/>
                <w:sz w:val="24"/>
              </w:rPr>
              <w:t>СГС «Основные средства»</w:t>
            </w:r>
          </w:p>
        </w:tc>
      </w:tr>
    </w:tbl>
    <w:p w:rsidR="00B76D0A" w:rsidRPr="004F65FC" w:rsidRDefault="00B76D0A" w:rsidP="00B76D0A">
      <w:pPr>
        <w:tabs>
          <w:tab w:val="left" w:pos="915"/>
        </w:tabs>
        <w:ind w:firstLine="709"/>
        <w:jc w:val="both"/>
        <w:rPr>
          <w:color w:val="000000"/>
        </w:rPr>
      </w:pPr>
    </w:p>
    <w:p w:rsidR="00ED673F" w:rsidRDefault="00ED673F" w:rsidP="00EB54C6">
      <w:pPr>
        <w:widowControl w:val="0"/>
        <w:autoSpaceDE w:val="0"/>
        <w:autoSpaceDN w:val="0"/>
        <w:adjustRightInd w:val="0"/>
        <w:ind w:firstLine="709"/>
        <w:jc w:val="both"/>
        <w:rPr>
          <w:sz w:val="28"/>
          <w:szCs w:val="28"/>
        </w:rPr>
      </w:pPr>
      <w:r w:rsidRPr="007E79CA">
        <w:rPr>
          <w:sz w:val="28"/>
          <w:szCs w:val="28"/>
        </w:rPr>
        <w:t>При принятии к учету объектов основных средств комиссией по поступлению и</w:t>
      </w:r>
      <w:r w:rsidR="007F4508" w:rsidRPr="007E79CA">
        <w:rPr>
          <w:sz w:val="28"/>
          <w:szCs w:val="28"/>
        </w:rPr>
        <w:t> </w:t>
      </w:r>
      <w:r w:rsidRPr="007E79CA">
        <w:rPr>
          <w:sz w:val="28"/>
          <w:szCs w:val="28"/>
        </w:rPr>
        <w:t>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A50A62" w:rsidRPr="007E79CA" w:rsidRDefault="00A50A62" w:rsidP="00EB54C6">
      <w:pPr>
        <w:widowControl w:val="0"/>
        <w:autoSpaceDE w:val="0"/>
        <w:autoSpaceDN w:val="0"/>
        <w:adjustRightInd w:val="0"/>
        <w:ind w:firstLine="709"/>
        <w:jc w:val="both"/>
        <w:rPr>
          <w:sz w:val="28"/>
          <w:szCs w:val="28"/>
        </w:rPr>
      </w:pPr>
    </w:p>
    <w:p w:rsidR="00A7594B" w:rsidRPr="00032F25" w:rsidRDefault="00DD23AA" w:rsidP="00032F25">
      <w:pPr>
        <w:ind w:firstLine="709"/>
        <w:jc w:val="both"/>
        <w:rPr>
          <w:sz w:val="28"/>
        </w:rPr>
      </w:pPr>
      <w:r w:rsidRPr="00032F25">
        <w:rPr>
          <w:sz w:val="28"/>
        </w:rPr>
        <w:t>3.2</w:t>
      </w:r>
      <w:r w:rsidR="00A7594B" w:rsidRPr="00032F25">
        <w:rPr>
          <w:sz w:val="28"/>
        </w:rPr>
        <w:t xml:space="preserve">.2. </w:t>
      </w:r>
      <w:proofErr w:type="gramStart"/>
      <w:r w:rsidR="00A7594B" w:rsidRPr="00032F25">
        <w:rPr>
          <w:sz w:val="28"/>
        </w:rPr>
        <w:t>Решения по принятию к учету, передаче, списанию (выбытию) основных средств и нематериальных активов, отнесение материальных ценностей к</w:t>
      </w:r>
      <w:r w:rsidR="007F4508" w:rsidRPr="00032F25">
        <w:rPr>
          <w:sz w:val="28"/>
        </w:rPr>
        <w:t> </w:t>
      </w:r>
      <w:r w:rsidR="00A7594B" w:rsidRPr="00032F25">
        <w:rPr>
          <w:sz w:val="28"/>
        </w:rPr>
        <w:t>соответствующей группе нефинансовых активов в случае отсутствия однозначности (основные средства или материальные запасы), а также ремонту, комплектации (</w:t>
      </w:r>
      <w:proofErr w:type="spellStart"/>
      <w:r w:rsidR="00A7594B" w:rsidRPr="00032F25">
        <w:rPr>
          <w:sz w:val="28"/>
        </w:rPr>
        <w:t>разукомплектации</w:t>
      </w:r>
      <w:proofErr w:type="spellEnd"/>
      <w:r w:rsidR="00A7594B" w:rsidRPr="00032F25">
        <w:rPr>
          <w:sz w:val="28"/>
        </w:rPr>
        <w:t>), монтажу (демонтажу) объектов основных средств принимаются постоянно действующей комиссией по поступлению и</w:t>
      </w:r>
      <w:r w:rsidR="00072E07" w:rsidRPr="00032F25">
        <w:rPr>
          <w:sz w:val="28"/>
        </w:rPr>
        <w:t> </w:t>
      </w:r>
      <w:r w:rsidR="00A7594B" w:rsidRPr="00032F25">
        <w:rPr>
          <w:sz w:val="28"/>
        </w:rPr>
        <w:t>выбытию активов</w:t>
      </w:r>
      <w:r w:rsidR="002E193B" w:rsidRPr="00032F25">
        <w:rPr>
          <w:sz w:val="28"/>
        </w:rPr>
        <w:t xml:space="preserve"> </w:t>
      </w:r>
      <w:r w:rsidR="00A7594B" w:rsidRPr="00032F25">
        <w:rPr>
          <w:sz w:val="28"/>
        </w:rPr>
        <w:t>в соответствии с</w:t>
      </w:r>
      <w:r w:rsidR="007F4508" w:rsidRPr="00032F25">
        <w:rPr>
          <w:sz w:val="28"/>
        </w:rPr>
        <w:t> </w:t>
      </w:r>
      <w:r w:rsidR="00A7594B" w:rsidRPr="00032F25">
        <w:rPr>
          <w:sz w:val="28"/>
        </w:rPr>
        <w:t>критериями, установленными Инструкци</w:t>
      </w:r>
      <w:r w:rsidR="007F4508" w:rsidRPr="00032F25">
        <w:rPr>
          <w:sz w:val="28"/>
        </w:rPr>
        <w:t>ей</w:t>
      </w:r>
      <w:r w:rsidR="00A7594B" w:rsidRPr="00032F25">
        <w:rPr>
          <w:sz w:val="28"/>
        </w:rPr>
        <w:t xml:space="preserve"> №</w:t>
      </w:r>
      <w:r w:rsidR="00072E07" w:rsidRPr="00032F25">
        <w:rPr>
          <w:sz w:val="28"/>
        </w:rPr>
        <w:t> </w:t>
      </w:r>
      <w:r w:rsidR="00A7594B" w:rsidRPr="00032F25">
        <w:rPr>
          <w:sz w:val="28"/>
        </w:rPr>
        <w:t xml:space="preserve">157н и </w:t>
      </w:r>
      <w:r w:rsidR="007F4508" w:rsidRPr="00032F25">
        <w:rPr>
          <w:sz w:val="28"/>
        </w:rPr>
        <w:t xml:space="preserve">Инструкцией </w:t>
      </w:r>
      <w:r w:rsidR="00A7594B" w:rsidRPr="00032F25">
        <w:rPr>
          <w:sz w:val="28"/>
        </w:rPr>
        <w:t>№</w:t>
      </w:r>
      <w:r w:rsidR="0006143B" w:rsidRPr="00032F25">
        <w:rPr>
          <w:sz w:val="28"/>
        </w:rPr>
        <w:t xml:space="preserve"> </w:t>
      </w:r>
      <w:r w:rsidR="007F4508" w:rsidRPr="00032F25">
        <w:rPr>
          <w:sz w:val="28"/>
        </w:rPr>
        <w:t>174</w:t>
      </w:r>
      <w:r w:rsidR="00A7594B" w:rsidRPr="00032F25">
        <w:rPr>
          <w:sz w:val="28"/>
        </w:rPr>
        <w:t>н</w:t>
      </w:r>
      <w:r w:rsidR="00522653" w:rsidRPr="00032F25">
        <w:rPr>
          <w:sz w:val="28"/>
        </w:rPr>
        <w:t>,</w:t>
      </w:r>
      <w:r w:rsidR="00A7594B" w:rsidRPr="00032F25">
        <w:rPr>
          <w:sz w:val="28"/>
        </w:rPr>
        <w:t xml:space="preserve"> и</w:t>
      </w:r>
      <w:proofErr w:type="gramEnd"/>
      <w:r w:rsidR="00072E07" w:rsidRPr="00032F25">
        <w:rPr>
          <w:sz w:val="28"/>
        </w:rPr>
        <w:t xml:space="preserve"> </w:t>
      </w:r>
      <w:r w:rsidR="00A7594B" w:rsidRPr="00032F25">
        <w:rPr>
          <w:sz w:val="28"/>
        </w:rPr>
        <w:t>оформляется протоколом заседания комиссии.</w:t>
      </w:r>
    </w:p>
    <w:p w:rsidR="00B44CD9" w:rsidRPr="007E79CA" w:rsidRDefault="00B44CD9" w:rsidP="00B366DD">
      <w:pPr>
        <w:ind w:firstLine="708"/>
        <w:jc w:val="both"/>
        <w:rPr>
          <w:spacing w:val="2"/>
          <w:sz w:val="28"/>
          <w:szCs w:val="28"/>
        </w:rPr>
      </w:pPr>
      <w:r w:rsidRPr="007E79CA">
        <w:rPr>
          <w:spacing w:val="2"/>
          <w:sz w:val="28"/>
          <w:szCs w:val="28"/>
        </w:rPr>
        <w:t xml:space="preserve">Принятие к </w:t>
      </w:r>
      <w:r w:rsidR="007F4508" w:rsidRPr="007E79CA">
        <w:rPr>
          <w:spacing w:val="2"/>
          <w:sz w:val="28"/>
          <w:szCs w:val="28"/>
        </w:rPr>
        <w:t xml:space="preserve">бухгалтерскому </w:t>
      </w:r>
      <w:r w:rsidRPr="007E79CA">
        <w:rPr>
          <w:spacing w:val="2"/>
          <w:sz w:val="28"/>
          <w:szCs w:val="28"/>
        </w:rPr>
        <w:t>учету объектов основных средств осуществляется согласно требованиям </w:t>
      </w:r>
      <w:r w:rsidR="007F4508" w:rsidRPr="007E79CA">
        <w:rPr>
          <w:spacing w:val="2"/>
          <w:sz w:val="28"/>
          <w:szCs w:val="28"/>
        </w:rPr>
        <w:t xml:space="preserve"> </w:t>
      </w:r>
      <w:hyperlink r:id="rId34" w:history="1">
        <w:r w:rsidRPr="007E79CA">
          <w:rPr>
            <w:rStyle w:val="afa"/>
            <w:color w:val="auto"/>
            <w:spacing w:val="2"/>
            <w:sz w:val="28"/>
            <w:szCs w:val="28"/>
            <w:u w:val="none"/>
          </w:rPr>
          <w:t xml:space="preserve">Общероссийского классификатора основных фондов </w:t>
        </w:r>
        <w:proofErr w:type="gramStart"/>
        <w:r w:rsidRPr="007E79CA">
          <w:rPr>
            <w:rStyle w:val="afa"/>
            <w:color w:val="auto"/>
            <w:spacing w:val="2"/>
            <w:sz w:val="28"/>
            <w:szCs w:val="28"/>
            <w:u w:val="none"/>
          </w:rPr>
          <w:t>ОК</w:t>
        </w:r>
        <w:proofErr w:type="gramEnd"/>
        <w:r w:rsidRPr="007E79CA">
          <w:rPr>
            <w:rStyle w:val="afa"/>
            <w:color w:val="auto"/>
            <w:spacing w:val="2"/>
            <w:sz w:val="28"/>
            <w:szCs w:val="28"/>
            <w:u w:val="none"/>
          </w:rPr>
          <w:t xml:space="preserve"> 013-2014 (СНС 2008)</w:t>
        </w:r>
      </w:hyperlink>
      <w:r w:rsidRPr="007E79CA">
        <w:rPr>
          <w:spacing w:val="2"/>
          <w:sz w:val="28"/>
          <w:szCs w:val="28"/>
        </w:rPr>
        <w:t>, утвержденного </w:t>
      </w:r>
      <w:r w:rsidR="007F4508" w:rsidRPr="007E79CA">
        <w:rPr>
          <w:spacing w:val="2"/>
          <w:sz w:val="28"/>
          <w:szCs w:val="28"/>
        </w:rPr>
        <w:t xml:space="preserve"> </w:t>
      </w:r>
      <w:hyperlink r:id="rId35" w:history="1">
        <w:r w:rsidRPr="007E79CA">
          <w:rPr>
            <w:rStyle w:val="afa"/>
            <w:color w:val="auto"/>
            <w:spacing w:val="2"/>
            <w:sz w:val="28"/>
            <w:szCs w:val="28"/>
            <w:u w:val="none"/>
          </w:rPr>
          <w:t>приказом Федерального агентства по техническому регулированию и метрологии от 12</w:t>
        </w:r>
        <w:r w:rsidR="00B366DD" w:rsidRPr="007E79CA">
          <w:rPr>
            <w:rStyle w:val="afa"/>
            <w:color w:val="auto"/>
            <w:spacing w:val="2"/>
            <w:sz w:val="28"/>
            <w:szCs w:val="28"/>
            <w:u w:val="none"/>
          </w:rPr>
          <w:t>.12.2014</w:t>
        </w:r>
        <w:r w:rsidRPr="007E79CA">
          <w:rPr>
            <w:rStyle w:val="afa"/>
            <w:color w:val="auto"/>
            <w:spacing w:val="2"/>
            <w:sz w:val="28"/>
            <w:szCs w:val="28"/>
            <w:u w:val="none"/>
          </w:rPr>
          <w:t xml:space="preserve"> </w:t>
        </w:r>
        <w:r w:rsidR="00B366DD" w:rsidRPr="007E79CA">
          <w:rPr>
            <w:rStyle w:val="afa"/>
            <w:color w:val="auto"/>
            <w:spacing w:val="2"/>
            <w:sz w:val="28"/>
            <w:szCs w:val="28"/>
            <w:u w:val="none"/>
          </w:rPr>
          <w:t>№</w:t>
        </w:r>
        <w:r w:rsidRPr="007E79CA">
          <w:rPr>
            <w:rStyle w:val="afa"/>
            <w:color w:val="auto"/>
            <w:spacing w:val="2"/>
            <w:sz w:val="28"/>
            <w:szCs w:val="28"/>
            <w:u w:val="none"/>
          </w:rPr>
          <w:t xml:space="preserve"> 2018-ст</w:t>
        </w:r>
      </w:hyperlink>
      <w:r w:rsidR="00B366DD" w:rsidRPr="007E79CA">
        <w:rPr>
          <w:spacing w:val="2"/>
          <w:sz w:val="28"/>
          <w:szCs w:val="28"/>
        </w:rPr>
        <w:t xml:space="preserve"> </w:t>
      </w:r>
      <w:r w:rsidRPr="007E79CA">
        <w:rPr>
          <w:spacing w:val="2"/>
          <w:sz w:val="28"/>
          <w:szCs w:val="28"/>
        </w:rPr>
        <w:t xml:space="preserve">(далее </w:t>
      </w:r>
      <w:r w:rsidR="00B366DD" w:rsidRPr="007E79CA">
        <w:rPr>
          <w:spacing w:val="2"/>
          <w:sz w:val="28"/>
          <w:szCs w:val="28"/>
        </w:rPr>
        <w:t>–</w:t>
      </w:r>
      <w:r w:rsidRPr="007E79CA">
        <w:rPr>
          <w:spacing w:val="2"/>
          <w:sz w:val="28"/>
          <w:szCs w:val="28"/>
        </w:rPr>
        <w:t> </w:t>
      </w:r>
      <w:hyperlink r:id="rId36" w:history="1">
        <w:r w:rsidRPr="007E79CA">
          <w:rPr>
            <w:rStyle w:val="afa"/>
            <w:color w:val="auto"/>
            <w:spacing w:val="2"/>
            <w:sz w:val="28"/>
            <w:szCs w:val="28"/>
            <w:u w:val="none"/>
          </w:rPr>
          <w:t>ОКОФ ОК 013-2014</w:t>
        </w:r>
      </w:hyperlink>
      <w:r w:rsidRPr="007E79CA">
        <w:rPr>
          <w:spacing w:val="2"/>
          <w:sz w:val="28"/>
          <w:szCs w:val="28"/>
        </w:rPr>
        <w:t>), к</w:t>
      </w:r>
      <w:r w:rsidR="007F4508" w:rsidRPr="007E79CA">
        <w:rPr>
          <w:spacing w:val="2"/>
          <w:sz w:val="28"/>
          <w:szCs w:val="28"/>
        </w:rPr>
        <w:t> </w:t>
      </w:r>
      <w:r w:rsidRPr="007E79CA">
        <w:rPr>
          <w:spacing w:val="2"/>
          <w:sz w:val="28"/>
          <w:szCs w:val="28"/>
        </w:rPr>
        <w:t>группировке объектов основных фондов по подразделам и</w:t>
      </w:r>
      <w:r w:rsidR="007F4508" w:rsidRPr="007E79CA">
        <w:rPr>
          <w:spacing w:val="2"/>
          <w:sz w:val="28"/>
          <w:szCs w:val="28"/>
        </w:rPr>
        <w:t xml:space="preserve"> </w:t>
      </w:r>
      <w:hyperlink r:id="rId37" w:history="1">
        <w:r w:rsidRPr="007E79CA">
          <w:rPr>
            <w:rStyle w:val="afa"/>
            <w:color w:val="auto"/>
            <w:spacing w:val="2"/>
            <w:sz w:val="28"/>
            <w:szCs w:val="28"/>
            <w:u w:val="none"/>
          </w:rPr>
          <w:t xml:space="preserve">пункту 45 Инструкции </w:t>
        </w:r>
      </w:hyperlink>
      <w:r w:rsidRPr="007E79CA">
        <w:rPr>
          <w:spacing w:val="2"/>
          <w:sz w:val="28"/>
          <w:szCs w:val="28"/>
        </w:rPr>
        <w:t>№</w:t>
      </w:r>
      <w:r w:rsidR="007F4508" w:rsidRPr="007E79CA">
        <w:rPr>
          <w:spacing w:val="2"/>
          <w:sz w:val="28"/>
          <w:szCs w:val="28"/>
        </w:rPr>
        <w:t> </w:t>
      </w:r>
      <w:r w:rsidRPr="007E79CA">
        <w:rPr>
          <w:spacing w:val="2"/>
          <w:sz w:val="28"/>
          <w:szCs w:val="28"/>
        </w:rPr>
        <w:t xml:space="preserve">157н, с учетом следующих особенностей: </w:t>
      </w:r>
    </w:p>
    <w:p w:rsidR="00B44CD9" w:rsidRPr="007E79CA" w:rsidRDefault="00983053" w:rsidP="00B44CD9">
      <w:pPr>
        <w:ind w:firstLine="708"/>
        <w:jc w:val="both"/>
        <w:rPr>
          <w:spacing w:val="2"/>
          <w:sz w:val="28"/>
          <w:szCs w:val="28"/>
        </w:rPr>
      </w:pPr>
      <w:r w:rsidRPr="007E79CA">
        <w:rPr>
          <w:spacing w:val="2"/>
          <w:sz w:val="28"/>
          <w:szCs w:val="28"/>
        </w:rPr>
        <w:t>к</w:t>
      </w:r>
      <w:r w:rsidR="00B44CD9" w:rsidRPr="007E79CA">
        <w:rPr>
          <w:spacing w:val="2"/>
          <w:sz w:val="28"/>
          <w:szCs w:val="28"/>
        </w:rPr>
        <w:t xml:space="preserve">отельная установка для отопления (если находится в здании), вентиляционные устройства </w:t>
      </w:r>
      <w:proofErr w:type="spellStart"/>
      <w:r w:rsidR="00B44CD9" w:rsidRPr="007E79CA">
        <w:rPr>
          <w:spacing w:val="2"/>
          <w:sz w:val="28"/>
          <w:szCs w:val="28"/>
        </w:rPr>
        <w:t>общесанитарного</w:t>
      </w:r>
      <w:proofErr w:type="spellEnd"/>
      <w:r w:rsidR="00B44CD9" w:rsidRPr="007E79CA">
        <w:rPr>
          <w:spacing w:val="2"/>
          <w:sz w:val="28"/>
          <w:szCs w:val="28"/>
        </w:rPr>
        <w:t xml:space="preserve"> назначения, лифты</w:t>
      </w:r>
      <w:r w:rsidR="00C927BC" w:rsidRPr="007E79CA">
        <w:rPr>
          <w:spacing w:val="2"/>
          <w:sz w:val="28"/>
          <w:szCs w:val="28"/>
        </w:rPr>
        <w:t>,</w:t>
      </w:r>
      <w:r w:rsidR="00B44CD9" w:rsidRPr="007E79CA">
        <w:rPr>
          <w:spacing w:val="2"/>
          <w:sz w:val="28"/>
          <w:szCs w:val="28"/>
        </w:rPr>
        <w:t xml:space="preserve"> </w:t>
      </w:r>
      <w:r w:rsidR="00C927BC" w:rsidRPr="007E79CA">
        <w:rPr>
          <w:spacing w:val="2"/>
          <w:sz w:val="28"/>
          <w:szCs w:val="28"/>
        </w:rPr>
        <w:t xml:space="preserve">система </w:t>
      </w:r>
      <w:r w:rsidR="00C927BC" w:rsidRPr="007E79CA">
        <w:rPr>
          <w:spacing w:val="2"/>
          <w:sz w:val="28"/>
          <w:szCs w:val="28"/>
        </w:rPr>
        <w:lastRenderedPageBreak/>
        <w:t xml:space="preserve">приточно-вытяжной вентиляции, система кондиционирования </w:t>
      </w:r>
      <w:r w:rsidR="00B44CD9" w:rsidRPr="007E79CA">
        <w:rPr>
          <w:spacing w:val="2"/>
          <w:sz w:val="28"/>
          <w:szCs w:val="28"/>
        </w:rPr>
        <w:t>входят в состав здания и отдельными инвентарными объектами не являются;</w:t>
      </w:r>
    </w:p>
    <w:p w:rsidR="00B44CD9" w:rsidRPr="007E79CA" w:rsidRDefault="00983053" w:rsidP="00B44CD9">
      <w:pPr>
        <w:ind w:firstLine="708"/>
        <w:jc w:val="both"/>
        <w:rPr>
          <w:spacing w:val="2"/>
          <w:sz w:val="28"/>
          <w:szCs w:val="28"/>
        </w:rPr>
      </w:pPr>
      <w:r w:rsidRPr="007E79CA">
        <w:rPr>
          <w:spacing w:val="2"/>
          <w:sz w:val="28"/>
          <w:szCs w:val="28"/>
        </w:rPr>
        <w:t>у</w:t>
      </w:r>
      <w:r w:rsidR="00B44CD9" w:rsidRPr="007E79CA">
        <w:rPr>
          <w:spacing w:val="2"/>
          <w:sz w:val="28"/>
          <w:szCs w:val="28"/>
        </w:rPr>
        <w:t>стройства</w:t>
      </w:r>
      <w:r w:rsidR="00522653" w:rsidRPr="007E79CA">
        <w:rPr>
          <w:spacing w:val="2"/>
          <w:sz w:val="28"/>
          <w:szCs w:val="28"/>
        </w:rPr>
        <w:t>,</w:t>
      </w:r>
      <w:r w:rsidR="00B44CD9" w:rsidRPr="007E79CA">
        <w:rPr>
          <w:spacing w:val="2"/>
          <w:sz w:val="28"/>
          <w:szCs w:val="28"/>
        </w:rPr>
        <w:t xml:space="preserve"> средства измерения (приборы учета), принимаются в виде отдельного инвентарного объекта основных средств;</w:t>
      </w:r>
    </w:p>
    <w:p w:rsidR="00B44CD9" w:rsidRPr="007E79CA" w:rsidRDefault="00983053" w:rsidP="007F4508">
      <w:pPr>
        <w:ind w:firstLine="709"/>
        <w:jc w:val="both"/>
        <w:rPr>
          <w:spacing w:val="2"/>
          <w:sz w:val="28"/>
          <w:szCs w:val="28"/>
        </w:rPr>
      </w:pPr>
      <w:r w:rsidRPr="007E79CA">
        <w:rPr>
          <w:spacing w:val="2"/>
          <w:sz w:val="28"/>
          <w:szCs w:val="28"/>
        </w:rPr>
        <w:t>с</w:t>
      </w:r>
      <w:r w:rsidR="00B44CD9" w:rsidRPr="007E79CA">
        <w:rPr>
          <w:spacing w:val="2"/>
          <w:sz w:val="28"/>
          <w:szCs w:val="28"/>
        </w:rPr>
        <w:t>ети (ЛВС, СКС, КСПД и т.д.) по результатам исполненных государственных контрактов, в результате ко</w:t>
      </w:r>
      <w:r w:rsidRPr="007E79CA">
        <w:rPr>
          <w:spacing w:val="2"/>
          <w:sz w:val="28"/>
          <w:szCs w:val="28"/>
        </w:rPr>
        <w:t>торых созданы Сети, принимаются</w:t>
      </w:r>
      <w:r w:rsidR="00B366DD" w:rsidRPr="007E79CA">
        <w:rPr>
          <w:spacing w:val="2"/>
          <w:sz w:val="28"/>
          <w:szCs w:val="28"/>
        </w:rPr>
        <w:t xml:space="preserve"> </w:t>
      </w:r>
      <w:r w:rsidR="00B44CD9" w:rsidRPr="007E79CA">
        <w:rPr>
          <w:spacing w:val="2"/>
          <w:sz w:val="28"/>
          <w:szCs w:val="28"/>
        </w:rPr>
        <w:t>в виде отдельного инвентарного объекта основных средств по стоимости такой Сети, включая все</w:t>
      </w:r>
      <w:r w:rsidR="00934067">
        <w:rPr>
          <w:spacing w:val="2"/>
          <w:sz w:val="28"/>
          <w:szCs w:val="28"/>
        </w:rPr>
        <w:t> </w:t>
      </w:r>
      <w:r w:rsidR="00B44CD9" w:rsidRPr="007E79CA">
        <w:rPr>
          <w:spacing w:val="2"/>
          <w:sz w:val="28"/>
          <w:szCs w:val="28"/>
        </w:rPr>
        <w:t>расходы, связанные с ее созданием;</w:t>
      </w:r>
    </w:p>
    <w:p w:rsidR="00B44CD9" w:rsidRPr="007E79CA" w:rsidRDefault="00983053" w:rsidP="00B44CD9">
      <w:pPr>
        <w:ind w:firstLine="708"/>
        <w:jc w:val="both"/>
        <w:rPr>
          <w:spacing w:val="2"/>
          <w:sz w:val="28"/>
          <w:szCs w:val="28"/>
        </w:rPr>
      </w:pPr>
      <w:r w:rsidRPr="007E79CA">
        <w:rPr>
          <w:spacing w:val="2"/>
          <w:sz w:val="28"/>
          <w:szCs w:val="28"/>
        </w:rPr>
        <w:t>с</w:t>
      </w:r>
      <w:r w:rsidR="00B44CD9" w:rsidRPr="007E79CA">
        <w:rPr>
          <w:spacing w:val="2"/>
          <w:sz w:val="28"/>
          <w:szCs w:val="28"/>
        </w:rPr>
        <w:t>истемы (охранно-пожарная сигнализация, системы видеонаблюдения, контроля управления доступом и т.д.) по результатам исполненных государственных контрактов, в результате которых созданы Системы, принимаются в виде отдельного инвентарного объекта основных средств по</w:t>
      </w:r>
      <w:r w:rsidR="00934067">
        <w:rPr>
          <w:spacing w:val="2"/>
          <w:sz w:val="28"/>
          <w:szCs w:val="28"/>
        </w:rPr>
        <w:t> </w:t>
      </w:r>
      <w:r w:rsidR="00B44CD9" w:rsidRPr="007E79CA">
        <w:rPr>
          <w:spacing w:val="2"/>
          <w:sz w:val="28"/>
          <w:szCs w:val="28"/>
        </w:rPr>
        <w:t>стоимости такой Системы, включая все расходы, связанные с ее созданием.</w:t>
      </w:r>
    </w:p>
    <w:p w:rsidR="00B366DD" w:rsidRPr="007E79CA" w:rsidRDefault="00B44CD9" w:rsidP="00B44CD9">
      <w:pPr>
        <w:ind w:firstLine="708"/>
        <w:jc w:val="both"/>
        <w:rPr>
          <w:spacing w:val="2"/>
          <w:sz w:val="28"/>
          <w:szCs w:val="28"/>
        </w:rPr>
      </w:pPr>
      <w:r w:rsidRPr="007E79CA">
        <w:rPr>
          <w:spacing w:val="2"/>
          <w:sz w:val="28"/>
          <w:szCs w:val="28"/>
        </w:rPr>
        <w:t>Материальные ценности, которые в соответствии с нормативными правовыми актами Минфина России относятся к объектам основных средств,</w:t>
      </w:r>
      <w:r w:rsidR="00B366DD" w:rsidRPr="007E79CA">
        <w:rPr>
          <w:spacing w:val="2"/>
          <w:sz w:val="28"/>
          <w:szCs w:val="28"/>
        </w:rPr>
        <w:t xml:space="preserve"> </w:t>
      </w:r>
      <w:r w:rsidRPr="007E79CA">
        <w:rPr>
          <w:spacing w:val="2"/>
          <w:sz w:val="28"/>
          <w:szCs w:val="28"/>
        </w:rPr>
        <w:t>но не вошли в </w:t>
      </w:r>
      <w:hyperlink r:id="rId38" w:history="1">
        <w:r w:rsidRPr="007E79CA">
          <w:rPr>
            <w:rStyle w:val="afa"/>
            <w:color w:val="auto"/>
            <w:spacing w:val="2"/>
            <w:sz w:val="28"/>
            <w:szCs w:val="28"/>
            <w:u w:val="none"/>
          </w:rPr>
          <w:t xml:space="preserve">ОКОФ </w:t>
        </w:r>
        <w:proofErr w:type="gramStart"/>
        <w:r w:rsidRPr="007E79CA">
          <w:rPr>
            <w:rStyle w:val="afa"/>
            <w:color w:val="auto"/>
            <w:spacing w:val="2"/>
            <w:sz w:val="28"/>
            <w:szCs w:val="28"/>
            <w:u w:val="none"/>
          </w:rPr>
          <w:t>ОК</w:t>
        </w:r>
        <w:proofErr w:type="gramEnd"/>
        <w:r w:rsidRPr="007E79CA">
          <w:rPr>
            <w:rStyle w:val="afa"/>
            <w:color w:val="auto"/>
            <w:spacing w:val="2"/>
            <w:sz w:val="28"/>
            <w:szCs w:val="28"/>
            <w:u w:val="none"/>
          </w:rPr>
          <w:t xml:space="preserve"> 013-2014</w:t>
        </w:r>
      </w:hyperlink>
      <w:r w:rsidRPr="007E79CA">
        <w:rPr>
          <w:spacing w:val="2"/>
          <w:sz w:val="28"/>
          <w:szCs w:val="28"/>
        </w:rPr>
        <w:t>, принимаются к учету как объекты основных средств с группировкой согласно</w:t>
      </w:r>
      <w:r w:rsidR="007F4508" w:rsidRPr="007E79CA">
        <w:rPr>
          <w:spacing w:val="2"/>
          <w:sz w:val="28"/>
          <w:szCs w:val="28"/>
        </w:rPr>
        <w:t xml:space="preserve"> </w:t>
      </w:r>
      <w:r w:rsidRPr="00934067">
        <w:rPr>
          <w:spacing w:val="2"/>
          <w:sz w:val="28"/>
          <w:szCs w:val="28"/>
        </w:rPr>
        <w:t>Общероссийскому классификатору основных фондов ОК</w:t>
      </w:r>
      <w:r w:rsidR="00934067" w:rsidRPr="00934067">
        <w:rPr>
          <w:spacing w:val="2"/>
          <w:sz w:val="28"/>
          <w:szCs w:val="28"/>
        </w:rPr>
        <w:t> </w:t>
      </w:r>
      <w:r w:rsidRPr="00934067">
        <w:rPr>
          <w:spacing w:val="2"/>
          <w:sz w:val="28"/>
          <w:szCs w:val="28"/>
        </w:rPr>
        <w:t>013-94</w:t>
      </w:r>
      <w:r w:rsidRPr="007E79CA">
        <w:rPr>
          <w:spacing w:val="2"/>
          <w:sz w:val="28"/>
          <w:szCs w:val="28"/>
        </w:rPr>
        <w:t>, утвержденному</w:t>
      </w:r>
      <w:r w:rsidR="00934067">
        <w:rPr>
          <w:spacing w:val="2"/>
          <w:sz w:val="28"/>
          <w:szCs w:val="28"/>
        </w:rPr>
        <w:t xml:space="preserve"> </w:t>
      </w:r>
      <w:r w:rsidRPr="00934067">
        <w:rPr>
          <w:spacing w:val="2"/>
          <w:sz w:val="28"/>
          <w:szCs w:val="28"/>
        </w:rPr>
        <w:t>постановлением Госстандарта России от 26</w:t>
      </w:r>
      <w:r w:rsidR="00B366DD" w:rsidRPr="00934067">
        <w:rPr>
          <w:spacing w:val="2"/>
          <w:sz w:val="28"/>
          <w:szCs w:val="28"/>
        </w:rPr>
        <w:t>.12.1994</w:t>
      </w:r>
      <w:r w:rsidRPr="00934067">
        <w:rPr>
          <w:spacing w:val="2"/>
          <w:sz w:val="28"/>
          <w:szCs w:val="28"/>
        </w:rPr>
        <w:t xml:space="preserve"> </w:t>
      </w:r>
      <w:r w:rsidR="00B366DD" w:rsidRPr="00934067">
        <w:rPr>
          <w:spacing w:val="2"/>
          <w:sz w:val="28"/>
          <w:szCs w:val="28"/>
        </w:rPr>
        <w:t>№</w:t>
      </w:r>
      <w:r w:rsidR="00934067">
        <w:rPr>
          <w:spacing w:val="2"/>
          <w:sz w:val="28"/>
          <w:szCs w:val="28"/>
        </w:rPr>
        <w:t> </w:t>
      </w:r>
      <w:r w:rsidRPr="00934067">
        <w:rPr>
          <w:spacing w:val="2"/>
          <w:sz w:val="28"/>
          <w:szCs w:val="28"/>
        </w:rPr>
        <w:t>359</w:t>
      </w:r>
      <w:r w:rsidRPr="007E79CA">
        <w:rPr>
          <w:spacing w:val="2"/>
          <w:sz w:val="28"/>
          <w:szCs w:val="28"/>
        </w:rPr>
        <w:t xml:space="preserve">. </w:t>
      </w:r>
    </w:p>
    <w:p w:rsidR="00B44CD9" w:rsidRDefault="00B44CD9" w:rsidP="00B44CD9">
      <w:pPr>
        <w:ind w:firstLine="708"/>
        <w:jc w:val="both"/>
        <w:rPr>
          <w:spacing w:val="2"/>
          <w:sz w:val="28"/>
          <w:szCs w:val="28"/>
        </w:rPr>
      </w:pPr>
      <w:r w:rsidRPr="007E79CA">
        <w:rPr>
          <w:spacing w:val="2"/>
          <w:sz w:val="28"/>
          <w:szCs w:val="28"/>
        </w:rPr>
        <w:t>Материальные ценности, которые в соответствии с</w:t>
      </w:r>
      <w:r w:rsidR="001237A3" w:rsidRPr="007E79CA">
        <w:rPr>
          <w:spacing w:val="2"/>
          <w:sz w:val="28"/>
          <w:szCs w:val="28"/>
        </w:rPr>
        <w:t xml:space="preserve"> </w:t>
      </w:r>
      <w:hyperlink r:id="rId39" w:history="1">
        <w:r w:rsidRPr="007E79CA">
          <w:rPr>
            <w:rStyle w:val="afa"/>
            <w:color w:val="auto"/>
            <w:spacing w:val="2"/>
            <w:sz w:val="28"/>
            <w:szCs w:val="28"/>
            <w:u w:val="none"/>
          </w:rPr>
          <w:t xml:space="preserve">ОКОФ </w:t>
        </w:r>
        <w:proofErr w:type="gramStart"/>
        <w:r w:rsidRPr="007E79CA">
          <w:rPr>
            <w:rStyle w:val="afa"/>
            <w:color w:val="auto"/>
            <w:spacing w:val="2"/>
            <w:sz w:val="28"/>
            <w:szCs w:val="28"/>
            <w:u w:val="none"/>
          </w:rPr>
          <w:t>ОК</w:t>
        </w:r>
        <w:proofErr w:type="gramEnd"/>
        <w:r w:rsidRPr="007E79CA">
          <w:rPr>
            <w:rStyle w:val="afa"/>
            <w:color w:val="auto"/>
            <w:spacing w:val="2"/>
            <w:sz w:val="28"/>
            <w:szCs w:val="28"/>
            <w:u w:val="none"/>
          </w:rPr>
          <w:t xml:space="preserve"> 013-2014</w:t>
        </w:r>
      </w:hyperlink>
      <w:r w:rsidR="001237A3" w:rsidRPr="007E79CA">
        <w:rPr>
          <w:spacing w:val="2"/>
          <w:sz w:val="28"/>
          <w:szCs w:val="28"/>
        </w:rPr>
        <w:t xml:space="preserve"> </w:t>
      </w:r>
      <w:r w:rsidRPr="007E79CA">
        <w:rPr>
          <w:spacing w:val="2"/>
          <w:sz w:val="28"/>
          <w:szCs w:val="28"/>
        </w:rPr>
        <w:t>отнесены к</w:t>
      </w:r>
      <w:r w:rsidR="00934067">
        <w:rPr>
          <w:spacing w:val="2"/>
          <w:sz w:val="28"/>
          <w:szCs w:val="28"/>
        </w:rPr>
        <w:t xml:space="preserve"> </w:t>
      </w:r>
      <w:r w:rsidRPr="007E79CA">
        <w:rPr>
          <w:spacing w:val="2"/>
          <w:sz w:val="28"/>
          <w:szCs w:val="28"/>
        </w:rPr>
        <w:t>основным фондам, но в соответствии с нормативными правовыми</w:t>
      </w:r>
      <w:r w:rsidR="00B366DD" w:rsidRPr="007E79CA">
        <w:rPr>
          <w:spacing w:val="2"/>
          <w:sz w:val="28"/>
          <w:szCs w:val="28"/>
        </w:rPr>
        <w:t xml:space="preserve"> </w:t>
      </w:r>
      <w:r w:rsidRPr="007E79CA">
        <w:rPr>
          <w:spacing w:val="2"/>
          <w:sz w:val="28"/>
          <w:szCs w:val="28"/>
        </w:rPr>
        <w:t>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p>
    <w:p w:rsidR="00B76D0A" w:rsidRPr="004F65FC" w:rsidRDefault="00B76D0A" w:rsidP="00B76D0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76D0A" w:rsidRPr="004F65FC" w:rsidTr="00B76D0A">
        <w:trPr>
          <w:trHeight w:val="70"/>
        </w:trPr>
        <w:tc>
          <w:tcPr>
            <w:tcW w:w="10188" w:type="dxa"/>
          </w:tcPr>
          <w:p w:rsidR="00B76D0A" w:rsidRPr="004F65FC" w:rsidRDefault="00B76D0A" w:rsidP="00B76D0A">
            <w:pPr>
              <w:pStyle w:val="15"/>
              <w:jc w:val="both"/>
              <w:rPr>
                <w:i/>
                <w:color w:val="000000"/>
                <w:sz w:val="24"/>
              </w:rPr>
            </w:pPr>
            <w:r w:rsidRPr="00B76D0A">
              <w:rPr>
                <w:i/>
                <w:color w:val="000000"/>
                <w:sz w:val="24"/>
              </w:rPr>
              <w:t xml:space="preserve">п. 10 СГС </w:t>
            </w:r>
            <w:r>
              <w:rPr>
                <w:i/>
                <w:color w:val="000000"/>
                <w:sz w:val="24"/>
              </w:rPr>
              <w:t>«</w:t>
            </w:r>
            <w:r w:rsidRPr="00B76D0A">
              <w:rPr>
                <w:i/>
                <w:color w:val="000000"/>
                <w:sz w:val="24"/>
              </w:rPr>
              <w:t>Основные средства</w:t>
            </w:r>
            <w:r>
              <w:rPr>
                <w:i/>
                <w:color w:val="000000"/>
                <w:sz w:val="24"/>
              </w:rPr>
              <w:t>»</w:t>
            </w:r>
            <w:r w:rsidRPr="00B76D0A">
              <w:rPr>
                <w:i/>
                <w:color w:val="000000"/>
                <w:sz w:val="24"/>
              </w:rPr>
              <w:t xml:space="preserve">, п. 9 СГС </w:t>
            </w:r>
            <w:r>
              <w:rPr>
                <w:i/>
                <w:color w:val="000000"/>
                <w:sz w:val="24"/>
              </w:rPr>
              <w:t>«</w:t>
            </w:r>
            <w:r w:rsidRPr="00B76D0A">
              <w:rPr>
                <w:i/>
                <w:color w:val="000000"/>
                <w:sz w:val="24"/>
              </w:rPr>
              <w:t>Учетная политика</w:t>
            </w:r>
            <w:r>
              <w:rPr>
                <w:i/>
                <w:color w:val="000000"/>
                <w:sz w:val="24"/>
              </w:rPr>
              <w:t>»</w:t>
            </w:r>
            <w:r w:rsidRPr="00B76D0A">
              <w:rPr>
                <w:i/>
                <w:color w:val="000000"/>
                <w:sz w:val="24"/>
              </w:rPr>
              <w:t xml:space="preserve">, п. 6, </w:t>
            </w:r>
            <w:r>
              <w:rPr>
                <w:i/>
                <w:color w:val="000000"/>
                <w:sz w:val="24"/>
              </w:rPr>
              <w:t xml:space="preserve">п. </w:t>
            </w:r>
            <w:r w:rsidRPr="00B76D0A">
              <w:rPr>
                <w:i/>
                <w:color w:val="000000"/>
                <w:sz w:val="24"/>
              </w:rPr>
              <w:t xml:space="preserve">45 Инструкции </w:t>
            </w:r>
            <w:r>
              <w:rPr>
                <w:i/>
                <w:color w:val="000000"/>
                <w:sz w:val="24"/>
              </w:rPr>
              <w:t>№</w:t>
            </w:r>
            <w:r w:rsidRPr="00B76D0A">
              <w:rPr>
                <w:i/>
                <w:color w:val="000000"/>
                <w:sz w:val="24"/>
              </w:rPr>
              <w:t>157н</w:t>
            </w:r>
          </w:p>
        </w:tc>
      </w:tr>
    </w:tbl>
    <w:p w:rsidR="00B76D0A" w:rsidRPr="004F65FC" w:rsidRDefault="00B76D0A" w:rsidP="00B76D0A">
      <w:pPr>
        <w:tabs>
          <w:tab w:val="left" w:pos="915"/>
        </w:tabs>
        <w:ind w:firstLine="709"/>
        <w:jc w:val="both"/>
        <w:rPr>
          <w:color w:val="000000"/>
        </w:rPr>
      </w:pPr>
    </w:p>
    <w:p w:rsidR="00A7594B" w:rsidRPr="007E79CA" w:rsidRDefault="00C710A5" w:rsidP="00EB54C6">
      <w:pPr>
        <w:autoSpaceDE w:val="0"/>
        <w:autoSpaceDN w:val="0"/>
        <w:adjustRightInd w:val="0"/>
        <w:ind w:firstLine="709"/>
        <w:jc w:val="both"/>
        <w:rPr>
          <w:sz w:val="28"/>
          <w:szCs w:val="28"/>
        </w:rPr>
      </w:pPr>
      <w:r w:rsidRPr="007E79CA">
        <w:rPr>
          <w:sz w:val="28"/>
          <w:szCs w:val="28"/>
        </w:rPr>
        <w:t>3.2</w:t>
      </w:r>
      <w:r w:rsidR="00A7594B" w:rsidRPr="007E79CA">
        <w:rPr>
          <w:sz w:val="28"/>
          <w:szCs w:val="28"/>
        </w:rPr>
        <w:t xml:space="preserve">.3. Единицей учета основных средств является инвентарный объект. </w:t>
      </w:r>
    </w:p>
    <w:p w:rsidR="00B76D0A" w:rsidRDefault="00A7594B" w:rsidP="00EB54C6">
      <w:pPr>
        <w:ind w:firstLine="708"/>
        <w:jc w:val="both"/>
        <w:rPr>
          <w:sz w:val="28"/>
          <w:szCs w:val="28"/>
        </w:rPr>
      </w:pPr>
      <w:r w:rsidRPr="007E79CA">
        <w:rPr>
          <w:sz w:val="28"/>
          <w:szCs w:val="28"/>
        </w:rPr>
        <w:t xml:space="preserve">В целях организации и ведения аналитического учета каждому инвентарному объекту основного средства </w:t>
      </w:r>
      <w:r w:rsidR="007B136C" w:rsidRPr="007E79CA">
        <w:rPr>
          <w:sz w:val="28"/>
          <w:szCs w:val="28"/>
        </w:rPr>
        <w:t>(</w:t>
      </w:r>
      <w:r w:rsidR="00183910" w:rsidRPr="007E79CA">
        <w:rPr>
          <w:sz w:val="28"/>
          <w:szCs w:val="28"/>
        </w:rPr>
        <w:t>кроме объектов стоимостью до 10</w:t>
      </w:r>
      <w:r w:rsidR="00072E07">
        <w:rPr>
          <w:sz w:val="28"/>
          <w:szCs w:val="28"/>
        </w:rPr>
        <w:t> </w:t>
      </w:r>
      <w:r w:rsidR="007B136C" w:rsidRPr="007E79CA">
        <w:rPr>
          <w:sz w:val="28"/>
          <w:szCs w:val="28"/>
        </w:rPr>
        <w:t>000</w:t>
      </w:r>
      <w:r w:rsidR="00072E07">
        <w:rPr>
          <w:sz w:val="28"/>
          <w:szCs w:val="28"/>
        </w:rPr>
        <w:t>,00</w:t>
      </w:r>
      <w:r w:rsidR="007B136C" w:rsidRPr="007E79CA">
        <w:rPr>
          <w:sz w:val="28"/>
          <w:szCs w:val="28"/>
        </w:rPr>
        <w:t xml:space="preserve"> рублей включительно) </w:t>
      </w:r>
      <w:r w:rsidRPr="007E79CA">
        <w:rPr>
          <w:sz w:val="28"/>
          <w:szCs w:val="28"/>
        </w:rPr>
        <w:t>присваивается уникальный инвентарный порядковый номер</w:t>
      </w:r>
      <w:r w:rsidR="002B7B35" w:rsidRPr="007E79CA">
        <w:rPr>
          <w:sz w:val="28"/>
          <w:szCs w:val="28"/>
        </w:rPr>
        <w:t xml:space="preserve">, состоящий из </w:t>
      </w:r>
      <w:r w:rsidR="00233A97" w:rsidRPr="007E79CA">
        <w:rPr>
          <w:sz w:val="28"/>
          <w:szCs w:val="28"/>
        </w:rPr>
        <w:t>12</w:t>
      </w:r>
      <w:r w:rsidR="00B76D0A">
        <w:rPr>
          <w:sz w:val="28"/>
          <w:szCs w:val="28"/>
        </w:rPr>
        <w:t xml:space="preserve"> знаков:</w:t>
      </w:r>
    </w:p>
    <w:p w:rsidR="00B76D0A" w:rsidRPr="00B76D0A" w:rsidRDefault="00B76D0A" w:rsidP="00B76D0A">
      <w:pPr>
        <w:suppressAutoHyphens w:val="0"/>
        <w:autoSpaceDE w:val="0"/>
        <w:autoSpaceDN w:val="0"/>
        <w:adjustRightInd w:val="0"/>
        <w:ind w:firstLine="720"/>
        <w:jc w:val="both"/>
        <w:rPr>
          <w:sz w:val="28"/>
          <w:szCs w:val="28"/>
          <w:lang w:eastAsia="ru-RU"/>
        </w:rPr>
      </w:pPr>
      <w:r w:rsidRPr="00B76D0A">
        <w:rPr>
          <w:sz w:val="28"/>
          <w:szCs w:val="28"/>
          <w:lang w:eastAsia="ru-RU"/>
        </w:rPr>
        <w:t xml:space="preserve">1-й знак </w:t>
      </w:r>
      <w:r w:rsidR="00072E07">
        <w:rPr>
          <w:sz w:val="28"/>
          <w:szCs w:val="28"/>
          <w:lang w:eastAsia="ru-RU"/>
        </w:rPr>
        <w:t>–</w:t>
      </w:r>
      <w:r w:rsidRPr="00B76D0A">
        <w:rPr>
          <w:sz w:val="28"/>
          <w:szCs w:val="28"/>
          <w:lang w:eastAsia="ru-RU"/>
        </w:rPr>
        <w:t xml:space="preserve"> код</w:t>
      </w:r>
      <w:r w:rsidR="00072E07">
        <w:rPr>
          <w:sz w:val="28"/>
          <w:szCs w:val="28"/>
          <w:lang w:eastAsia="ru-RU"/>
        </w:rPr>
        <w:t xml:space="preserve"> </w:t>
      </w:r>
      <w:r w:rsidRPr="00B76D0A">
        <w:rPr>
          <w:sz w:val="28"/>
          <w:szCs w:val="28"/>
          <w:lang w:eastAsia="ru-RU"/>
        </w:rPr>
        <w:t>вида финансового обеспечения (деятельности);</w:t>
      </w:r>
    </w:p>
    <w:p w:rsidR="00B76D0A" w:rsidRPr="00B76D0A" w:rsidRDefault="00B76D0A" w:rsidP="00B76D0A">
      <w:pPr>
        <w:suppressAutoHyphens w:val="0"/>
        <w:autoSpaceDE w:val="0"/>
        <w:autoSpaceDN w:val="0"/>
        <w:adjustRightInd w:val="0"/>
        <w:ind w:firstLine="720"/>
        <w:jc w:val="both"/>
        <w:rPr>
          <w:sz w:val="28"/>
          <w:szCs w:val="28"/>
          <w:lang w:eastAsia="ru-RU"/>
        </w:rPr>
      </w:pPr>
      <w:r w:rsidRPr="00B76D0A">
        <w:rPr>
          <w:sz w:val="28"/>
          <w:szCs w:val="28"/>
          <w:lang w:eastAsia="ru-RU"/>
        </w:rPr>
        <w:t xml:space="preserve">2-й - 4-й знаки </w:t>
      </w:r>
      <w:r w:rsidR="00072E07">
        <w:rPr>
          <w:sz w:val="28"/>
          <w:szCs w:val="28"/>
          <w:lang w:eastAsia="ru-RU"/>
        </w:rPr>
        <w:t>–</w:t>
      </w:r>
      <w:r w:rsidRPr="00B76D0A">
        <w:rPr>
          <w:sz w:val="28"/>
          <w:szCs w:val="28"/>
          <w:lang w:eastAsia="ru-RU"/>
        </w:rPr>
        <w:t xml:space="preserve"> код</w:t>
      </w:r>
      <w:r w:rsidR="00072E07">
        <w:rPr>
          <w:sz w:val="28"/>
          <w:szCs w:val="28"/>
          <w:lang w:eastAsia="ru-RU"/>
        </w:rPr>
        <w:t xml:space="preserve"> </w:t>
      </w:r>
      <w:r w:rsidRPr="00B76D0A">
        <w:rPr>
          <w:sz w:val="28"/>
          <w:szCs w:val="28"/>
          <w:lang w:eastAsia="ru-RU"/>
        </w:rPr>
        <w:t>синтетического счета;</w:t>
      </w:r>
    </w:p>
    <w:p w:rsidR="00B76D0A" w:rsidRPr="00B76D0A" w:rsidRDefault="00B76D0A" w:rsidP="00B76D0A">
      <w:pPr>
        <w:suppressAutoHyphens w:val="0"/>
        <w:autoSpaceDE w:val="0"/>
        <w:autoSpaceDN w:val="0"/>
        <w:adjustRightInd w:val="0"/>
        <w:ind w:firstLine="720"/>
        <w:jc w:val="both"/>
        <w:rPr>
          <w:sz w:val="28"/>
          <w:szCs w:val="28"/>
          <w:lang w:eastAsia="ru-RU"/>
        </w:rPr>
      </w:pPr>
      <w:r w:rsidRPr="00B76D0A">
        <w:rPr>
          <w:sz w:val="28"/>
          <w:szCs w:val="28"/>
          <w:lang w:eastAsia="ru-RU"/>
        </w:rPr>
        <w:t xml:space="preserve">5-й - 6-й знаки </w:t>
      </w:r>
      <w:r w:rsidR="00072E07">
        <w:rPr>
          <w:sz w:val="28"/>
          <w:szCs w:val="28"/>
          <w:lang w:eastAsia="ru-RU"/>
        </w:rPr>
        <w:t>–</w:t>
      </w:r>
      <w:r w:rsidRPr="00B76D0A">
        <w:rPr>
          <w:sz w:val="28"/>
          <w:szCs w:val="28"/>
          <w:lang w:eastAsia="ru-RU"/>
        </w:rPr>
        <w:t xml:space="preserve"> код</w:t>
      </w:r>
      <w:r w:rsidR="00072E07">
        <w:rPr>
          <w:sz w:val="28"/>
          <w:szCs w:val="28"/>
          <w:lang w:eastAsia="ru-RU"/>
        </w:rPr>
        <w:t xml:space="preserve"> </w:t>
      </w:r>
      <w:r w:rsidRPr="00B76D0A">
        <w:rPr>
          <w:sz w:val="28"/>
          <w:szCs w:val="28"/>
          <w:lang w:eastAsia="ru-RU"/>
        </w:rPr>
        <w:t>аналитического счета;</w:t>
      </w:r>
    </w:p>
    <w:p w:rsidR="00B76D0A" w:rsidRPr="00B76D0A" w:rsidRDefault="00B76D0A" w:rsidP="00B76D0A">
      <w:pPr>
        <w:suppressAutoHyphens w:val="0"/>
        <w:autoSpaceDE w:val="0"/>
        <w:autoSpaceDN w:val="0"/>
        <w:adjustRightInd w:val="0"/>
        <w:ind w:firstLine="720"/>
        <w:jc w:val="both"/>
        <w:rPr>
          <w:sz w:val="28"/>
          <w:szCs w:val="28"/>
          <w:lang w:eastAsia="ru-RU"/>
        </w:rPr>
      </w:pPr>
      <w:r w:rsidRPr="00B76D0A">
        <w:rPr>
          <w:sz w:val="28"/>
          <w:szCs w:val="28"/>
          <w:lang w:eastAsia="ru-RU"/>
        </w:rPr>
        <w:t xml:space="preserve">7-й - 12-й знаки </w:t>
      </w:r>
      <w:r w:rsidR="00072E07">
        <w:rPr>
          <w:sz w:val="28"/>
          <w:szCs w:val="28"/>
          <w:lang w:eastAsia="ru-RU"/>
        </w:rPr>
        <w:t>–</w:t>
      </w:r>
      <w:r w:rsidRPr="00B76D0A">
        <w:rPr>
          <w:sz w:val="28"/>
          <w:szCs w:val="28"/>
          <w:lang w:eastAsia="ru-RU"/>
        </w:rPr>
        <w:t xml:space="preserve"> порядковый</w:t>
      </w:r>
      <w:r w:rsidR="00072E07">
        <w:rPr>
          <w:sz w:val="28"/>
          <w:szCs w:val="28"/>
          <w:lang w:eastAsia="ru-RU"/>
        </w:rPr>
        <w:t xml:space="preserve"> </w:t>
      </w:r>
      <w:r w:rsidRPr="00B76D0A">
        <w:rPr>
          <w:sz w:val="28"/>
          <w:szCs w:val="28"/>
          <w:lang w:eastAsia="ru-RU"/>
        </w:rPr>
        <w:t>номер объекта в группе (000001 - 999999).</w:t>
      </w:r>
    </w:p>
    <w:p w:rsidR="00A7594B" w:rsidRPr="007E79CA" w:rsidRDefault="00233A97" w:rsidP="00EB54C6">
      <w:pPr>
        <w:ind w:firstLine="708"/>
        <w:jc w:val="both"/>
        <w:rPr>
          <w:sz w:val="28"/>
          <w:szCs w:val="28"/>
        </w:rPr>
      </w:pPr>
      <w:r w:rsidRPr="007E79CA">
        <w:rPr>
          <w:sz w:val="28"/>
          <w:szCs w:val="28"/>
        </w:rPr>
        <w:t>О</w:t>
      </w:r>
      <w:r w:rsidR="003219B7" w:rsidRPr="007E79CA">
        <w:rPr>
          <w:sz w:val="28"/>
          <w:szCs w:val="28"/>
        </w:rPr>
        <w:t>бособленным частям сложного инвентарного объекта</w:t>
      </w:r>
      <w:r w:rsidR="001701F4" w:rsidRPr="007E79CA">
        <w:rPr>
          <w:sz w:val="28"/>
          <w:szCs w:val="28"/>
        </w:rPr>
        <w:t xml:space="preserve"> </w:t>
      </w:r>
      <w:r w:rsidR="003219B7" w:rsidRPr="007E79CA">
        <w:rPr>
          <w:sz w:val="28"/>
          <w:szCs w:val="28"/>
        </w:rPr>
        <w:t>или комплекса основных сре</w:t>
      </w:r>
      <w:proofErr w:type="gramStart"/>
      <w:r w:rsidR="003219B7" w:rsidRPr="007E79CA">
        <w:rPr>
          <w:sz w:val="28"/>
          <w:szCs w:val="28"/>
        </w:rPr>
        <w:t>дств пр</w:t>
      </w:r>
      <w:proofErr w:type="gramEnd"/>
      <w:r w:rsidR="003219B7" w:rsidRPr="007E79CA">
        <w:rPr>
          <w:sz w:val="28"/>
          <w:szCs w:val="28"/>
        </w:rPr>
        <w:t>исваивается инвентарный номер единицы учета (инвентарного объекта), дополненный цифровым индексом.</w:t>
      </w:r>
    </w:p>
    <w:p w:rsidR="00B76D0A" w:rsidRDefault="00B76D0A" w:rsidP="00B76D0A">
      <w:pPr>
        <w:tabs>
          <w:tab w:val="left" w:pos="915"/>
        </w:tabs>
        <w:ind w:firstLine="709"/>
        <w:jc w:val="both"/>
        <w:rPr>
          <w:sz w:val="28"/>
          <w:szCs w:val="28"/>
          <w:lang w:eastAsia="ru-RU"/>
        </w:rPr>
      </w:pPr>
      <w:r w:rsidRPr="007E79CA">
        <w:rPr>
          <w:sz w:val="28"/>
          <w:szCs w:val="28"/>
          <w:lang w:eastAsia="ru-RU"/>
        </w:rPr>
        <w:t>Для формирования инвентарного номера неотделимых улучшений в объект операционной аренды используются реквизиты (номер и дата) договора аренды с</w:t>
      </w:r>
      <w:r w:rsidR="00934067">
        <w:rPr>
          <w:sz w:val="28"/>
          <w:szCs w:val="28"/>
          <w:lang w:eastAsia="ru-RU"/>
        </w:rPr>
        <w:t> </w:t>
      </w:r>
      <w:r w:rsidRPr="007E79CA">
        <w:rPr>
          <w:sz w:val="28"/>
          <w:szCs w:val="28"/>
          <w:lang w:eastAsia="ru-RU"/>
        </w:rPr>
        <w:t>целью идентификации каждого инвентарного объекта с соответствующим правом пользования активом.</w:t>
      </w:r>
    </w:p>
    <w:p w:rsidR="00B76D0A" w:rsidRPr="004F65FC" w:rsidRDefault="00B76D0A" w:rsidP="00B76D0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76D0A" w:rsidRPr="004F65FC" w:rsidTr="00B76D0A">
        <w:trPr>
          <w:trHeight w:val="70"/>
        </w:trPr>
        <w:tc>
          <w:tcPr>
            <w:tcW w:w="10188" w:type="dxa"/>
          </w:tcPr>
          <w:p w:rsidR="00B76D0A" w:rsidRPr="004F65FC" w:rsidRDefault="00B76D0A" w:rsidP="00B76D0A">
            <w:pPr>
              <w:pStyle w:val="15"/>
              <w:jc w:val="both"/>
              <w:rPr>
                <w:i/>
                <w:color w:val="000000"/>
                <w:sz w:val="24"/>
              </w:rPr>
            </w:pPr>
            <w:r w:rsidRPr="00B76D0A">
              <w:rPr>
                <w:i/>
                <w:color w:val="000000"/>
                <w:sz w:val="24"/>
              </w:rPr>
              <w:t xml:space="preserve">п. 9 СГС </w:t>
            </w:r>
            <w:r>
              <w:rPr>
                <w:i/>
                <w:color w:val="000000"/>
                <w:sz w:val="24"/>
              </w:rPr>
              <w:t>«</w:t>
            </w:r>
            <w:r w:rsidRPr="00B76D0A">
              <w:rPr>
                <w:i/>
                <w:color w:val="000000"/>
                <w:sz w:val="24"/>
              </w:rPr>
              <w:t>Основные средства</w:t>
            </w:r>
            <w:r>
              <w:rPr>
                <w:i/>
                <w:color w:val="000000"/>
                <w:sz w:val="24"/>
              </w:rPr>
              <w:t>»</w:t>
            </w:r>
            <w:r w:rsidRPr="00B76D0A">
              <w:rPr>
                <w:i/>
                <w:color w:val="000000"/>
                <w:sz w:val="24"/>
              </w:rPr>
              <w:t xml:space="preserve">, п. 46 Инструкции </w:t>
            </w:r>
            <w:r>
              <w:rPr>
                <w:i/>
                <w:color w:val="000000"/>
                <w:sz w:val="24"/>
              </w:rPr>
              <w:t>№</w:t>
            </w:r>
            <w:r w:rsidRPr="00B76D0A">
              <w:rPr>
                <w:i/>
                <w:color w:val="000000"/>
                <w:sz w:val="24"/>
              </w:rPr>
              <w:t>157н</w:t>
            </w:r>
          </w:p>
        </w:tc>
      </w:tr>
    </w:tbl>
    <w:p w:rsidR="00B76D0A" w:rsidRPr="004F65FC" w:rsidRDefault="00B76D0A" w:rsidP="00B76D0A">
      <w:pPr>
        <w:tabs>
          <w:tab w:val="left" w:pos="915"/>
        </w:tabs>
        <w:ind w:firstLine="709"/>
        <w:jc w:val="both"/>
        <w:rPr>
          <w:color w:val="000000"/>
        </w:rPr>
      </w:pPr>
    </w:p>
    <w:p w:rsidR="00116A51" w:rsidRPr="007E79CA" w:rsidRDefault="00321A67" w:rsidP="00EB54C6">
      <w:pPr>
        <w:ind w:firstLine="708"/>
        <w:jc w:val="both"/>
        <w:rPr>
          <w:sz w:val="28"/>
          <w:szCs w:val="28"/>
        </w:rPr>
      </w:pPr>
      <w:r>
        <w:rPr>
          <w:sz w:val="28"/>
          <w:szCs w:val="28"/>
        </w:rPr>
        <w:t xml:space="preserve">3.2.4. </w:t>
      </w:r>
      <w:r w:rsidR="00116A51" w:rsidRPr="007E79CA">
        <w:rPr>
          <w:sz w:val="28"/>
          <w:szCs w:val="28"/>
        </w:rPr>
        <w:t>Инвентарный номер, присвоенный объекту основных средств, сохраняется за ним на</w:t>
      </w:r>
      <w:r w:rsidR="000B42CF" w:rsidRPr="007E79CA">
        <w:rPr>
          <w:sz w:val="28"/>
          <w:szCs w:val="28"/>
        </w:rPr>
        <w:t> </w:t>
      </w:r>
      <w:r w:rsidR="00116A51" w:rsidRPr="007E79CA">
        <w:rPr>
          <w:sz w:val="28"/>
          <w:szCs w:val="28"/>
        </w:rPr>
        <w:t xml:space="preserve">весь период нахождения в </w:t>
      </w:r>
      <w:r w:rsidR="00D0530F" w:rsidRPr="007E79CA">
        <w:rPr>
          <w:sz w:val="28"/>
          <w:szCs w:val="28"/>
        </w:rPr>
        <w:t>У</w:t>
      </w:r>
      <w:r w:rsidR="000B42CF" w:rsidRPr="007E79CA">
        <w:rPr>
          <w:sz w:val="28"/>
          <w:szCs w:val="28"/>
        </w:rPr>
        <w:t>чреждении</w:t>
      </w:r>
      <w:r w:rsidR="00116A51" w:rsidRPr="007E79CA">
        <w:rPr>
          <w:sz w:val="28"/>
          <w:szCs w:val="28"/>
        </w:rPr>
        <w:t>. Изменение порядка формирования инвентарных номеров не является основанием</w:t>
      </w:r>
      <w:r w:rsidR="005D0CE4" w:rsidRPr="007E79CA">
        <w:rPr>
          <w:sz w:val="28"/>
          <w:szCs w:val="28"/>
        </w:rPr>
        <w:t xml:space="preserve"> </w:t>
      </w:r>
      <w:r w:rsidR="00116A51" w:rsidRPr="007E79CA">
        <w:rPr>
          <w:sz w:val="28"/>
          <w:szCs w:val="28"/>
        </w:rPr>
        <w:t>для присвоения основным средствам, принятым к учету в прошлые годы, инвентарных номеров в</w:t>
      </w:r>
      <w:r>
        <w:rPr>
          <w:sz w:val="28"/>
          <w:szCs w:val="28"/>
        </w:rPr>
        <w:t> </w:t>
      </w:r>
      <w:r w:rsidR="00116A51" w:rsidRPr="007E79CA">
        <w:rPr>
          <w:sz w:val="28"/>
          <w:szCs w:val="28"/>
        </w:rPr>
        <w:t>соответствии с новым порядком. При получении основных средств, которые эксплуатировались в иных организациях, инвентарные номера, присвоенные прежними балансодержателями, не</w:t>
      </w:r>
      <w:r w:rsidR="000B42CF" w:rsidRPr="007E79CA">
        <w:rPr>
          <w:sz w:val="28"/>
          <w:szCs w:val="28"/>
        </w:rPr>
        <w:t> </w:t>
      </w:r>
      <w:r w:rsidR="00116A51" w:rsidRPr="007E79CA">
        <w:rPr>
          <w:sz w:val="28"/>
          <w:szCs w:val="28"/>
        </w:rPr>
        <w:t>сохраняются. Инвентарные номера выбывших с</w:t>
      </w:r>
      <w:r>
        <w:rPr>
          <w:sz w:val="28"/>
          <w:szCs w:val="28"/>
        </w:rPr>
        <w:t> </w:t>
      </w:r>
      <w:r w:rsidR="00116A51" w:rsidRPr="007E79CA">
        <w:rPr>
          <w:sz w:val="28"/>
          <w:szCs w:val="28"/>
        </w:rPr>
        <w:t>балансового учета инвентарных объектов основных средств вновь принятым к</w:t>
      </w:r>
      <w:r w:rsidR="00934067">
        <w:rPr>
          <w:sz w:val="28"/>
          <w:szCs w:val="28"/>
        </w:rPr>
        <w:t> </w:t>
      </w:r>
      <w:r w:rsidR="00116A51" w:rsidRPr="007E79CA">
        <w:rPr>
          <w:sz w:val="28"/>
          <w:szCs w:val="28"/>
        </w:rPr>
        <w:t xml:space="preserve">учету объектам не присваиваются. </w:t>
      </w:r>
    </w:p>
    <w:p w:rsidR="00426067" w:rsidRDefault="002E193B" w:rsidP="00D0530F">
      <w:pPr>
        <w:ind w:firstLine="708"/>
        <w:jc w:val="both"/>
        <w:rPr>
          <w:sz w:val="28"/>
          <w:szCs w:val="28"/>
          <w:lang w:eastAsia="ru-RU"/>
        </w:rPr>
      </w:pPr>
      <w:r w:rsidRPr="007E79CA">
        <w:rPr>
          <w:sz w:val="28"/>
          <w:szCs w:val="28"/>
          <w:lang w:eastAsia="ru-RU"/>
        </w:rPr>
        <w:t>Присвоенный объекту инвентарный номер обозначается материально ответственным лицом в присутствии уполномоченного члена комиссии по</w:t>
      </w:r>
      <w:r w:rsidR="00934067">
        <w:rPr>
          <w:sz w:val="28"/>
          <w:szCs w:val="28"/>
          <w:lang w:eastAsia="ru-RU"/>
        </w:rPr>
        <w:t> </w:t>
      </w:r>
      <w:r w:rsidRPr="007E79CA">
        <w:rPr>
          <w:sz w:val="28"/>
          <w:szCs w:val="28"/>
          <w:lang w:eastAsia="ru-RU"/>
        </w:rPr>
        <w:t>поступлению и</w:t>
      </w:r>
      <w:r w:rsidR="000B42CF" w:rsidRPr="007E79CA">
        <w:rPr>
          <w:sz w:val="28"/>
          <w:szCs w:val="28"/>
          <w:lang w:eastAsia="ru-RU"/>
        </w:rPr>
        <w:t> </w:t>
      </w:r>
      <w:r w:rsidRPr="007E79CA">
        <w:rPr>
          <w:sz w:val="28"/>
          <w:szCs w:val="28"/>
          <w:lang w:eastAsia="ru-RU"/>
        </w:rPr>
        <w:t>выбытию активов путем нанесения номера на инвентарный объект к</w:t>
      </w:r>
      <w:r w:rsidR="00426067" w:rsidRPr="007E79CA">
        <w:rPr>
          <w:sz w:val="28"/>
          <w:szCs w:val="28"/>
          <w:lang w:eastAsia="ru-RU"/>
        </w:rPr>
        <w:t xml:space="preserve">раской, водостойким маркером или маркируется самоклеящейся этикеткой с инвентарным номером в виде штрих кода. </w:t>
      </w:r>
    </w:p>
    <w:p w:rsidR="00B76D0A" w:rsidRPr="004F65FC" w:rsidRDefault="00B76D0A" w:rsidP="00B76D0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76D0A" w:rsidRPr="004F65FC" w:rsidTr="00B76D0A">
        <w:trPr>
          <w:trHeight w:val="70"/>
        </w:trPr>
        <w:tc>
          <w:tcPr>
            <w:tcW w:w="10188" w:type="dxa"/>
          </w:tcPr>
          <w:p w:rsidR="00B76D0A" w:rsidRPr="004F65FC" w:rsidRDefault="00B76D0A" w:rsidP="00B76D0A">
            <w:pPr>
              <w:pStyle w:val="15"/>
              <w:jc w:val="both"/>
              <w:rPr>
                <w:i/>
                <w:color w:val="000000"/>
                <w:sz w:val="24"/>
              </w:rPr>
            </w:pPr>
            <w:r w:rsidRPr="00B76D0A">
              <w:rPr>
                <w:i/>
                <w:color w:val="000000"/>
                <w:sz w:val="24"/>
              </w:rPr>
              <w:t xml:space="preserve">п. 46 Инструкции </w:t>
            </w:r>
            <w:r>
              <w:rPr>
                <w:i/>
                <w:color w:val="000000"/>
                <w:sz w:val="24"/>
              </w:rPr>
              <w:t>№</w:t>
            </w:r>
            <w:r w:rsidRPr="00B76D0A">
              <w:rPr>
                <w:i/>
                <w:color w:val="000000"/>
                <w:sz w:val="24"/>
              </w:rPr>
              <w:t>157н</w:t>
            </w:r>
          </w:p>
        </w:tc>
      </w:tr>
    </w:tbl>
    <w:p w:rsidR="00B76D0A" w:rsidRPr="004F65FC" w:rsidRDefault="00B76D0A" w:rsidP="00B76D0A">
      <w:pPr>
        <w:tabs>
          <w:tab w:val="left" w:pos="915"/>
        </w:tabs>
        <w:ind w:firstLine="709"/>
        <w:jc w:val="both"/>
        <w:rPr>
          <w:color w:val="000000"/>
        </w:rPr>
      </w:pPr>
    </w:p>
    <w:p w:rsidR="00FB26DF" w:rsidRPr="007E79CA" w:rsidRDefault="00C710A5" w:rsidP="004D1E13">
      <w:pPr>
        <w:shd w:val="clear" w:color="auto" w:fill="FFFFFF"/>
        <w:suppressAutoHyphens w:val="0"/>
        <w:ind w:firstLine="709"/>
        <w:jc w:val="both"/>
        <w:rPr>
          <w:sz w:val="28"/>
          <w:szCs w:val="28"/>
        </w:rPr>
      </w:pPr>
      <w:r w:rsidRPr="007E79CA">
        <w:rPr>
          <w:sz w:val="28"/>
          <w:szCs w:val="28"/>
          <w:lang w:eastAsia="ru-RU"/>
        </w:rPr>
        <w:t>3.2</w:t>
      </w:r>
      <w:r w:rsidR="00FB26DF" w:rsidRPr="007E79CA">
        <w:rPr>
          <w:sz w:val="28"/>
          <w:szCs w:val="28"/>
          <w:lang w:eastAsia="ru-RU"/>
        </w:rPr>
        <w:t>.</w:t>
      </w:r>
      <w:r w:rsidR="00321A67">
        <w:rPr>
          <w:sz w:val="28"/>
          <w:szCs w:val="28"/>
          <w:lang w:eastAsia="ru-RU"/>
        </w:rPr>
        <w:t>5</w:t>
      </w:r>
      <w:r w:rsidR="00FB26DF" w:rsidRPr="007E79CA">
        <w:rPr>
          <w:sz w:val="28"/>
          <w:szCs w:val="28"/>
          <w:lang w:eastAsia="ru-RU"/>
        </w:rPr>
        <w:t xml:space="preserve">. </w:t>
      </w:r>
      <w:r w:rsidR="00FB26DF" w:rsidRPr="007E79CA">
        <w:rPr>
          <w:sz w:val="28"/>
          <w:szCs w:val="28"/>
        </w:rPr>
        <w:t xml:space="preserve">Наименование основного средства в </w:t>
      </w:r>
      <w:proofErr w:type="gramStart"/>
      <w:r w:rsidR="00FB26DF" w:rsidRPr="007E79CA">
        <w:rPr>
          <w:sz w:val="28"/>
          <w:szCs w:val="28"/>
        </w:rPr>
        <w:t>документах, оформляемых</w:t>
      </w:r>
      <w:r w:rsidR="0006143B" w:rsidRPr="007E79CA">
        <w:rPr>
          <w:sz w:val="28"/>
          <w:szCs w:val="28"/>
        </w:rPr>
        <w:t xml:space="preserve"> </w:t>
      </w:r>
      <w:r w:rsidR="004D1E13" w:rsidRPr="007E79CA">
        <w:rPr>
          <w:sz w:val="28"/>
          <w:szCs w:val="28"/>
        </w:rPr>
        <w:t>в</w:t>
      </w:r>
      <w:r w:rsidR="00934067">
        <w:rPr>
          <w:sz w:val="28"/>
          <w:szCs w:val="28"/>
        </w:rPr>
        <w:t> </w:t>
      </w:r>
      <w:r w:rsidR="00CE1806" w:rsidRPr="007E79CA">
        <w:rPr>
          <w:sz w:val="28"/>
          <w:szCs w:val="28"/>
        </w:rPr>
        <w:t>У</w:t>
      </w:r>
      <w:r w:rsidR="00E2215D" w:rsidRPr="007E79CA">
        <w:rPr>
          <w:sz w:val="28"/>
          <w:szCs w:val="28"/>
        </w:rPr>
        <w:t>чреждении</w:t>
      </w:r>
      <w:r w:rsidR="00FB26DF" w:rsidRPr="007E79CA">
        <w:rPr>
          <w:sz w:val="28"/>
          <w:szCs w:val="28"/>
        </w:rPr>
        <w:t xml:space="preserve"> приводится</w:t>
      </w:r>
      <w:proofErr w:type="gramEnd"/>
      <w:r w:rsidR="00FB26DF" w:rsidRPr="007E79CA">
        <w:rPr>
          <w:sz w:val="28"/>
          <w:szCs w:val="28"/>
        </w:rPr>
        <w:t xml:space="preserve"> на русском языке. Основные средства, подлежащие государственной регистрации (в том числе объекты недвижимости, транспортные средства) отражаются в</w:t>
      </w:r>
      <w:r w:rsidR="00E2215D" w:rsidRPr="007E79CA">
        <w:rPr>
          <w:sz w:val="28"/>
          <w:szCs w:val="28"/>
        </w:rPr>
        <w:t> </w:t>
      </w:r>
      <w:r w:rsidR="00FB26DF" w:rsidRPr="007E79CA">
        <w:rPr>
          <w:sz w:val="28"/>
          <w:szCs w:val="28"/>
        </w:rPr>
        <w:t>учете в соответствии с наименованиями, указанными в</w:t>
      </w:r>
      <w:r w:rsidR="00934067">
        <w:rPr>
          <w:sz w:val="28"/>
          <w:szCs w:val="28"/>
        </w:rPr>
        <w:t> </w:t>
      </w:r>
      <w:r w:rsidR="00FB26DF" w:rsidRPr="007E79CA">
        <w:rPr>
          <w:sz w:val="28"/>
          <w:szCs w:val="28"/>
        </w:rPr>
        <w:t xml:space="preserve">соответствующих регистрационных документах. </w:t>
      </w:r>
    </w:p>
    <w:p w:rsidR="00FB26DF" w:rsidRPr="007E79CA" w:rsidRDefault="00FB26DF" w:rsidP="00EB54C6">
      <w:pPr>
        <w:shd w:val="clear" w:color="auto" w:fill="FFFFFF"/>
        <w:suppressAutoHyphens w:val="0"/>
        <w:ind w:firstLine="709"/>
        <w:jc w:val="both"/>
        <w:rPr>
          <w:sz w:val="28"/>
          <w:szCs w:val="28"/>
        </w:rPr>
      </w:pPr>
      <w:r w:rsidRPr="007E79CA">
        <w:rPr>
          <w:sz w:val="28"/>
          <w:szCs w:val="28"/>
        </w:rPr>
        <w:t>Объекты вычислительной техники, оргтехники, бытовой техники, приборы, инструменты отражаются в учете по следующим правилам:</w:t>
      </w:r>
    </w:p>
    <w:p w:rsidR="00FB26DF" w:rsidRPr="007E79CA" w:rsidRDefault="00FB26DF" w:rsidP="00A51A42">
      <w:pPr>
        <w:widowControl w:val="0"/>
        <w:autoSpaceDE w:val="0"/>
        <w:autoSpaceDN w:val="0"/>
        <w:adjustRightInd w:val="0"/>
        <w:ind w:firstLine="709"/>
        <w:jc w:val="both"/>
        <w:rPr>
          <w:sz w:val="28"/>
          <w:szCs w:val="28"/>
        </w:rPr>
      </w:pPr>
      <w:r w:rsidRPr="007E79CA">
        <w:rPr>
          <w:sz w:val="28"/>
          <w:szCs w:val="28"/>
        </w:rPr>
        <w:t>наименование объекта в учете состоит из наименования вида объекта и</w:t>
      </w:r>
      <w:r w:rsidR="00E2215D" w:rsidRPr="007E79CA">
        <w:rPr>
          <w:sz w:val="28"/>
          <w:szCs w:val="28"/>
        </w:rPr>
        <w:t> </w:t>
      </w:r>
      <w:r w:rsidRPr="007E79CA">
        <w:rPr>
          <w:sz w:val="28"/>
          <w:szCs w:val="28"/>
        </w:rPr>
        <w:t>наименования марки (модели);</w:t>
      </w:r>
    </w:p>
    <w:p w:rsidR="00FB26DF" w:rsidRPr="007E79CA" w:rsidRDefault="00FB26DF" w:rsidP="00A51A42">
      <w:pPr>
        <w:widowControl w:val="0"/>
        <w:autoSpaceDE w:val="0"/>
        <w:autoSpaceDN w:val="0"/>
        <w:adjustRightInd w:val="0"/>
        <w:ind w:firstLine="709"/>
        <w:jc w:val="both"/>
        <w:rPr>
          <w:sz w:val="28"/>
          <w:szCs w:val="28"/>
        </w:rPr>
      </w:pPr>
      <w:r w:rsidRPr="007E79CA">
        <w:rPr>
          <w:sz w:val="28"/>
          <w:szCs w:val="28"/>
        </w:rPr>
        <w:t>наименование вида объекта указывается полностью без сокращений на</w:t>
      </w:r>
      <w:r w:rsidR="00934067">
        <w:rPr>
          <w:sz w:val="28"/>
          <w:szCs w:val="28"/>
        </w:rPr>
        <w:t> </w:t>
      </w:r>
      <w:r w:rsidRPr="007E79CA">
        <w:rPr>
          <w:sz w:val="28"/>
          <w:szCs w:val="28"/>
        </w:rPr>
        <w:t>русском языке в соответствии с документами производителя (в соответствии с</w:t>
      </w:r>
      <w:r w:rsidR="00934067">
        <w:rPr>
          <w:sz w:val="28"/>
          <w:szCs w:val="28"/>
        </w:rPr>
        <w:t> </w:t>
      </w:r>
      <w:r w:rsidRPr="007E79CA">
        <w:rPr>
          <w:sz w:val="28"/>
          <w:szCs w:val="28"/>
        </w:rPr>
        <w:t>техническим паспортом);</w:t>
      </w:r>
    </w:p>
    <w:p w:rsidR="00FB26DF" w:rsidRPr="007E79CA" w:rsidRDefault="00FB26DF" w:rsidP="00A51A42">
      <w:pPr>
        <w:widowControl w:val="0"/>
        <w:autoSpaceDE w:val="0"/>
        <w:autoSpaceDN w:val="0"/>
        <w:adjustRightInd w:val="0"/>
        <w:ind w:firstLine="709"/>
        <w:jc w:val="both"/>
        <w:rPr>
          <w:sz w:val="28"/>
          <w:szCs w:val="28"/>
        </w:rPr>
      </w:pPr>
      <w:r w:rsidRPr="007E79CA">
        <w:rPr>
          <w:sz w:val="28"/>
          <w:szCs w:val="28"/>
        </w:rPr>
        <w:t>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FB26DF" w:rsidRDefault="00FB26DF" w:rsidP="00A51A42">
      <w:pPr>
        <w:widowControl w:val="0"/>
        <w:autoSpaceDE w:val="0"/>
        <w:autoSpaceDN w:val="0"/>
        <w:adjustRightInd w:val="0"/>
        <w:ind w:firstLine="709"/>
        <w:jc w:val="both"/>
        <w:rPr>
          <w:sz w:val="28"/>
          <w:szCs w:val="28"/>
        </w:rPr>
      </w:pPr>
      <w:r w:rsidRPr="007E79CA">
        <w:rPr>
          <w:sz w:val="28"/>
          <w:szCs w:val="28"/>
        </w:rPr>
        <w:t xml:space="preserve">в </w:t>
      </w:r>
      <w:hyperlink r:id="rId40" w:history="1">
        <w:r w:rsidRPr="007E79CA">
          <w:rPr>
            <w:sz w:val="28"/>
            <w:szCs w:val="28"/>
          </w:rPr>
          <w:t>Инвентарной карточке</w:t>
        </w:r>
      </w:hyperlink>
      <w:r w:rsidRPr="007E79CA">
        <w:rPr>
          <w:sz w:val="28"/>
          <w:szCs w:val="28"/>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настоящей Учетной политики.</w:t>
      </w:r>
    </w:p>
    <w:p w:rsidR="009A562B" w:rsidRPr="004F65FC" w:rsidRDefault="009A562B" w:rsidP="009A562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562B" w:rsidRPr="004F65FC" w:rsidTr="003D529A">
        <w:trPr>
          <w:trHeight w:val="70"/>
        </w:trPr>
        <w:tc>
          <w:tcPr>
            <w:tcW w:w="10188" w:type="dxa"/>
          </w:tcPr>
          <w:p w:rsidR="009A562B" w:rsidRPr="004F65FC" w:rsidRDefault="009A562B" w:rsidP="003D529A">
            <w:pPr>
              <w:pStyle w:val="15"/>
              <w:jc w:val="both"/>
              <w:rPr>
                <w:i/>
                <w:color w:val="000000"/>
                <w:sz w:val="24"/>
              </w:rPr>
            </w:pPr>
            <w:r w:rsidRPr="009A562B">
              <w:rPr>
                <w:i/>
                <w:color w:val="000000"/>
                <w:sz w:val="24"/>
              </w:rPr>
              <w:t xml:space="preserve">Методические указания </w:t>
            </w:r>
            <w:r>
              <w:rPr>
                <w:i/>
                <w:color w:val="000000"/>
                <w:sz w:val="24"/>
              </w:rPr>
              <w:t>№</w:t>
            </w:r>
            <w:r w:rsidRPr="009A562B">
              <w:rPr>
                <w:i/>
                <w:color w:val="000000"/>
                <w:sz w:val="24"/>
              </w:rPr>
              <w:t>52н</w:t>
            </w:r>
          </w:p>
        </w:tc>
      </w:tr>
    </w:tbl>
    <w:p w:rsidR="009A562B" w:rsidRPr="004F65FC" w:rsidRDefault="009A562B" w:rsidP="009A562B">
      <w:pPr>
        <w:tabs>
          <w:tab w:val="left" w:pos="915"/>
        </w:tabs>
        <w:ind w:firstLine="709"/>
        <w:jc w:val="both"/>
        <w:rPr>
          <w:color w:val="000000"/>
          <w:sz w:val="28"/>
        </w:rPr>
      </w:pPr>
    </w:p>
    <w:p w:rsidR="00EF0767" w:rsidRDefault="00C710A5" w:rsidP="004D1E13">
      <w:pPr>
        <w:widowControl w:val="0"/>
        <w:autoSpaceDE w:val="0"/>
        <w:autoSpaceDN w:val="0"/>
        <w:adjustRightInd w:val="0"/>
        <w:ind w:firstLine="708"/>
        <w:jc w:val="both"/>
        <w:rPr>
          <w:sz w:val="28"/>
          <w:szCs w:val="28"/>
        </w:rPr>
      </w:pPr>
      <w:r w:rsidRPr="007E79CA">
        <w:rPr>
          <w:sz w:val="28"/>
          <w:szCs w:val="28"/>
        </w:rPr>
        <w:t>3.2</w:t>
      </w:r>
      <w:r w:rsidR="00FB26DF" w:rsidRPr="007E79CA">
        <w:rPr>
          <w:sz w:val="28"/>
          <w:szCs w:val="28"/>
        </w:rPr>
        <w:t>.</w:t>
      </w:r>
      <w:r w:rsidR="00321A67">
        <w:rPr>
          <w:sz w:val="28"/>
          <w:szCs w:val="28"/>
        </w:rPr>
        <w:t>6</w:t>
      </w:r>
      <w:r w:rsidR="00FB26DF" w:rsidRPr="007E79CA">
        <w:rPr>
          <w:sz w:val="28"/>
          <w:szCs w:val="28"/>
        </w:rPr>
        <w:t>. Документы, подтверждающие факт государственной регистрации зданий, соору</w:t>
      </w:r>
      <w:r w:rsidR="00EF0767">
        <w:rPr>
          <w:sz w:val="28"/>
          <w:szCs w:val="28"/>
        </w:rPr>
        <w:t>жени</w:t>
      </w:r>
      <w:proofErr w:type="gramStart"/>
      <w:r w:rsidR="00EF0767">
        <w:rPr>
          <w:sz w:val="28"/>
          <w:szCs w:val="28"/>
        </w:rPr>
        <w:t>й-</w:t>
      </w:r>
      <w:proofErr w:type="gramEnd"/>
      <w:r w:rsidR="00EF0767">
        <w:rPr>
          <w:sz w:val="28"/>
          <w:szCs w:val="28"/>
        </w:rPr>
        <w:t xml:space="preserve"> хранятся в юридическом отделе,</w:t>
      </w:r>
      <w:r w:rsidR="007D27A1" w:rsidRPr="007E79CA">
        <w:rPr>
          <w:sz w:val="28"/>
          <w:szCs w:val="28"/>
        </w:rPr>
        <w:t xml:space="preserve"> автотранспортных средств</w:t>
      </w:r>
      <w:r w:rsidR="00FB26DF" w:rsidRPr="007E79CA">
        <w:rPr>
          <w:sz w:val="28"/>
          <w:szCs w:val="28"/>
        </w:rPr>
        <w:t xml:space="preserve"> </w:t>
      </w:r>
    </w:p>
    <w:p w:rsidR="00FB26DF" w:rsidRPr="007E79CA" w:rsidRDefault="00FB26DF" w:rsidP="00EF0767">
      <w:pPr>
        <w:widowControl w:val="0"/>
        <w:autoSpaceDE w:val="0"/>
        <w:autoSpaceDN w:val="0"/>
        <w:adjustRightInd w:val="0"/>
        <w:jc w:val="both"/>
        <w:rPr>
          <w:sz w:val="28"/>
          <w:szCs w:val="28"/>
        </w:rPr>
      </w:pPr>
      <w:r w:rsidRPr="007E79CA">
        <w:rPr>
          <w:sz w:val="28"/>
          <w:szCs w:val="28"/>
        </w:rPr>
        <w:lastRenderedPageBreak/>
        <w:t>– в</w:t>
      </w:r>
      <w:r w:rsidR="00E2215D" w:rsidRPr="007E79CA">
        <w:rPr>
          <w:sz w:val="28"/>
          <w:szCs w:val="28"/>
        </w:rPr>
        <w:t xml:space="preserve"> бухгалтерии. </w:t>
      </w:r>
      <w:r w:rsidRPr="007E79CA">
        <w:rPr>
          <w:sz w:val="28"/>
          <w:szCs w:val="28"/>
        </w:rPr>
        <w:t xml:space="preserve">Техническая документация (технические </w:t>
      </w:r>
      <w:r w:rsidR="00EF0767">
        <w:rPr>
          <w:sz w:val="28"/>
          <w:szCs w:val="28"/>
        </w:rPr>
        <w:t>паспорта) на здания, сооружения,</w:t>
      </w:r>
      <w:r w:rsidRPr="007E79CA">
        <w:rPr>
          <w:sz w:val="28"/>
          <w:szCs w:val="28"/>
        </w:rPr>
        <w:t xml:space="preserve"> транспортные средства, оргтехнику, вычислительную технику, сложнобытовые приборы и</w:t>
      </w:r>
      <w:r w:rsidR="00E2215D" w:rsidRPr="007E79CA">
        <w:rPr>
          <w:sz w:val="28"/>
          <w:szCs w:val="28"/>
        </w:rPr>
        <w:t> </w:t>
      </w:r>
      <w:r w:rsidRPr="007E79CA">
        <w:rPr>
          <w:sz w:val="28"/>
          <w:szCs w:val="28"/>
        </w:rPr>
        <w:t>иные объекты основных средств подлежат хранению в</w:t>
      </w:r>
      <w:r w:rsidR="00934067">
        <w:rPr>
          <w:sz w:val="28"/>
          <w:szCs w:val="28"/>
        </w:rPr>
        <w:t> </w:t>
      </w:r>
      <w:r w:rsidRPr="007E79CA">
        <w:rPr>
          <w:sz w:val="28"/>
          <w:szCs w:val="28"/>
        </w:rPr>
        <w:t>структурных подразделениях должностными лицами, закрепление объектов основных</w:t>
      </w:r>
      <w:r w:rsidR="008A0DF0" w:rsidRPr="007E79CA">
        <w:rPr>
          <w:sz w:val="28"/>
          <w:szCs w:val="28"/>
        </w:rPr>
        <w:t xml:space="preserve"> </w:t>
      </w:r>
      <w:r w:rsidRPr="007E79CA">
        <w:rPr>
          <w:sz w:val="28"/>
          <w:szCs w:val="28"/>
        </w:rPr>
        <w:t>средств за которыми осуществлено на основании соответствующих приказов, распоряжений.</w:t>
      </w:r>
    </w:p>
    <w:p w:rsidR="00FB26DF" w:rsidRPr="007E79CA" w:rsidRDefault="00FB26DF" w:rsidP="00EB54C6">
      <w:pPr>
        <w:widowControl w:val="0"/>
        <w:autoSpaceDE w:val="0"/>
        <w:autoSpaceDN w:val="0"/>
        <w:adjustRightInd w:val="0"/>
        <w:ind w:firstLine="708"/>
        <w:jc w:val="both"/>
        <w:rPr>
          <w:sz w:val="28"/>
          <w:szCs w:val="28"/>
        </w:rPr>
      </w:pPr>
      <w:r w:rsidRPr="007E79CA">
        <w:rPr>
          <w:sz w:val="28"/>
          <w:szCs w:val="28"/>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r w:rsidR="00EF0767">
        <w:rPr>
          <w:sz w:val="28"/>
          <w:szCs w:val="28"/>
        </w:rPr>
        <w:t>, хранятся у системного администратора</w:t>
      </w:r>
      <w:r w:rsidRPr="007E79CA">
        <w:rPr>
          <w:sz w:val="28"/>
          <w:szCs w:val="28"/>
        </w:rPr>
        <w:t>.</w:t>
      </w:r>
    </w:p>
    <w:p w:rsidR="00FB26DF" w:rsidRPr="007E79CA" w:rsidRDefault="00FB26DF" w:rsidP="00EB54C6">
      <w:pPr>
        <w:widowControl w:val="0"/>
        <w:autoSpaceDE w:val="0"/>
        <w:autoSpaceDN w:val="0"/>
        <w:adjustRightInd w:val="0"/>
        <w:ind w:firstLine="720"/>
        <w:jc w:val="both"/>
        <w:rPr>
          <w:sz w:val="28"/>
          <w:szCs w:val="28"/>
        </w:rPr>
      </w:pPr>
      <w:r w:rsidRPr="007E79CA">
        <w:rPr>
          <w:sz w:val="28"/>
          <w:szCs w:val="28"/>
        </w:rPr>
        <w:t xml:space="preserve">По объектам основных средств, для которых производителем </w:t>
      </w:r>
      <w:r w:rsidR="004D1E13" w:rsidRPr="007E79CA">
        <w:rPr>
          <w:sz w:val="28"/>
          <w:szCs w:val="28"/>
        </w:rPr>
        <w:t>и</w:t>
      </w:r>
      <w:r w:rsidRPr="007E79CA">
        <w:rPr>
          <w:sz w:val="28"/>
          <w:szCs w:val="28"/>
        </w:rPr>
        <w:t xml:space="preserve">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w:t>
      </w:r>
    </w:p>
    <w:p w:rsidR="009A562B" w:rsidRPr="004F65FC" w:rsidRDefault="009A562B" w:rsidP="009A562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562B" w:rsidRPr="004F65FC" w:rsidTr="003D529A">
        <w:trPr>
          <w:trHeight w:val="70"/>
        </w:trPr>
        <w:tc>
          <w:tcPr>
            <w:tcW w:w="10188" w:type="dxa"/>
          </w:tcPr>
          <w:p w:rsidR="009A562B" w:rsidRPr="004F65FC" w:rsidRDefault="009A562B" w:rsidP="009A562B">
            <w:pPr>
              <w:pStyle w:val="15"/>
              <w:jc w:val="both"/>
              <w:rPr>
                <w:i/>
                <w:color w:val="000000"/>
                <w:sz w:val="24"/>
              </w:rPr>
            </w:pPr>
            <w:r w:rsidRPr="009A562B">
              <w:rPr>
                <w:i/>
                <w:color w:val="000000"/>
                <w:sz w:val="24"/>
              </w:rPr>
              <w:t xml:space="preserve">п. 9 СГС </w:t>
            </w:r>
            <w:r>
              <w:rPr>
                <w:i/>
                <w:color w:val="000000"/>
                <w:sz w:val="24"/>
              </w:rPr>
              <w:t>«</w:t>
            </w:r>
            <w:r w:rsidRPr="009A562B">
              <w:rPr>
                <w:i/>
                <w:color w:val="000000"/>
                <w:sz w:val="24"/>
              </w:rPr>
              <w:t>Учетная политика</w:t>
            </w:r>
            <w:r>
              <w:rPr>
                <w:i/>
                <w:color w:val="000000"/>
                <w:sz w:val="24"/>
              </w:rPr>
              <w:t>»</w:t>
            </w:r>
          </w:p>
        </w:tc>
      </w:tr>
    </w:tbl>
    <w:p w:rsidR="009A562B" w:rsidRPr="004F65FC" w:rsidRDefault="009A562B" w:rsidP="009A562B">
      <w:pPr>
        <w:tabs>
          <w:tab w:val="left" w:pos="915"/>
        </w:tabs>
        <w:ind w:firstLine="709"/>
        <w:jc w:val="both"/>
        <w:rPr>
          <w:color w:val="000000"/>
        </w:rPr>
      </w:pPr>
    </w:p>
    <w:p w:rsidR="00FB26DF" w:rsidRPr="007E79CA" w:rsidRDefault="00C710A5" w:rsidP="004D1E13">
      <w:pPr>
        <w:widowControl w:val="0"/>
        <w:autoSpaceDE w:val="0"/>
        <w:autoSpaceDN w:val="0"/>
        <w:adjustRightInd w:val="0"/>
        <w:ind w:firstLine="708"/>
        <w:jc w:val="both"/>
        <w:rPr>
          <w:sz w:val="28"/>
          <w:szCs w:val="28"/>
        </w:rPr>
      </w:pPr>
      <w:r w:rsidRPr="007E79CA">
        <w:rPr>
          <w:sz w:val="28"/>
          <w:szCs w:val="28"/>
        </w:rPr>
        <w:t>3.2</w:t>
      </w:r>
      <w:r w:rsidR="00FB26DF" w:rsidRPr="007E79CA">
        <w:rPr>
          <w:sz w:val="28"/>
          <w:szCs w:val="28"/>
        </w:rPr>
        <w:t>.</w:t>
      </w:r>
      <w:r w:rsidR="00321A67">
        <w:rPr>
          <w:sz w:val="28"/>
          <w:szCs w:val="28"/>
        </w:rPr>
        <w:t>7</w:t>
      </w:r>
      <w:r w:rsidR="00FB26DF" w:rsidRPr="007E79CA">
        <w:rPr>
          <w:sz w:val="28"/>
          <w:szCs w:val="28"/>
        </w:rPr>
        <w:t xml:space="preserve">. В случае поступления объектов основных средств от организаций </w:t>
      </w:r>
      <w:r w:rsidR="004D1E13" w:rsidRPr="007E79CA">
        <w:rPr>
          <w:sz w:val="28"/>
          <w:szCs w:val="28"/>
        </w:rPr>
        <w:t>г</w:t>
      </w:r>
      <w:r w:rsidR="00FB26DF" w:rsidRPr="007E79CA">
        <w:rPr>
          <w:sz w:val="28"/>
          <w:szCs w:val="28"/>
        </w:rPr>
        <w:t xml:space="preserve">осударственного сектора, с которыми производится сверка взаимных расчетов для (свода) консолидации </w:t>
      </w:r>
      <w:r w:rsidR="00CD1696" w:rsidRPr="007E79CA">
        <w:rPr>
          <w:sz w:val="28"/>
          <w:szCs w:val="28"/>
        </w:rPr>
        <w:t>бухгалтерской</w:t>
      </w:r>
      <w:r w:rsidR="00E2215D" w:rsidRPr="007E79CA">
        <w:rPr>
          <w:sz w:val="28"/>
          <w:szCs w:val="28"/>
        </w:rPr>
        <w:t xml:space="preserve"> (бюджетной)</w:t>
      </w:r>
      <w:r w:rsidR="00FB26DF" w:rsidRPr="007E79CA">
        <w:rPr>
          <w:sz w:val="28"/>
          <w:szCs w:val="28"/>
        </w:rPr>
        <w:t xml:space="preserve"> отчетности, полученные объекты основных средств первоначально принимаются к учету в составе тех же </w:t>
      </w:r>
      <w:hyperlink r:id="rId41" w:history="1">
        <w:r w:rsidR="00FB26DF" w:rsidRPr="007E79CA">
          <w:rPr>
            <w:sz w:val="28"/>
            <w:szCs w:val="28"/>
          </w:rPr>
          <w:t>групп</w:t>
        </w:r>
      </w:hyperlink>
      <w:r w:rsidR="00FB26DF" w:rsidRPr="007E79CA">
        <w:rPr>
          <w:sz w:val="28"/>
          <w:szCs w:val="28"/>
        </w:rPr>
        <w:t xml:space="preserve"> и</w:t>
      </w:r>
      <w:r w:rsidR="00934067">
        <w:rPr>
          <w:sz w:val="28"/>
          <w:szCs w:val="28"/>
        </w:rPr>
        <w:t> </w:t>
      </w:r>
      <w:hyperlink r:id="rId42" w:history="1">
        <w:r w:rsidR="00FB26DF" w:rsidRPr="007E79CA">
          <w:rPr>
            <w:sz w:val="28"/>
            <w:szCs w:val="28"/>
          </w:rPr>
          <w:t>видов</w:t>
        </w:r>
      </w:hyperlink>
      <w:r w:rsidR="00FB26DF" w:rsidRPr="007E79CA">
        <w:rPr>
          <w:sz w:val="28"/>
          <w:szCs w:val="28"/>
        </w:rPr>
        <w:t xml:space="preserve"> имущества, что и у передающей стороны.</w:t>
      </w:r>
    </w:p>
    <w:p w:rsidR="00FB26DF" w:rsidRPr="007E79CA" w:rsidRDefault="00FB26DF" w:rsidP="00EB54C6">
      <w:pPr>
        <w:widowControl w:val="0"/>
        <w:autoSpaceDE w:val="0"/>
        <w:autoSpaceDN w:val="0"/>
        <w:adjustRightInd w:val="0"/>
        <w:ind w:firstLine="720"/>
        <w:jc w:val="both"/>
        <w:rPr>
          <w:sz w:val="28"/>
          <w:szCs w:val="28"/>
        </w:rPr>
      </w:pPr>
      <w:r w:rsidRPr="007E79CA">
        <w:rPr>
          <w:sz w:val="28"/>
          <w:szCs w:val="28"/>
        </w:rPr>
        <w:t xml:space="preserve">В случае поступления объектов основных средств от иных </w:t>
      </w:r>
      <w:proofErr w:type="gramStart"/>
      <w:r w:rsidRPr="007E79CA">
        <w:rPr>
          <w:sz w:val="28"/>
          <w:szCs w:val="28"/>
        </w:rPr>
        <w:t>организаций</w:t>
      </w:r>
      <w:proofErr w:type="gramEnd"/>
      <w:r w:rsidRPr="007E79CA">
        <w:rPr>
          <w:sz w:val="28"/>
          <w:szCs w:val="28"/>
        </w:rPr>
        <w:t xml:space="preserve"> полученные материальные ценности принимаются к учету в соответствии с</w:t>
      </w:r>
      <w:r w:rsidR="00934067">
        <w:rPr>
          <w:sz w:val="28"/>
          <w:szCs w:val="28"/>
        </w:rPr>
        <w:t> </w:t>
      </w:r>
      <w:r w:rsidRPr="007E79CA">
        <w:rPr>
          <w:sz w:val="28"/>
          <w:szCs w:val="28"/>
        </w:rPr>
        <w:t xml:space="preserve">нормами действующего законодательства и настоящей </w:t>
      </w:r>
      <w:r w:rsidR="00147C3A" w:rsidRPr="007E79CA">
        <w:rPr>
          <w:sz w:val="28"/>
          <w:szCs w:val="28"/>
        </w:rPr>
        <w:t>У</w:t>
      </w:r>
      <w:r w:rsidRPr="007E79CA">
        <w:rPr>
          <w:sz w:val="28"/>
          <w:szCs w:val="28"/>
        </w:rPr>
        <w:t>четной политики.</w:t>
      </w:r>
    </w:p>
    <w:p w:rsidR="00C807AF" w:rsidRPr="007E79CA" w:rsidRDefault="00C807AF" w:rsidP="00EB54C6">
      <w:pPr>
        <w:autoSpaceDE w:val="0"/>
        <w:autoSpaceDN w:val="0"/>
        <w:adjustRightInd w:val="0"/>
        <w:ind w:firstLine="709"/>
        <w:jc w:val="both"/>
        <w:rPr>
          <w:sz w:val="28"/>
          <w:szCs w:val="28"/>
        </w:rPr>
      </w:pPr>
      <w:r w:rsidRPr="007E79CA">
        <w:rPr>
          <w:sz w:val="28"/>
          <w:szCs w:val="28"/>
        </w:rPr>
        <w:t>При безвозмездном получении имущества, в том числе от организаций госсектора, поступившие нефинансовые активы отражаются с указанием в 1</w:t>
      </w:r>
      <w:r w:rsidR="00303579" w:rsidRPr="007E79CA">
        <w:rPr>
          <w:sz w:val="28"/>
          <w:szCs w:val="28"/>
        </w:rPr>
        <w:t xml:space="preserve"> –</w:t>
      </w:r>
      <w:r w:rsidR="008C2896" w:rsidRPr="007E79CA">
        <w:rPr>
          <w:sz w:val="28"/>
          <w:szCs w:val="28"/>
        </w:rPr>
        <w:t xml:space="preserve"> </w:t>
      </w:r>
      <w:r w:rsidRPr="007E79CA">
        <w:rPr>
          <w:sz w:val="28"/>
          <w:szCs w:val="28"/>
        </w:rPr>
        <w:t xml:space="preserve">4 разрядах счета кодов </w:t>
      </w:r>
      <w:hyperlink r:id="rId43" w:history="1">
        <w:r w:rsidRPr="007E79CA">
          <w:rPr>
            <w:sz w:val="28"/>
            <w:szCs w:val="28"/>
          </w:rPr>
          <w:t>раздела и подраздела классификации расходов</w:t>
        </w:r>
      </w:hyperlink>
      <w:r w:rsidRPr="007E79CA">
        <w:rPr>
          <w:sz w:val="28"/>
          <w:szCs w:val="28"/>
        </w:rPr>
        <w:t>, исходя из функций (услуг), в которых они подлежат использованию.</w:t>
      </w:r>
    </w:p>
    <w:p w:rsidR="00B76D0A" w:rsidRDefault="00B76D0A" w:rsidP="00EB54C6">
      <w:pPr>
        <w:widowControl w:val="0"/>
        <w:autoSpaceDE w:val="0"/>
        <w:autoSpaceDN w:val="0"/>
        <w:adjustRightInd w:val="0"/>
        <w:ind w:firstLine="720"/>
        <w:jc w:val="both"/>
        <w:rPr>
          <w:sz w:val="28"/>
          <w:szCs w:val="28"/>
        </w:rPr>
      </w:pPr>
    </w:p>
    <w:p w:rsidR="00FB26DF" w:rsidRPr="007E79CA" w:rsidRDefault="00C710A5" w:rsidP="00EB54C6">
      <w:pPr>
        <w:widowControl w:val="0"/>
        <w:autoSpaceDE w:val="0"/>
        <w:autoSpaceDN w:val="0"/>
        <w:adjustRightInd w:val="0"/>
        <w:ind w:firstLine="720"/>
        <w:jc w:val="both"/>
        <w:rPr>
          <w:sz w:val="28"/>
          <w:szCs w:val="28"/>
        </w:rPr>
      </w:pPr>
      <w:r w:rsidRPr="007E79CA">
        <w:rPr>
          <w:sz w:val="28"/>
          <w:szCs w:val="28"/>
        </w:rPr>
        <w:t>3.2</w:t>
      </w:r>
      <w:r w:rsidR="00C807AF" w:rsidRPr="007E79CA">
        <w:rPr>
          <w:sz w:val="28"/>
          <w:szCs w:val="28"/>
        </w:rPr>
        <w:t>.</w:t>
      </w:r>
      <w:r w:rsidR="00321A67">
        <w:rPr>
          <w:sz w:val="28"/>
          <w:szCs w:val="28"/>
        </w:rPr>
        <w:t>8</w:t>
      </w:r>
      <w:r w:rsidR="00C807AF" w:rsidRPr="007E79CA">
        <w:rPr>
          <w:sz w:val="28"/>
          <w:szCs w:val="28"/>
        </w:rPr>
        <w:t xml:space="preserve">. </w:t>
      </w:r>
      <w:r w:rsidR="00FB26DF" w:rsidRPr="007E79CA">
        <w:rPr>
          <w:sz w:val="28"/>
          <w:szCs w:val="28"/>
        </w:rPr>
        <w:t xml:space="preserve">По материальным ценностям, полученным безвозмездно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w:t>
      </w:r>
      <w:r w:rsidR="00C807AF" w:rsidRPr="007E79CA">
        <w:rPr>
          <w:sz w:val="28"/>
          <w:szCs w:val="28"/>
        </w:rPr>
        <w:t>У</w:t>
      </w:r>
      <w:r w:rsidR="00FB26DF" w:rsidRPr="007E79CA">
        <w:rPr>
          <w:sz w:val="28"/>
          <w:szCs w:val="28"/>
        </w:rPr>
        <w:t>четной политики.</w:t>
      </w:r>
    </w:p>
    <w:p w:rsidR="00FB26DF" w:rsidRPr="007E79CA" w:rsidRDefault="00FB26DF" w:rsidP="00EB54C6">
      <w:pPr>
        <w:widowControl w:val="0"/>
        <w:autoSpaceDE w:val="0"/>
        <w:autoSpaceDN w:val="0"/>
        <w:adjustRightInd w:val="0"/>
        <w:ind w:firstLine="720"/>
        <w:jc w:val="both"/>
        <w:rPr>
          <w:sz w:val="28"/>
          <w:szCs w:val="28"/>
        </w:rPr>
      </w:pPr>
      <w:r w:rsidRPr="007E79CA">
        <w:rPr>
          <w:sz w:val="28"/>
          <w:szCs w:val="28"/>
        </w:rPr>
        <w:t>Если по указанным основаниям полученные материальные ценности следует классифицировать как материальные запасы, они должны быть приняты к учету в</w:t>
      </w:r>
      <w:r w:rsidR="00934067">
        <w:rPr>
          <w:sz w:val="28"/>
          <w:szCs w:val="28"/>
        </w:rPr>
        <w:t> </w:t>
      </w:r>
      <w:r w:rsidRPr="007E79CA">
        <w:rPr>
          <w:sz w:val="28"/>
          <w:szCs w:val="28"/>
        </w:rPr>
        <w:t>составе материальных запасов или переведены в категорию материальных запасов сразу же после принятия к учету.</w:t>
      </w:r>
    </w:p>
    <w:p w:rsidR="00B76D0A" w:rsidRDefault="00B76D0A" w:rsidP="00EB54C6">
      <w:pPr>
        <w:widowControl w:val="0"/>
        <w:autoSpaceDE w:val="0"/>
        <w:autoSpaceDN w:val="0"/>
        <w:adjustRightInd w:val="0"/>
        <w:ind w:firstLine="708"/>
        <w:jc w:val="both"/>
        <w:rPr>
          <w:sz w:val="28"/>
          <w:szCs w:val="28"/>
        </w:rPr>
      </w:pPr>
      <w:bookmarkStart w:id="9" w:name="sub_3110"/>
    </w:p>
    <w:p w:rsidR="00FB26DF" w:rsidRPr="007E79CA" w:rsidRDefault="00C710A5" w:rsidP="00EB54C6">
      <w:pPr>
        <w:widowControl w:val="0"/>
        <w:autoSpaceDE w:val="0"/>
        <w:autoSpaceDN w:val="0"/>
        <w:adjustRightInd w:val="0"/>
        <w:ind w:firstLine="708"/>
        <w:jc w:val="both"/>
        <w:rPr>
          <w:sz w:val="28"/>
          <w:szCs w:val="28"/>
        </w:rPr>
      </w:pPr>
      <w:r w:rsidRPr="007E79CA">
        <w:rPr>
          <w:sz w:val="28"/>
          <w:szCs w:val="28"/>
        </w:rPr>
        <w:t>3.2</w:t>
      </w:r>
      <w:r w:rsidR="00C807AF" w:rsidRPr="007E79CA">
        <w:rPr>
          <w:sz w:val="28"/>
          <w:szCs w:val="28"/>
        </w:rPr>
        <w:t>.</w:t>
      </w:r>
      <w:r w:rsidR="00321A67">
        <w:rPr>
          <w:sz w:val="28"/>
          <w:szCs w:val="28"/>
        </w:rPr>
        <w:t>9</w:t>
      </w:r>
      <w:r w:rsidR="00C807AF" w:rsidRPr="007E79CA">
        <w:rPr>
          <w:sz w:val="28"/>
          <w:szCs w:val="28"/>
        </w:rPr>
        <w:t xml:space="preserve">. </w:t>
      </w:r>
      <w:r w:rsidR="00FB26DF" w:rsidRPr="007E79CA">
        <w:rPr>
          <w:sz w:val="28"/>
          <w:szCs w:val="28"/>
        </w:rPr>
        <w:t xml:space="preserve">Если материальные ценности, полученные безвозмездно в качестве основных средств, в соответствии с действующим законодательством и настоящей </w:t>
      </w:r>
      <w:r w:rsidR="00571F8C" w:rsidRPr="007E79CA">
        <w:rPr>
          <w:sz w:val="28"/>
          <w:szCs w:val="28"/>
        </w:rPr>
        <w:t>У</w:t>
      </w:r>
      <w:r w:rsidR="00FB26DF" w:rsidRPr="007E79CA">
        <w:rPr>
          <w:sz w:val="28"/>
          <w:szCs w:val="28"/>
        </w:rPr>
        <w:t xml:space="preserve">четной политикой могут быть классифицированы как основные средства, необходимо уточнить код </w:t>
      </w:r>
      <w:hyperlink r:id="rId44" w:history="1">
        <w:r w:rsidR="00FB26DF" w:rsidRPr="007E79CA">
          <w:rPr>
            <w:sz w:val="28"/>
            <w:szCs w:val="28"/>
          </w:rPr>
          <w:t>ОКОФ</w:t>
        </w:r>
      </w:hyperlink>
      <w:r w:rsidR="00FB26DF" w:rsidRPr="007E79CA">
        <w:rPr>
          <w:sz w:val="28"/>
          <w:szCs w:val="28"/>
        </w:rPr>
        <w:t>,</w:t>
      </w:r>
      <w:r w:rsidR="00CA6B1C" w:rsidRPr="007E79CA">
        <w:rPr>
          <w:sz w:val="28"/>
          <w:szCs w:val="28"/>
        </w:rPr>
        <w:t xml:space="preserve"> </w:t>
      </w:r>
      <w:r w:rsidR="00FB26DF" w:rsidRPr="007E79CA">
        <w:rPr>
          <w:sz w:val="28"/>
          <w:szCs w:val="28"/>
        </w:rPr>
        <w:t>счет учета, нормативный и оставшийся срок полезного использования.</w:t>
      </w:r>
    </w:p>
    <w:bookmarkEnd w:id="9"/>
    <w:p w:rsidR="00FB26DF" w:rsidRPr="007E79CA" w:rsidRDefault="00FB26DF" w:rsidP="00EB54C6">
      <w:pPr>
        <w:widowControl w:val="0"/>
        <w:autoSpaceDE w:val="0"/>
        <w:autoSpaceDN w:val="0"/>
        <w:adjustRightInd w:val="0"/>
        <w:ind w:firstLine="720"/>
        <w:jc w:val="both"/>
        <w:rPr>
          <w:sz w:val="28"/>
          <w:szCs w:val="28"/>
        </w:rPr>
      </w:pPr>
      <w:r w:rsidRPr="007E79CA">
        <w:rPr>
          <w:sz w:val="28"/>
          <w:szCs w:val="28"/>
        </w:rPr>
        <w:lastRenderedPageBreak/>
        <w:t>В случае</w:t>
      </w:r>
      <w:proofErr w:type="gramStart"/>
      <w:r w:rsidRPr="007E79CA">
        <w:rPr>
          <w:sz w:val="28"/>
          <w:szCs w:val="28"/>
        </w:rPr>
        <w:t>,</w:t>
      </w:r>
      <w:proofErr w:type="gramEnd"/>
      <w:r w:rsidRPr="007E79CA">
        <w:rPr>
          <w:sz w:val="28"/>
          <w:szCs w:val="28"/>
        </w:rPr>
        <w:t xml:space="preserve"> если счет учета основных средств для полученных объектов, определенный в соответствии с действующим законодательством, не совпадает с</w:t>
      </w:r>
      <w:r w:rsidR="00934067">
        <w:rPr>
          <w:sz w:val="28"/>
          <w:szCs w:val="28"/>
        </w:rPr>
        <w:t> </w:t>
      </w:r>
      <w:r w:rsidRPr="007E79CA">
        <w:rPr>
          <w:sz w:val="28"/>
          <w:szCs w:val="28"/>
        </w:rPr>
        <w:t>данными передающей стороны, объект основных средств должен быть принят к</w:t>
      </w:r>
      <w:r w:rsidR="00934067">
        <w:rPr>
          <w:sz w:val="28"/>
          <w:szCs w:val="28"/>
        </w:rPr>
        <w:t> </w:t>
      </w:r>
      <w:r w:rsidRPr="007E79CA">
        <w:rPr>
          <w:sz w:val="28"/>
          <w:szCs w:val="28"/>
        </w:rPr>
        <w:t>учету в соответствии с нормами законодательства или переведен</w:t>
      </w:r>
      <w:r w:rsidR="00C2670D" w:rsidRPr="007E79CA">
        <w:rPr>
          <w:sz w:val="28"/>
          <w:szCs w:val="28"/>
        </w:rPr>
        <w:t xml:space="preserve"> </w:t>
      </w:r>
      <w:r w:rsidRPr="007E79CA">
        <w:rPr>
          <w:sz w:val="28"/>
          <w:szCs w:val="28"/>
        </w:rPr>
        <w:t>на</w:t>
      </w:r>
      <w:r w:rsidR="00934067">
        <w:rPr>
          <w:sz w:val="28"/>
          <w:szCs w:val="28"/>
        </w:rPr>
        <w:t> </w:t>
      </w:r>
      <w:r w:rsidRPr="007E79CA">
        <w:rPr>
          <w:sz w:val="28"/>
          <w:szCs w:val="28"/>
        </w:rPr>
        <w:t>соответствующий счет учета.</w:t>
      </w:r>
    </w:p>
    <w:p w:rsidR="00FB26DF" w:rsidRPr="007E79CA" w:rsidRDefault="00FB26DF" w:rsidP="00EB54C6">
      <w:pPr>
        <w:widowControl w:val="0"/>
        <w:autoSpaceDE w:val="0"/>
        <w:autoSpaceDN w:val="0"/>
        <w:adjustRightInd w:val="0"/>
        <w:ind w:firstLine="720"/>
        <w:jc w:val="both"/>
        <w:rPr>
          <w:sz w:val="28"/>
          <w:szCs w:val="28"/>
        </w:rPr>
      </w:pPr>
      <w:bookmarkStart w:id="10" w:name="sub_588675028"/>
      <w:r w:rsidRPr="007E79CA">
        <w:rPr>
          <w:sz w:val="28"/>
          <w:szCs w:val="28"/>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bookmarkEnd w:id="10"/>
      <w:r w:rsidR="00CB7D26" w:rsidRPr="007E79CA">
        <w:rPr>
          <w:sz w:val="28"/>
          <w:szCs w:val="28"/>
        </w:rPr>
        <w:t xml:space="preserve"> </w:t>
      </w:r>
      <w:r w:rsidRPr="007E79CA">
        <w:rPr>
          <w:bCs/>
          <w:sz w:val="28"/>
          <w:szCs w:val="28"/>
        </w:rPr>
        <w:t>в месяце, следующем за месяцем принятия основного средства к учету.</w:t>
      </w:r>
    </w:p>
    <w:p w:rsidR="00FB26DF" w:rsidRPr="007E79CA" w:rsidRDefault="00FB26DF" w:rsidP="00EB54C6">
      <w:pPr>
        <w:widowControl w:val="0"/>
        <w:autoSpaceDE w:val="0"/>
        <w:autoSpaceDN w:val="0"/>
        <w:adjustRightInd w:val="0"/>
        <w:ind w:firstLine="720"/>
        <w:jc w:val="both"/>
        <w:rPr>
          <w:sz w:val="28"/>
          <w:szCs w:val="28"/>
        </w:rPr>
      </w:pPr>
      <w:r w:rsidRPr="007E79CA">
        <w:rPr>
          <w:sz w:val="28"/>
          <w:szCs w:val="28"/>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FB26DF" w:rsidRPr="007E79CA" w:rsidRDefault="00FB26DF" w:rsidP="00EB54C6">
      <w:pPr>
        <w:widowControl w:val="0"/>
        <w:autoSpaceDE w:val="0"/>
        <w:autoSpaceDN w:val="0"/>
        <w:adjustRightInd w:val="0"/>
        <w:ind w:firstLine="720"/>
        <w:jc w:val="both"/>
        <w:rPr>
          <w:sz w:val="28"/>
          <w:szCs w:val="28"/>
        </w:rPr>
      </w:pPr>
      <w:r w:rsidRPr="007E79CA">
        <w:rPr>
          <w:sz w:val="28"/>
          <w:szCs w:val="28"/>
        </w:rPr>
        <w:t>В случае отсутствия на дату принятия объекта к учету информации о</w:t>
      </w:r>
      <w:r w:rsidR="00934067">
        <w:rPr>
          <w:sz w:val="28"/>
          <w:szCs w:val="28"/>
        </w:rPr>
        <w:t> </w:t>
      </w:r>
      <w:r w:rsidRPr="007E79CA">
        <w:rPr>
          <w:sz w:val="28"/>
          <w:szCs w:val="28"/>
        </w:rPr>
        <w:t>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F970B7" w:rsidRDefault="00F970B7" w:rsidP="00E2215D">
      <w:pPr>
        <w:pStyle w:val="aff8"/>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
    <w:p w:rsidR="00F970B7" w:rsidRDefault="00321A67" w:rsidP="00F970B7">
      <w:pPr>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w:t>
      </w:r>
      <w:r w:rsidR="00F970B7" w:rsidRPr="00F970B7">
        <w:rPr>
          <w:sz w:val="28"/>
          <w:szCs w:val="28"/>
        </w:rPr>
        <w:t>2.</w:t>
      </w:r>
      <w:r>
        <w:rPr>
          <w:sz w:val="28"/>
          <w:szCs w:val="28"/>
        </w:rPr>
        <w:t>10.</w:t>
      </w:r>
      <w:r w:rsidR="00F970B7" w:rsidRPr="00F970B7">
        <w:rPr>
          <w:sz w:val="28"/>
          <w:szCs w:val="28"/>
        </w:rPr>
        <w:t xml:space="preserve"> Объекты основных сре</w:t>
      </w:r>
      <w:proofErr w:type="gramStart"/>
      <w:r w:rsidR="00F970B7" w:rsidRPr="00F970B7">
        <w:rPr>
          <w:sz w:val="28"/>
          <w:szCs w:val="28"/>
        </w:rPr>
        <w:t>дств ст</w:t>
      </w:r>
      <w:proofErr w:type="gramEnd"/>
      <w:r w:rsidR="00F970B7" w:rsidRPr="00F970B7">
        <w:rPr>
          <w:sz w:val="28"/>
          <w:szCs w:val="28"/>
        </w:rPr>
        <w:t>оимостью менее 10 000 руб. каждый, имеющие сходное назначение и одинаковый срок полезного использования и</w:t>
      </w:r>
      <w:r w:rsidR="00934067">
        <w:rPr>
          <w:sz w:val="28"/>
          <w:szCs w:val="28"/>
        </w:rPr>
        <w:t> </w:t>
      </w:r>
      <w:r w:rsidR="00F970B7" w:rsidRPr="00F970B7">
        <w:rPr>
          <w:sz w:val="28"/>
          <w:szCs w:val="28"/>
        </w:rPr>
        <w:t>находящиеся в одном помещении, объединяются в один инвентарный объект.</w:t>
      </w:r>
    </w:p>
    <w:p w:rsidR="00F970B7" w:rsidRPr="004F65FC" w:rsidRDefault="00F970B7" w:rsidP="00F970B7">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970B7" w:rsidRPr="004F65FC" w:rsidTr="003D529A">
        <w:trPr>
          <w:trHeight w:val="70"/>
        </w:trPr>
        <w:tc>
          <w:tcPr>
            <w:tcW w:w="10188" w:type="dxa"/>
          </w:tcPr>
          <w:p w:rsidR="00F970B7" w:rsidRPr="004F65FC" w:rsidRDefault="00F970B7" w:rsidP="00F970B7">
            <w:pPr>
              <w:pStyle w:val="15"/>
              <w:jc w:val="both"/>
              <w:rPr>
                <w:i/>
                <w:color w:val="000000"/>
                <w:sz w:val="24"/>
              </w:rPr>
            </w:pPr>
            <w:r w:rsidRPr="00F970B7">
              <w:rPr>
                <w:i/>
                <w:color w:val="000000"/>
                <w:sz w:val="24"/>
              </w:rPr>
              <w:t xml:space="preserve">п. 10 СГС </w:t>
            </w:r>
            <w:r>
              <w:rPr>
                <w:i/>
                <w:color w:val="000000"/>
                <w:sz w:val="24"/>
              </w:rPr>
              <w:t>«Основные средства»</w:t>
            </w:r>
          </w:p>
        </w:tc>
      </w:tr>
    </w:tbl>
    <w:p w:rsidR="00F970B7" w:rsidRPr="004F65FC" w:rsidRDefault="00F970B7" w:rsidP="00F970B7">
      <w:pPr>
        <w:tabs>
          <w:tab w:val="left" w:pos="915"/>
        </w:tabs>
        <w:ind w:firstLine="709"/>
        <w:jc w:val="both"/>
        <w:rPr>
          <w:color w:val="000000"/>
          <w:sz w:val="28"/>
        </w:rPr>
      </w:pPr>
    </w:p>
    <w:p w:rsidR="00B366DD" w:rsidRPr="007E79CA" w:rsidRDefault="00C710A5" w:rsidP="00E2215D">
      <w:pPr>
        <w:pStyle w:val="aff8"/>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E79CA">
        <w:rPr>
          <w:sz w:val="28"/>
          <w:szCs w:val="28"/>
        </w:rPr>
        <w:t>3.2</w:t>
      </w:r>
      <w:r w:rsidR="007B136C" w:rsidRPr="007E79CA">
        <w:rPr>
          <w:sz w:val="28"/>
          <w:szCs w:val="28"/>
        </w:rPr>
        <w:t>.</w:t>
      </w:r>
      <w:r w:rsidR="00321A67">
        <w:rPr>
          <w:sz w:val="28"/>
          <w:szCs w:val="28"/>
        </w:rPr>
        <w:t>11</w:t>
      </w:r>
      <w:r w:rsidR="007B136C" w:rsidRPr="007E79CA">
        <w:rPr>
          <w:sz w:val="28"/>
          <w:szCs w:val="28"/>
        </w:rPr>
        <w:t>.</w:t>
      </w:r>
      <w:r w:rsidR="00F677D2" w:rsidRPr="007E79CA">
        <w:rPr>
          <w:sz w:val="28"/>
          <w:szCs w:val="28"/>
        </w:rPr>
        <w:t xml:space="preserve"> </w:t>
      </w:r>
      <w:r w:rsidR="0051797E" w:rsidRPr="007E79CA">
        <w:rPr>
          <w:sz w:val="28"/>
          <w:szCs w:val="28"/>
        </w:rPr>
        <w:t>В</w:t>
      </w:r>
      <w:r w:rsidR="00F677D2" w:rsidRPr="007E79CA">
        <w:rPr>
          <w:sz w:val="28"/>
          <w:szCs w:val="28"/>
        </w:rPr>
        <w:t xml:space="preserve"> один инвентарный объект, признаваемый комплексом объектов основных средств, могут объединяться объекты имущества несущественной стоимости, имеющие одинаковые сроки полезного и ожидаемого использования</w:t>
      </w:r>
      <w:r w:rsidR="00B366DD" w:rsidRPr="007E79CA">
        <w:rPr>
          <w:sz w:val="28"/>
          <w:szCs w:val="28"/>
        </w:rPr>
        <w:t>.</w:t>
      </w:r>
    </w:p>
    <w:p w:rsidR="0051797E" w:rsidRPr="007E79CA" w:rsidRDefault="003E14EE" w:rsidP="0051797E">
      <w:pPr>
        <w:pStyle w:val="26"/>
        <w:shd w:val="clear" w:color="auto" w:fill="auto"/>
        <w:spacing w:before="0" w:line="240" w:lineRule="auto"/>
        <w:ind w:firstLine="708"/>
      </w:pPr>
      <w:r w:rsidRPr="007E79CA">
        <w:t xml:space="preserve">Необходимость </w:t>
      </w:r>
      <w:r w:rsidR="00F677D2" w:rsidRPr="007E79CA">
        <w:t>объединения и конкретный перечень объединяемых объектов, определяет комиссия по поступлению и выбытию активов.</w:t>
      </w:r>
    </w:p>
    <w:p w:rsidR="0051797E" w:rsidRPr="007E79CA" w:rsidRDefault="00612FB1" w:rsidP="0051797E">
      <w:pPr>
        <w:pStyle w:val="26"/>
        <w:shd w:val="clear" w:color="auto" w:fill="auto"/>
        <w:spacing w:before="0" w:line="240" w:lineRule="auto"/>
        <w:ind w:firstLine="708"/>
      </w:pPr>
      <w:r w:rsidRPr="007E79CA">
        <w:t>Определить, что при объединении нескольких инвентарных объектов новый объект принимается к учету по справедливой стоимости и срок использования назначается с</w:t>
      </w:r>
      <w:r w:rsidR="00E2215D" w:rsidRPr="007E79CA">
        <w:t> </w:t>
      </w:r>
      <w:r w:rsidRPr="007E79CA">
        <w:t>учетом времени эксплуатации.</w:t>
      </w:r>
    </w:p>
    <w:p w:rsidR="00F970B7" w:rsidRPr="004F65FC" w:rsidRDefault="00F970B7" w:rsidP="00F970B7">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970B7" w:rsidRPr="004F65FC" w:rsidTr="003D529A">
        <w:trPr>
          <w:trHeight w:val="70"/>
        </w:trPr>
        <w:tc>
          <w:tcPr>
            <w:tcW w:w="10188" w:type="dxa"/>
          </w:tcPr>
          <w:p w:rsidR="00F970B7" w:rsidRPr="004F65FC" w:rsidRDefault="00F970B7" w:rsidP="003D529A">
            <w:pPr>
              <w:pStyle w:val="15"/>
              <w:jc w:val="both"/>
              <w:rPr>
                <w:i/>
                <w:color w:val="000000"/>
                <w:sz w:val="24"/>
              </w:rPr>
            </w:pPr>
            <w:r w:rsidRPr="00F970B7">
              <w:rPr>
                <w:i/>
                <w:color w:val="000000"/>
                <w:sz w:val="24"/>
              </w:rPr>
              <w:t xml:space="preserve">п. 10 СГС </w:t>
            </w:r>
            <w:r>
              <w:rPr>
                <w:i/>
                <w:color w:val="000000"/>
                <w:sz w:val="24"/>
              </w:rPr>
              <w:t>«Основные средства»</w:t>
            </w:r>
          </w:p>
        </w:tc>
      </w:tr>
    </w:tbl>
    <w:p w:rsidR="00B76D0A" w:rsidRDefault="00B76D0A" w:rsidP="00A5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B82578" w:rsidRPr="007E79CA" w:rsidRDefault="00C710A5" w:rsidP="00A5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79CA">
        <w:rPr>
          <w:sz w:val="28"/>
          <w:szCs w:val="28"/>
        </w:rPr>
        <w:t>3.2</w:t>
      </w:r>
      <w:r w:rsidR="00F677D2" w:rsidRPr="007E79CA">
        <w:rPr>
          <w:sz w:val="28"/>
          <w:szCs w:val="28"/>
        </w:rPr>
        <w:t>.</w:t>
      </w:r>
      <w:r w:rsidR="00C807AF" w:rsidRPr="007E79CA">
        <w:rPr>
          <w:sz w:val="28"/>
          <w:szCs w:val="28"/>
        </w:rPr>
        <w:t>1</w:t>
      </w:r>
      <w:r w:rsidR="00321A67">
        <w:rPr>
          <w:sz w:val="28"/>
          <w:szCs w:val="28"/>
        </w:rPr>
        <w:t>2</w:t>
      </w:r>
      <w:r w:rsidR="00F677D2" w:rsidRPr="007E79CA">
        <w:rPr>
          <w:sz w:val="28"/>
          <w:szCs w:val="28"/>
        </w:rPr>
        <w:t xml:space="preserve">. </w:t>
      </w:r>
      <w:r w:rsidR="00C807AF" w:rsidRPr="007E79CA">
        <w:rPr>
          <w:sz w:val="28"/>
          <w:szCs w:val="28"/>
        </w:rPr>
        <w:t>Работы, направленные на восстановление пользовательских характеристик основных средств, квалифицируются в качестве ремонта, даже если</w:t>
      </w:r>
      <w:r w:rsidR="005D0CE4" w:rsidRPr="007E79CA">
        <w:rPr>
          <w:sz w:val="28"/>
          <w:szCs w:val="28"/>
        </w:rPr>
        <w:t xml:space="preserve"> </w:t>
      </w:r>
      <w:r w:rsidR="00C807AF" w:rsidRPr="007E79CA">
        <w:rPr>
          <w:sz w:val="28"/>
          <w:szCs w:val="28"/>
        </w:rPr>
        <w:t>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bookmarkStart w:id="11" w:name="sub_323"/>
    </w:p>
    <w:p w:rsidR="00B76D0A" w:rsidRDefault="00B76D0A" w:rsidP="00A5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1E6341" w:rsidRPr="007E79CA" w:rsidRDefault="00C710A5" w:rsidP="00A5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79CA">
        <w:rPr>
          <w:sz w:val="28"/>
          <w:szCs w:val="28"/>
        </w:rPr>
        <w:lastRenderedPageBreak/>
        <w:t>3.2</w:t>
      </w:r>
      <w:r w:rsidR="00B82578" w:rsidRPr="007E79CA">
        <w:rPr>
          <w:sz w:val="28"/>
          <w:szCs w:val="28"/>
        </w:rPr>
        <w:t>.1</w:t>
      </w:r>
      <w:r w:rsidR="00321A67">
        <w:rPr>
          <w:sz w:val="28"/>
          <w:szCs w:val="28"/>
        </w:rPr>
        <w:t>3</w:t>
      </w:r>
      <w:r w:rsidR="00B82578" w:rsidRPr="007E79CA">
        <w:rPr>
          <w:sz w:val="28"/>
          <w:szCs w:val="28"/>
        </w:rPr>
        <w:t>.</w:t>
      </w:r>
      <w:bookmarkEnd w:id="11"/>
      <w:r w:rsidR="007A7570" w:rsidRPr="007E79CA">
        <w:rPr>
          <w:spacing w:val="2"/>
          <w:sz w:val="28"/>
          <w:szCs w:val="28"/>
        </w:rPr>
        <w:t xml:space="preserve"> </w:t>
      </w:r>
      <w:r w:rsidR="001E6341" w:rsidRPr="007E79CA">
        <w:rPr>
          <w:sz w:val="28"/>
          <w:szCs w:val="28"/>
        </w:rPr>
        <w:t>В соответствии с правом самостоятельно устанавливать группы основных средств, для которых будет производиться изменение балансовой стоимости при замене частей, предоставленным субъектам учета на основании СГС</w:t>
      </w:r>
      <w:r w:rsidR="00934067">
        <w:rPr>
          <w:sz w:val="28"/>
          <w:szCs w:val="28"/>
        </w:rPr>
        <w:t> </w:t>
      </w:r>
      <w:r w:rsidR="00EA32FF" w:rsidRPr="007E79CA">
        <w:rPr>
          <w:sz w:val="28"/>
          <w:szCs w:val="28"/>
        </w:rPr>
        <w:t>«</w:t>
      </w:r>
      <w:r w:rsidR="001E6341" w:rsidRPr="007E79CA">
        <w:rPr>
          <w:sz w:val="28"/>
          <w:szCs w:val="28"/>
        </w:rPr>
        <w:t>Основные средства</w:t>
      </w:r>
      <w:r w:rsidR="00EA32FF" w:rsidRPr="007E79CA">
        <w:rPr>
          <w:sz w:val="28"/>
          <w:szCs w:val="28"/>
        </w:rPr>
        <w:t>»</w:t>
      </w:r>
      <w:r w:rsidR="001E6341" w:rsidRPr="007E79CA">
        <w:rPr>
          <w:sz w:val="28"/>
          <w:szCs w:val="28"/>
        </w:rPr>
        <w:t xml:space="preserve">, принять, что </w:t>
      </w:r>
      <w:r w:rsidR="00826EBE" w:rsidRPr="007E79CA">
        <w:rPr>
          <w:sz w:val="28"/>
          <w:szCs w:val="28"/>
        </w:rPr>
        <w:t>У</w:t>
      </w:r>
      <w:r w:rsidR="00E2215D" w:rsidRPr="007E79CA">
        <w:rPr>
          <w:sz w:val="28"/>
          <w:szCs w:val="28"/>
        </w:rPr>
        <w:t>чреждение</w:t>
      </w:r>
      <w:r w:rsidR="001E6341" w:rsidRPr="007E79CA">
        <w:rPr>
          <w:sz w:val="28"/>
          <w:szCs w:val="28"/>
        </w:rPr>
        <w:t xml:space="preserve"> ни для каких групп основных средств не будет изменять балансовую стоимость основных сре</w:t>
      </w:r>
      <w:proofErr w:type="gramStart"/>
      <w:r w:rsidR="001E6341" w:rsidRPr="007E79CA">
        <w:rPr>
          <w:sz w:val="28"/>
          <w:szCs w:val="28"/>
        </w:rPr>
        <w:t>дств пр</w:t>
      </w:r>
      <w:proofErr w:type="gramEnd"/>
      <w:r w:rsidR="001E6341" w:rsidRPr="007E79CA">
        <w:rPr>
          <w:sz w:val="28"/>
          <w:szCs w:val="28"/>
        </w:rPr>
        <w:t>и замене частей.</w:t>
      </w:r>
    </w:p>
    <w:p w:rsidR="001E6341" w:rsidRPr="007E79CA" w:rsidRDefault="00542365" w:rsidP="0041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pacing w:val="-2"/>
          <w:sz w:val="28"/>
          <w:szCs w:val="28"/>
        </w:rPr>
      </w:pPr>
      <w:hyperlink r:id="rId45" w:history="1">
        <w:r w:rsidR="007A7570" w:rsidRPr="007E79CA">
          <w:rPr>
            <w:rStyle w:val="afa"/>
            <w:color w:val="auto"/>
            <w:spacing w:val="-2"/>
            <w:sz w:val="28"/>
            <w:szCs w:val="28"/>
            <w:u w:val="none"/>
          </w:rPr>
          <w:t>Пункты 27</w:t>
        </w:r>
      </w:hyperlink>
      <w:r w:rsidR="00FD7A73" w:rsidRPr="007E79CA">
        <w:rPr>
          <w:spacing w:val="-2"/>
          <w:sz w:val="28"/>
          <w:szCs w:val="28"/>
        </w:rPr>
        <w:t xml:space="preserve">, </w:t>
      </w:r>
      <w:r w:rsidR="007A7570" w:rsidRPr="007E79CA">
        <w:rPr>
          <w:spacing w:val="-2"/>
          <w:sz w:val="28"/>
          <w:szCs w:val="28"/>
        </w:rPr>
        <w:t xml:space="preserve">28 </w:t>
      </w:r>
      <w:r w:rsidR="009A36F7" w:rsidRPr="007E79CA">
        <w:rPr>
          <w:spacing w:val="-2"/>
          <w:sz w:val="28"/>
          <w:szCs w:val="28"/>
        </w:rPr>
        <w:t xml:space="preserve">СГС </w:t>
      </w:r>
      <w:r w:rsidR="00EA32FF" w:rsidRPr="007E79CA">
        <w:rPr>
          <w:spacing w:val="-2"/>
          <w:sz w:val="28"/>
          <w:szCs w:val="28"/>
        </w:rPr>
        <w:t>«</w:t>
      </w:r>
      <w:r w:rsidR="009A36F7" w:rsidRPr="007E79CA">
        <w:rPr>
          <w:spacing w:val="-2"/>
          <w:sz w:val="28"/>
          <w:szCs w:val="28"/>
        </w:rPr>
        <w:t>Основные средства</w:t>
      </w:r>
      <w:r w:rsidR="00EA32FF" w:rsidRPr="007E79CA">
        <w:rPr>
          <w:spacing w:val="-2"/>
          <w:sz w:val="28"/>
          <w:szCs w:val="28"/>
        </w:rPr>
        <w:t>»</w:t>
      </w:r>
      <w:r w:rsidR="009A36F7" w:rsidRPr="007E79CA">
        <w:rPr>
          <w:spacing w:val="-2"/>
          <w:sz w:val="28"/>
          <w:szCs w:val="28"/>
        </w:rPr>
        <w:t xml:space="preserve"> </w:t>
      </w:r>
      <w:r w:rsidR="00927158" w:rsidRPr="007E79CA">
        <w:rPr>
          <w:spacing w:val="-2"/>
          <w:sz w:val="28"/>
          <w:szCs w:val="28"/>
        </w:rPr>
        <w:t>У</w:t>
      </w:r>
      <w:r w:rsidR="00EC11F7">
        <w:rPr>
          <w:spacing w:val="-2"/>
          <w:sz w:val="28"/>
          <w:szCs w:val="28"/>
        </w:rPr>
        <w:t>чреждением</w:t>
      </w:r>
      <w:r w:rsidR="009A36F7" w:rsidRPr="007E79CA">
        <w:rPr>
          <w:spacing w:val="-2"/>
          <w:sz w:val="28"/>
          <w:szCs w:val="28"/>
        </w:rPr>
        <w:t xml:space="preserve"> не применяются. </w:t>
      </w:r>
    </w:p>
    <w:p w:rsidR="00EC11F7" w:rsidRPr="004F65FC" w:rsidRDefault="00EC11F7" w:rsidP="00EC11F7">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C11F7" w:rsidRPr="004F65FC" w:rsidTr="003D529A">
        <w:trPr>
          <w:trHeight w:val="70"/>
        </w:trPr>
        <w:tc>
          <w:tcPr>
            <w:tcW w:w="10188" w:type="dxa"/>
          </w:tcPr>
          <w:p w:rsidR="00EC11F7" w:rsidRPr="004F65FC" w:rsidRDefault="00EC11F7" w:rsidP="00EC11F7">
            <w:pPr>
              <w:pStyle w:val="15"/>
              <w:jc w:val="both"/>
              <w:rPr>
                <w:i/>
                <w:color w:val="000000"/>
                <w:sz w:val="24"/>
              </w:rPr>
            </w:pPr>
            <w:r w:rsidRPr="00B76D0A">
              <w:rPr>
                <w:i/>
                <w:color w:val="000000"/>
                <w:sz w:val="24"/>
              </w:rPr>
              <w:t xml:space="preserve">п. </w:t>
            </w:r>
            <w:r>
              <w:rPr>
                <w:i/>
                <w:color w:val="000000"/>
                <w:sz w:val="24"/>
              </w:rPr>
              <w:t xml:space="preserve">27, п. 28 </w:t>
            </w:r>
            <w:r w:rsidRPr="00EC11F7">
              <w:rPr>
                <w:i/>
                <w:color w:val="000000"/>
                <w:sz w:val="24"/>
              </w:rPr>
              <w:t>СГС «Основные средства»</w:t>
            </w:r>
          </w:p>
        </w:tc>
      </w:tr>
    </w:tbl>
    <w:p w:rsidR="00EC11F7" w:rsidRPr="004F65FC" w:rsidRDefault="00EC11F7" w:rsidP="00EC11F7">
      <w:pPr>
        <w:tabs>
          <w:tab w:val="left" w:pos="915"/>
        </w:tabs>
        <w:ind w:firstLine="709"/>
        <w:jc w:val="both"/>
        <w:rPr>
          <w:color w:val="000000"/>
        </w:rPr>
      </w:pPr>
    </w:p>
    <w:p w:rsidR="00B8175C" w:rsidRPr="007E79CA" w:rsidRDefault="00C710A5" w:rsidP="00E2215D">
      <w:pPr>
        <w:pStyle w:val="aff8"/>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r w:rsidRPr="007E79CA">
        <w:rPr>
          <w:sz w:val="28"/>
          <w:szCs w:val="28"/>
        </w:rPr>
        <w:t>3.2</w:t>
      </w:r>
      <w:r w:rsidR="00B8175C" w:rsidRPr="007E79CA">
        <w:rPr>
          <w:sz w:val="28"/>
          <w:szCs w:val="28"/>
        </w:rPr>
        <w:t>.</w:t>
      </w:r>
      <w:r w:rsidR="002E2E56" w:rsidRPr="007E79CA">
        <w:rPr>
          <w:sz w:val="28"/>
          <w:szCs w:val="28"/>
        </w:rPr>
        <w:t>1</w:t>
      </w:r>
      <w:r w:rsidR="00321A67">
        <w:rPr>
          <w:sz w:val="28"/>
          <w:szCs w:val="28"/>
        </w:rPr>
        <w:t>4</w:t>
      </w:r>
      <w:r w:rsidR="00B8175C" w:rsidRPr="007E79CA">
        <w:rPr>
          <w:sz w:val="28"/>
          <w:szCs w:val="28"/>
        </w:rPr>
        <w:t xml:space="preserve">. </w:t>
      </w:r>
      <w:proofErr w:type="gramStart"/>
      <w:r w:rsidR="00B8175C" w:rsidRPr="007E79CA">
        <w:rPr>
          <w:sz w:val="28"/>
          <w:szCs w:val="28"/>
        </w:rPr>
        <w:t>В случае, когда объекты основных средств изменили и</w:t>
      </w:r>
      <w:r w:rsidR="00A755CD" w:rsidRPr="007E79CA">
        <w:rPr>
          <w:sz w:val="28"/>
          <w:szCs w:val="28"/>
        </w:rPr>
        <w:t>з</w:t>
      </w:r>
      <w:r w:rsidR="00B8175C" w:rsidRPr="007E79CA">
        <w:rPr>
          <w:sz w:val="28"/>
          <w:szCs w:val="28"/>
        </w:rPr>
        <w:t xml:space="preserve"> новых условий их</w:t>
      </w:r>
      <w:r w:rsidR="00E2215D" w:rsidRPr="007E79CA">
        <w:rPr>
          <w:sz w:val="28"/>
          <w:szCs w:val="28"/>
        </w:rPr>
        <w:t> </w:t>
      </w:r>
      <w:r w:rsidR="00B8175C" w:rsidRPr="007E79CA">
        <w:rPr>
          <w:sz w:val="28"/>
          <w:szCs w:val="28"/>
        </w:rPr>
        <w:t>использования свое первоначальное назначение, по решению комиссии по</w:t>
      </w:r>
      <w:r w:rsidR="00934067">
        <w:rPr>
          <w:sz w:val="28"/>
          <w:szCs w:val="28"/>
        </w:rPr>
        <w:t> </w:t>
      </w:r>
      <w:r w:rsidR="00B8175C" w:rsidRPr="007E79CA">
        <w:rPr>
          <w:sz w:val="28"/>
          <w:szCs w:val="28"/>
        </w:rPr>
        <w:t xml:space="preserve">поступлению и выбытию активов, такие объекты учета </w:t>
      </w:r>
      <w:proofErr w:type="spellStart"/>
      <w:r w:rsidR="00B8175C" w:rsidRPr="007E79CA">
        <w:rPr>
          <w:sz w:val="28"/>
          <w:szCs w:val="28"/>
        </w:rPr>
        <w:t>реклассифицируются</w:t>
      </w:r>
      <w:proofErr w:type="spellEnd"/>
      <w:r w:rsidR="00B8175C" w:rsidRPr="007E79CA">
        <w:rPr>
          <w:sz w:val="28"/>
          <w:szCs w:val="28"/>
        </w:rPr>
        <w:t xml:space="preserve"> в</w:t>
      </w:r>
      <w:r w:rsidR="00934067">
        <w:rPr>
          <w:sz w:val="28"/>
          <w:szCs w:val="28"/>
        </w:rPr>
        <w:t> </w:t>
      </w:r>
      <w:r w:rsidR="00B8175C" w:rsidRPr="007E79CA">
        <w:rPr>
          <w:sz w:val="28"/>
          <w:szCs w:val="28"/>
        </w:rPr>
        <w:t>иную группу объектов учета (например, в материальные запасы), при этом стоимость объекта учета не</w:t>
      </w:r>
      <w:r w:rsidR="00E2215D" w:rsidRPr="007E79CA">
        <w:rPr>
          <w:sz w:val="28"/>
          <w:szCs w:val="28"/>
        </w:rPr>
        <w:t> </w:t>
      </w:r>
      <w:r w:rsidR="00B8175C" w:rsidRPr="007E79CA">
        <w:rPr>
          <w:sz w:val="28"/>
          <w:szCs w:val="28"/>
        </w:rPr>
        <w:t>изменяется, а выбытие объекта и отражение его в другой группе отражается в учете одновременно.</w:t>
      </w:r>
      <w:proofErr w:type="gramEnd"/>
    </w:p>
    <w:p w:rsidR="00D85C3B" w:rsidRPr="004F65FC" w:rsidRDefault="00D85C3B" w:rsidP="00D85C3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D85C3B" w:rsidRPr="004F65FC" w:rsidTr="003D529A">
        <w:trPr>
          <w:trHeight w:val="70"/>
        </w:trPr>
        <w:tc>
          <w:tcPr>
            <w:tcW w:w="10188" w:type="dxa"/>
          </w:tcPr>
          <w:p w:rsidR="00D85C3B" w:rsidRPr="004F65FC" w:rsidRDefault="00D85C3B" w:rsidP="00D85C3B">
            <w:pPr>
              <w:pStyle w:val="15"/>
              <w:jc w:val="both"/>
              <w:rPr>
                <w:i/>
                <w:color w:val="000000"/>
                <w:sz w:val="24"/>
              </w:rPr>
            </w:pPr>
            <w:r w:rsidRPr="00B76D0A">
              <w:rPr>
                <w:i/>
                <w:color w:val="000000"/>
                <w:sz w:val="24"/>
              </w:rPr>
              <w:t xml:space="preserve">п. </w:t>
            </w:r>
            <w:r>
              <w:rPr>
                <w:i/>
                <w:color w:val="000000"/>
                <w:sz w:val="24"/>
              </w:rPr>
              <w:t>13</w:t>
            </w:r>
            <w:r w:rsidRPr="00B76D0A">
              <w:rPr>
                <w:i/>
                <w:color w:val="000000"/>
                <w:sz w:val="24"/>
              </w:rPr>
              <w:t xml:space="preserve"> СГС </w:t>
            </w:r>
            <w:r>
              <w:rPr>
                <w:i/>
                <w:color w:val="000000"/>
                <w:sz w:val="24"/>
              </w:rPr>
              <w:t>«</w:t>
            </w:r>
            <w:r w:rsidRPr="00B76D0A">
              <w:rPr>
                <w:i/>
                <w:color w:val="000000"/>
                <w:sz w:val="24"/>
              </w:rPr>
              <w:t>Основные средства</w:t>
            </w:r>
            <w:r>
              <w:rPr>
                <w:i/>
                <w:color w:val="000000"/>
                <w:sz w:val="24"/>
              </w:rPr>
              <w:t>»</w:t>
            </w:r>
          </w:p>
        </w:tc>
      </w:tr>
    </w:tbl>
    <w:p w:rsidR="00D85C3B" w:rsidRPr="004F65FC" w:rsidRDefault="00D85C3B" w:rsidP="00D85C3B">
      <w:pPr>
        <w:tabs>
          <w:tab w:val="left" w:pos="915"/>
        </w:tabs>
        <w:ind w:firstLine="709"/>
        <w:jc w:val="both"/>
        <w:rPr>
          <w:color w:val="000000"/>
        </w:rPr>
      </w:pPr>
    </w:p>
    <w:p w:rsidR="00B8175C" w:rsidRPr="007E79CA" w:rsidRDefault="00C710A5" w:rsidP="00EB54C6">
      <w:pPr>
        <w:autoSpaceDE w:val="0"/>
        <w:autoSpaceDN w:val="0"/>
        <w:adjustRightInd w:val="0"/>
        <w:ind w:firstLine="709"/>
        <w:jc w:val="both"/>
        <w:rPr>
          <w:sz w:val="28"/>
          <w:szCs w:val="28"/>
        </w:rPr>
      </w:pPr>
      <w:r w:rsidRPr="007E79CA">
        <w:rPr>
          <w:sz w:val="28"/>
          <w:szCs w:val="28"/>
        </w:rPr>
        <w:t>3.2</w:t>
      </w:r>
      <w:r w:rsidR="002E193B" w:rsidRPr="007E79CA">
        <w:rPr>
          <w:sz w:val="28"/>
          <w:szCs w:val="28"/>
        </w:rPr>
        <w:t>.1</w:t>
      </w:r>
      <w:r w:rsidR="00321A67">
        <w:rPr>
          <w:sz w:val="28"/>
          <w:szCs w:val="28"/>
        </w:rPr>
        <w:t>5</w:t>
      </w:r>
      <w:r w:rsidR="00B8175C" w:rsidRPr="007E79CA">
        <w:rPr>
          <w:sz w:val="28"/>
          <w:szCs w:val="28"/>
        </w:rPr>
        <w:t xml:space="preserve">. </w:t>
      </w:r>
      <w:proofErr w:type="gramStart"/>
      <w:r w:rsidR="00B8175C" w:rsidRPr="007E79CA">
        <w:rPr>
          <w:sz w:val="28"/>
          <w:szCs w:val="28"/>
        </w:rPr>
        <w:t>Объекты основных средств, в отношении которых при проведении инвентаризации комиссией установлена невозможность (неэффективность) получения полезного потенциала и в отношении которых в дальнейшем не</w:t>
      </w:r>
      <w:r w:rsidR="00934067">
        <w:rPr>
          <w:sz w:val="28"/>
          <w:szCs w:val="28"/>
        </w:rPr>
        <w:t> </w:t>
      </w:r>
      <w:r w:rsidR="00B8175C" w:rsidRPr="007E79CA">
        <w:rPr>
          <w:sz w:val="28"/>
          <w:szCs w:val="28"/>
        </w:rPr>
        <w:t>предусматривается получение полезного потенциала</w:t>
      </w:r>
      <w:r w:rsidR="00415274" w:rsidRPr="007E79CA">
        <w:rPr>
          <w:sz w:val="28"/>
          <w:szCs w:val="28"/>
        </w:rPr>
        <w:t xml:space="preserve"> (оценка соответствия объектов имущества понятию </w:t>
      </w:r>
      <w:r w:rsidR="00EA32FF" w:rsidRPr="007E79CA">
        <w:rPr>
          <w:sz w:val="28"/>
          <w:szCs w:val="28"/>
        </w:rPr>
        <w:t>«</w:t>
      </w:r>
      <w:r w:rsidR="00415274" w:rsidRPr="007E79CA">
        <w:rPr>
          <w:sz w:val="28"/>
          <w:szCs w:val="28"/>
        </w:rPr>
        <w:t>Актив</w:t>
      </w:r>
      <w:r w:rsidR="00EA32FF" w:rsidRPr="007E79CA">
        <w:rPr>
          <w:sz w:val="28"/>
          <w:szCs w:val="28"/>
        </w:rPr>
        <w:t>»</w:t>
      </w:r>
      <w:r w:rsidR="00B8175C" w:rsidRPr="007E79CA">
        <w:rPr>
          <w:sz w:val="28"/>
          <w:szCs w:val="28"/>
        </w:rPr>
        <w:t xml:space="preserve">, отражаются на </w:t>
      </w:r>
      <w:proofErr w:type="spellStart"/>
      <w:r w:rsidR="00B8175C" w:rsidRPr="007E79CA">
        <w:rPr>
          <w:sz w:val="28"/>
          <w:szCs w:val="28"/>
        </w:rPr>
        <w:t>забалансов</w:t>
      </w:r>
      <w:r w:rsidR="00EF5C97" w:rsidRPr="007E79CA">
        <w:rPr>
          <w:sz w:val="28"/>
          <w:szCs w:val="28"/>
        </w:rPr>
        <w:t>ом</w:t>
      </w:r>
      <w:proofErr w:type="spellEnd"/>
      <w:r w:rsidR="00EF5C97" w:rsidRPr="007E79CA">
        <w:rPr>
          <w:sz w:val="28"/>
          <w:szCs w:val="28"/>
        </w:rPr>
        <w:t xml:space="preserve"> учете</w:t>
      </w:r>
      <w:r w:rsidR="00B8175C" w:rsidRPr="007E79CA">
        <w:rPr>
          <w:sz w:val="28"/>
          <w:szCs w:val="28"/>
        </w:rPr>
        <w:t>.</w:t>
      </w:r>
      <w:proofErr w:type="gramEnd"/>
      <w:r w:rsidR="00415274" w:rsidRPr="007E79CA">
        <w:rPr>
          <w:sz w:val="28"/>
          <w:szCs w:val="28"/>
        </w:rPr>
        <w:t xml:space="preserve"> Определить, что такая оценка проводится в</w:t>
      </w:r>
      <w:r w:rsidR="00E2215D" w:rsidRPr="007E79CA">
        <w:rPr>
          <w:sz w:val="28"/>
          <w:szCs w:val="28"/>
        </w:rPr>
        <w:t> </w:t>
      </w:r>
      <w:r w:rsidR="00415274" w:rsidRPr="007E79CA">
        <w:rPr>
          <w:sz w:val="28"/>
          <w:szCs w:val="28"/>
        </w:rPr>
        <w:t xml:space="preserve">рамках годовой инвентаризации, проводимой в целях составления годовой </w:t>
      </w:r>
      <w:r w:rsidR="00E2215D" w:rsidRPr="007E79CA">
        <w:rPr>
          <w:sz w:val="28"/>
          <w:szCs w:val="28"/>
        </w:rPr>
        <w:t>бухгалтерской</w:t>
      </w:r>
      <w:r w:rsidR="00415274" w:rsidRPr="007E79CA">
        <w:rPr>
          <w:sz w:val="28"/>
          <w:szCs w:val="28"/>
        </w:rPr>
        <w:t xml:space="preserve"> (финансовой) отчетности.</w:t>
      </w:r>
    </w:p>
    <w:p w:rsidR="00D85C3B" w:rsidRPr="004F65FC" w:rsidRDefault="00D85C3B" w:rsidP="00D85C3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D85C3B" w:rsidRPr="004F65FC" w:rsidTr="003D529A">
        <w:trPr>
          <w:trHeight w:val="70"/>
        </w:trPr>
        <w:tc>
          <w:tcPr>
            <w:tcW w:w="10188" w:type="dxa"/>
          </w:tcPr>
          <w:p w:rsidR="00D85C3B" w:rsidRPr="004F65FC" w:rsidRDefault="00D85C3B" w:rsidP="00D85C3B">
            <w:pPr>
              <w:pStyle w:val="15"/>
              <w:jc w:val="both"/>
              <w:rPr>
                <w:i/>
                <w:color w:val="000000"/>
                <w:sz w:val="24"/>
              </w:rPr>
            </w:pPr>
            <w:r w:rsidRPr="00B76D0A">
              <w:rPr>
                <w:i/>
                <w:color w:val="000000"/>
                <w:sz w:val="24"/>
              </w:rPr>
              <w:t xml:space="preserve">п. </w:t>
            </w:r>
            <w:r>
              <w:rPr>
                <w:i/>
                <w:color w:val="000000"/>
                <w:sz w:val="24"/>
              </w:rPr>
              <w:t>8</w:t>
            </w:r>
            <w:r w:rsidRPr="00B76D0A">
              <w:rPr>
                <w:i/>
                <w:color w:val="000000"/>
                <w:sz w:val="24"/>
              </w:rPr>
              <w:t xml:space="preserve"> СГС </w:t>
            </w:r>
            <w:r>
              <w:rPr>
                <w:i/>
                <w:color w:val="000000"/>
                <w:sz w:val="24"/>
              </w:rPr>
              <w:t>«</w:t>
            </w:r>
            <w:r w:rsidRPr="00B76D0A">
              <w:rPr>
                <w:i/>
                <w:color w:val="000000"/>
                <w:sz w:val="24"/>
              </w:rPr>
              <w:t>Основные средства</w:t>
            </w:r>
            <w:r>
              <w:rPr>
                <w:i/>
                <w:color w:val="000000"/>
                <w:sz w:val="24"/>
              </w:rPr>
              <w:t>»</w:t>
            </w:r>
          </w:p>
        </w:tc>
      </w:tr>
    </w:tbl>
    <w:p w:rsidR="00D85C3B" w:rsidRPr="004F65FC" w:rsidRDefault="00D85C3B" w:rsidP="00D85C3B">
      <w:pPr>
        <w:tabs>
          <w:tab w:val="left" w:pos="915"/>
        </w:tabs>
        <w:ind w:firstLine="709"/>
        <w:jc w:val="both"/>
        <w:rPr>
          <w:color w:val="000000"/>
        </w:rPr>
      </w:pPr>
    </w:p>
    <w:p w:rsidR="002E2E56" w:rsidRPr="007E79CA" w:rsidRDefault="00C710A5" w:rsidP="00EB54C6">
      <w:pPr>
        <w:widowControl w:val="0"/>
        <w:autoSpaceDE w:val="0"/>
        <w:autoSpaceDN w:val="0"/>
        <w:adjustRightInd w:val="0"/>
        <w:ind w:firstLine="708"/>
        <w:jc w:val="both"/>
        <w:rPr>
          <w:sz w:val="28"/>
          <w:szCs w:val="28"/>
        </w:rPr>
      </w:pPr>
      <w:r w:rsidRPr="007E79CA">
        <w:rPr>
          <w:sz w:val="28"/>
          <w:szCs w:val="28"/>
        </w:rPr>
        <w:t>3.2</w:t>
      </w:r>
      <w:r w:rsidR="002E2E56" w:rsidRPr="007E79CA">
        <w:rPr>
          <w:sz w:val="28"/>
          <w:szCs w:val="28"/>
        </w:rPr>
        <w:t>.1</w:t>
      </w:r>
      <w:r w:rsidR="00321A67">
        <w:rPr>
          <w:sz w:val="28"/>
          <w:szCs w:val="28"/>
        </w:rPr>
        <w:t>6</w:t>
      </w:r>
      <w:r w:rsidR="002E2E56" w:rsidRPr="007E79CA">
        <w:rPr>
          <w:sz w:val="28"/>
          <w:szCs w:val="28"/>
        </w:rPr>
        <w:t>.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Российской Федерации.</w:t>
      </w:r>
    </w:p>
    <w:p w:rsidR="00B76D0A" w:rsidRDefault="00B76D0A" w:rsidP="00E2215D">
      <w:pPr>
        <w:tabs>
          <w:tab w:val="left" w:pos="720"/>
        </w:tabs>
        <w:ind w:firstLine="709"/>
        <w:jc w:val="both"/>
        <w:rPr>
          <w:sz w:val="28"/>
          <w:szCs w:val="28"/>
        </w:rPr>
      </w:pPr>
    </w:p>
    <w:p w:rsidR="00121D93" w:rsidRDefault="00321A67" w:rsidP="00121D93">
      <w:pPr>
        <w:suppressAutoHyphens w:val="0"/>
        <w:autoSpaceDE w:val="0"/>
        <w:autoSpaceDN w:val="0"/>
        <w:adjustRightInd w:val="0"/>
        <w:ind w:firstLine="709"/>
        <w:jc w:val="both"/>
        <w:rPr>
          <w:sz w:val="28"/>
          <w:szCs w:val="28"/>
          <w:lang w:eastAsia="ru-RU"/>
        </w:rPr>
      </w:pPr>
      <w:r>
        <w:rPr>
          <w:sz w:val="28"/>
          <w:szCs w:val="28"/>
          <w:lang w:eastAsia="ru-RU"/>
        </w:rPr>
        <w:t>3.</w:t>
      </w:r>
      <w:r w:rsidR="00121D93">
        <w:rPr>
          <w:sz w:val="28"/>
          <w:szCs w:val="28"/>
          <w:lang w:eastAsia="ru-RU"/>
        </w:rPr>
        <w:t>2.</w:t>
      </w:r>
      <w:r>
        <w:rPr>
          <w:sz w:val="28"/>
          <w:szCs w:val="28"/>
          <w:lang w:eastAsia="ru-RU"/>
        </w:rPr>
        <w:t>17</w:t>
      </w:r>
      <w:r w:rsidR="00121D93">
        <w:rPr>
          <w:sz w:val="28"/>
          <w:szCs w:val="28"/>
          <w:lang w:eastAsia="ru-RU"/>
        </w:rPr>
        <w:t>. Основные средства, выявленные при инвентаризации, принимаются к</w:t>
      </w:r>
      <w:r w:rsidR="00934067">
        <w:rPr>
          <w:sz w:val="28"/>
          <w:szCs w:val="28"/>
          <w:lang w:eastAsia="ru-RU"/>
        </w:rPr>
        <w:t> </w:t>
      </w:r>
      <w:r w:rsidR="00121D93">
        <w:rPr>
          <w:sz w:val="28"/>
          <w:szCs w:val="28"/>
          <w:lang w:eastAsia="ru-RU"/>
        </w:rPr>
        <w:t>учету по справедливой стоимости, определенной комиссией по поступлению и</w:t>
      </w:r>
      <w:r w:rsidR="00934067">
        <w:rPr>
          <w:sz w:val="28"/>
          <w:szCs w:val="28"/>
          <w:lang w:eastAsia="ru-RU"/>
        </w:rPr>
        <w:t> </w:t>
      </w:r>
      <w:r w:rsidR="00121D93">
        <w:rPr>
          <w:sz w:val="28"/>
          <w:szCs w:val="28"/>
          <w:lang w:eastAsia="ru-RU"/>
        </w:rPr>
        <w:t>выбытию активов с применением наиболее подходящего в каждом случае метода.</w:t>
      </w:r>
    </w:p>
    <w:p w:rsidR="00121D93" w:rsidRPr="004F65FC" w:rsidRDefault="00121D93" w:rsidP="00121D93">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121D93" w:rsidRPr="004F65FC" w:rsidTr="003D529A">
        <w:trPr>
          <w:trHeight w:val="70"/>
        </w:trPr>
        <w:tc>
          <w:tcPr>
            <w:tcW w:w="10188" w:type="dxa"/>
          </w:tcPr>
          <w:p w:rsidR="00121D93" w:rsidRPr="004F65FC" w:rsidRDefault="00121D93" w:rsidP="00121D93">
            <w:pPr>
              <w:pStyle w:val="15"/>
              <w:jc w:val="both"/>
              <w:rPr>
                <w:i/>
                <w:color w:val="000000"/>
                <w:sz w:val="24"/>
              </w:rPr>
            </w:pPr>
            <w:r w:rsidRPr="00121D93">
              <w:rPr>
                <w:i/>
                <w:color w:val="000000"/>
                <w:sz w:val="24"/>
              </w:rPr>
              <w:t xml:space="preserve">п. 52, </w:t>
            </w:r>
            <w:r>
              <w:rPr>
                <w:i/>
                <w:color w:val="000000"/>
                <w:sz w:val="24"/>
              </w:rPr>
              <w:t xml:space="preserve">п. </w:t>
            </w:r>
            <w:r w:rsidRPr="00121D93">
              <w:rPr>
                <w:i/>
                <w:color w:val="000000"/>
                <w:sz w:val="24"/>
              </w:rPr>
              <w:t xml:space="preserve">54 СГС </w:t>
            </w:r>
            <w:r>
              <w:rPr>
                <w:i/>
                <w:color w:val="000000"/>
                <w:sz w:val="24"/>
              </w:rPr>
              <w:t>«</w:t>
            </w:r>
            <w:r w:rsidRPr="00121D93">
              <w:rPr>
                <w:i/>
                <w:color w:val="000000"/>
                <w:sz w:val="24"/>
              </w:rPr>
              <w:t>Концептуальные основы</w:t>
            </w:r>
            <w:r>
              <w:rPr>
                <w:i/>
                <w:color w:val="000000"/>
                <w:sz w:val="24"/>
              </w:rPr>
              <w:t>»</w:t>
            </w:r>
            <w:r w:rsidRPr="00121D93">
              <w:rPr>
                <w:i/>
                <w:color w:val="000000"/>
                <w:sz w:val="24"/>
              </w:rPr>
              <w:t xml:space="preserve">, п. 31 Инструкции </w:t>
            </w:r>
            <w:r>
              <w:rPr>
                <w:i/>
                <w:color w:val="000000"/>
                <w:sz w:val="24"/>
              </w:rPr>
              <w:t>№</w:t>
            </w:r>
            <w:r w:rsidRPr="00121D93">
              <w:rPr>
                <w:i/>
                <w:color w:val="000000"/>
                <w:sz w:val="24"/>
              </w:rPr>
              <w:t>157н</w:t>
            </w:r>
          </w:p>
        </w:tc>
      </w:tr>
    </w:tbl>
    <w:p w:rsidR="00121D93" w:rsidRPr="004F65FC" w:rsidRDefault="00121D93" w:rsidP="00121D93">
      <w:pPr>
        <w:tabs>
          <w:tab w:val="left" w:pos="915"/>
        </w:tabs>
        <w:ind w:firstLine="709"/>
        <w:jc w:val="both"/>
        <w:rPr>
          <w:color w:val="000000"/>
        </w:rPr>
      </w:pPr>
    </w:p>
    <w:p w:rsidR="00121D93" w:rsidRDefault="00321A67" w:rsidP="00321A67">
      <w:pPr>
        <w:suppressAutoHyphens w:val="0"/>
        <w:autoSpaceDE w:val="0"/>
        <w:autoSpaceDN w:val="0"/>
        <w:adjustRightInd w:val="0"/>
        <w:ind w:firstLine="709"/>
        <w:jc w:val="both"/>
        <w:rPr>
          <w:sz w:val="28"/>
          <w:szCs w:val="28"/>
          <w:lang w:eastAsia="ru-RU"/>
        </w:rPr>
      </w:pPr>
      <w:r>
        <w:rPr>
          <w:sz w:val="28"/>
          <w:szCs w:val="28"/>
          <w:lang w:eastAsia="ru-RU"/>
        </w:rPr>
        <w:t>3.</w:t>
      </w:r>
      <w:r w:rsidR="00121D93" w:rsidRPr="00121D93">
        <w:rPr>
          <w:sz w:val="28"/>
          <w:szCs w:val="28"/>
          <w:lang w:eastAsia="ru-RU"/>
        </w:rPr>
        <w:t>2.1</w:t>
      </w:r>
      <w:r>
        <w:rPr>
          <w:sz w:val="28"/>
          <w:szCs w:val="28"/>
          <w:lang w:eastAsia="ru-RU"/>
        </w:rPr>
        <w:t>8</w:t>
      </w:r>
      <w:r w:rsidR="00121D93" w:rsidRPr="00121D93">
        <w:rPr>
          <w:sz w:val="28"/>
          <w:szCs w:val="28"/>
          <w:lang w:eastAsia="ru-RU"/>
        </w:rPr>
        <w:t xml:space="preserve">. В инвентарных карточках учета нефинансовых активов </w:t>
      </w:r>
      <w:hyperlink r:id="rId46" w:history="1">
        <w:r w:rsidR="00121D93" w:rsidRPr="00121D93">
          <w:rPr>
            <w:sz w:val="28"/>
            <w:szCs w:val="28"/>
            <w:lang w:eastAsia="ru-RU"/>
          </w:rPr>
          <w:t>(ф. 0504031)</w:t>
        </w:r>
      </w:hyperlink>
      <w:r w:rsidR="00121D93" w:rsidRPr="00121D93">
        <w:rPr>
          <w:sz w:val="28"/>
          <w:szCs w:val="28"/>
          <w:lang w:eastAsia="ru-RU"/>
        </w:rPr>
        <w:t>,</w:t>
      </w:r>
      <w:r w:rsidR="00121D93">
        <w:rPr>
          <w:sz w:val="28"/>
          <w:szCs w:val="28"/>
          <w:lang w:eastAsia="ru-RU"/>
        </w:rPr>
        <w:t xml:space="preserve">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w:t>
      </w:r>
      <w:r w:rsidR="00121D93">
        <w:rPr>
          <w:sz w:val="28"/>
          <w:szCs w:val="28"/>
          <w:lang w:eastAsia="ru-RU"/>
        </w:rPr>
        <w:lastRenderedPageBreak/>
        <w:t>собой кабельными линиями), с указанием даты ввода в эксплуатацию и конкретных помещений, оборудованных системами.</w:t>
      </w:r>
    </w:p>
    <w:p w:rsidR="00121D93" w:rsidRPr="004F65FC" w:rsidRDefault="00121D93" w:rsidP="00121D93">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121D93" w:rsidRPr="004F65FC" w:rsidTr="003D529A">
        <w:trPr>
          <w:trHeight w:val="70"/>
        </w:trPr>
        <w:tc>
          <w:tcPr>
            <w:tcW w:w="10188" w:type="dxa"/>
          </w:tcPr>
          <w:p w:rsidR="00121D93" w:rsidRPr="004F65FC" w:rsidRDefault="00121D93" w:rsidP="00121D93">
            <w:pPr>
              <w:pStyle w:val="15"/>
              <w:jc w:val="both"/>
              <w:rPr>
                <w:i/>
                <w:color w:val="000000"/>
                <w:sz w:val="24"/>
              </w:rPr>
            </w:pPr>
            <w:r w:rsidRPr="00121D93">
              <w:rPr>
                <w:i/>
                <w:color w:val="000000"/>
                <w:sz w:val="24"/>
              </w:rPr>
              <w:t xml:space="preserve">п. 9 СГС </w:t>
            </w:r>
            <w:r>
              <w:rPr>
                <w:i/>
                <w:color w:val="000000"/>
                <w:sz w:val="24"/>
              </w:rPr>
              <w:t>«</w:t>
            </w:r>
            <w:r w:rsidRPr="00121D93">
              <w:rPr>
                <w:i/>
                <w:color w:val="000000"/>
                <w:sz w:val="24"/>
              </w:rPr>
              <w:t>Учетная политика</w:t>
            </w:r>
            <w:r>
              <w:rPr>
                <w:i/>
                <w:color w:val="000000"/>
                <w:sz w:val="24"/>
              </w:rPr>
              <w:t>»</w:t>
            </w:r>
          </w:p>
        </w:tc>
      </w:tr>
    </w:tbl>
    <w:p w:rsidR="00121D93" w:rsidRPr="004F65FC" w:rsidRDefault="00121D93" w:rsidP="00121D93">
      <w:pPr>
        <w:tabs>
          <w:tab w:val="left" w:pos="915"/>
        </w:tabs>
        <w:ind w:firstLine="709"/>
        <w:jc w:val="both"/>
        <w:rPr>
          <w:color w:val="000000"/>
        </w:rPr>
      </w:pPr>
    </w:p>
    <w:p w:rsidR="00F970B7" w:rsidRDefault="00321A67" w:rsidP="00F970B7">
      <w:pPr>
        <w:suppressAutoHyphens w:val="0"/>
        <w:autoSpaceDE w:val="0"/>
        <w:autoSpaceDN w:val="0"/>
        <w:adjustRightInd w:val="0"/>
        <w:ind w:firstLine="709"/>
        <w:jc w:val="both"/>
        <w:rPr>
          <w:sz w:val="28"/>
          <w:szCs w:val="28"/>
          <w:lang w:eastAsia="ru-RU"/>
        </w:rPr>
      </w:pPr>
      <w:r>
        <w:rPr>
          <w:sz w:val="28"/>
          <w:szCs w:val="28"/>
          <w:lang w:eastAsia="ru-RU"/>
        </w:rPr>
        <w:t>3.</w:t>
      </w:r>
      <w:r w:rsidR="00F970B7">
        <w:rPr>
          <w:sz w:val="28"/>
          <w:szCs w:val="28"/>
          <w:lang w:eastAsia="ru-RU"/>
        </w:rPr>
        <w:t>2.</w:t>
      </w:r>
      <w:r>
        <w:rPr>
          <w:sz w:val="28"/>
          <w:szCs w:val="28"/>
          <w:lang w:eastAsia="ru-RU"/>
        </w:rPr>
        <w:t>19</w:t>
      </w:r>
      <w:r w:rsidR="00F970B7">
        <w:rPr>
          <w:sz w:val="28"/>
          <w:szCs w:val="28"/>
          <w:lang w:eastAsia="ru-RU"/>
        </w:rPr>
        <w:t>. Амортизация по всем основным средствам начисляется линейным методом.</w:t>
      </w:r>
    </w:p>
    <w:p w:rsidR="00F970B7" w:rsidRPr="004F65FC" w:rsidRDefault="00F970B7" w:rsidP="00F970B7">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970B7" w:rsidRPr="004F65FC" w:rsidTr="003D529A">
        <w:trPr>
          <w:trHeight w:val="70"/>
        </w:trPr>
        <w:tc>
          <w:tcPr>
            <w:tcW w:w="10188" w:type="dxa"/>
          </w:tcPr>
          <w:p w:rsidR="00F970B7" w:rsidRPr="004F65FC" w:rsidRDefault="00F970B7" w:rsidP="00F970B7">
            <w:pPr>
              <w:pStyle w:val="15"/>
              <w:jc w:val="both"/>
              <w:rPr>
                <w:i/>
                <w:color w:val="000000"/>
                <w:sz w:val="24"/>
              </w:rPr>
            </w:pPr>
            <w:r w:rsidRPr="00F970B7">
              <w:rPr>
                <w:i/>
                <w:color w:val="000000"/>
                <w:sz w:val="24"/>
              </w:rPr>
              <w:t xml:space="preserve">п. 36, </w:t>
            </w:r>
            <w:r>
              <w:rPr>
                <w:i/>
                <w:color w:val="000000"/>
                <w:sz w:val="24"/>
              </w:rPr>
              <w:t xml:space="preserve">п. </w:t>
            </w:r>
            <w:r w:rsidRPr="00F970B7">
              <w:rPr>
                <w:i/>
                <w:color w:val="000000"/>
                <w:sz w:val="24"/>
              </w:rPr>
              <w:t xml:space="preserve">37 </w:t>
            </w:r>
            <w:r>
              <w:rPr>
                <w:i/>
                <w:color w:val="000000"/>
                <w:sz w:val="24"/>
              </w:rPr>
              <w:t>8</w:t>
            </w:r>
            <w:r w:rsidRPr="00B76D0A">
              <w:rPr>
                <w:i/>
                <w:color w:val="000000"/>
                <w:sz w:val="24"/>
              </w:rPr>
              <w:t xml:space="preserve"> СГС </w:t>
            </w:r>
            <w:r>
              <w:rPr>
                <w:i/>
                <w:color w:val="000000"/>
                <w:sz w:val="24"/>
              </w:rPr>
              <w:t>«</w:t>
            </w:r>
            <w:r w:rsidRPr="00B76D0A">
              <w:rPr>
                <w:i/>
                <w:color w:val="000000"/>
                <w:sz w:val="24"/>
              </w:rPr>
              <w:t>Основные средства</w:t>
            </w:r>
            <w:r>
              <w:rPr>
                <w:i/>
                <w:color w:val="000000"/>
                <w:sz w:val="24"/>
              </w:rPr>
              <w:t>»</w:t>
            </w:r>
          </w:p>
        </w:tc>
      </w:tr>
    </w:tbl>
    <w:p w:rsidR="00F970B7" w:rsidRPr="004F65FC" w:rsidRDefault="00F970B7" w:rsidP="00F970B7">
      <w:pPr>
        <w:tabs>
          <w:tab w:val="left" w:pos="915"/>
        </w:tabs>
        <w:ind w:firstLine="709"/>
        <w:jc w:val="both"/>
        <w:rPr>
          <w:color w:val="000000"/>
        </w:rPr>
      </w:pPr>
    </w:p>
    <w:p w:rsidR="00EC11F7" w:rsidRPr="004F65FC" w:rsidRDefault="00321A67" w:rsidP="00EC11F7">
      <w:pPr>
        <w:tabs>
          <w:tab w:val="left" w:pos="915"/>
        </w:tabs>
        <w:ind w:firstLine="709"/>
        <w:jc w:val="both"/>
        <w:rPr>
          <w:sz w:val="28"/>
        </w:rPr>
      </w:pPr>
      <w:bookmarkStart w:id="12" w:name="sub_1043"/>
      <w:r>
        <w:rPr>
          <w:sz w:val="28"/>
        </w:rPr>
        <w:t>3.2.20</w:t>
      </w:r>
      <w:r w:rsidR="00EC11F7" w:rsidRPr="004F65FC">
        <w:rPr>
          <w:sz w:val="28"/>
        </w:rPr>
        <w:t>. По объектам основных средств амортизация начисляется в следующем порядке:</w:t>
      </w:r>
    </w:p>
    <w:bookmarkEnd w:id="12"/>
    <w:p w:rsidR="00EC11F7" w:rsidRPr="004F65FC" w:rsidRDefault="00EC11F7" w:rsidP="00EC11F7">
      <w:pPr>
        <w:tabs>
          <w:tab w:val="left" w:pos="915"/>
        </w:tabs>
        <w:ind w:firstLine="709"/>
        <w:jc w:val="both"/>
        <w:rPr>
          <w:sz w:val="28"/>
          <w:szCs w:val="28"/>
        </w:rPr>
      </w:pPr>
      <w:proofErr w:type="gramStart"/>
      <w:r w:rsidRPr="004F65FC">
        <w:rPr>
          <w:sz w:val="28"/>
          <w:szCs w:val="28"/>
        </w:rPr>
        <w:t>на объект недвижимого имущества при принятии его к учету по факту государственной регистрации прав на объекты</w:t>
      </w:r>
      <w:proofErr w:type="gramEnd"/>
      <w:r w:rsidRPr="004F65FC">
        <w:rPr>
          <w:sz w:val="28"/>
          <w:szCs w:val="28"/>
        </w:rPr>
        <w:t xml:space="preserve"> недвижимого имущества, предусмотренной законодательством Российской Федерации:</w:t>
      </w:r>
    </w:p>
    <w:p w:rsidR="00EC11F7" w:rsidRPr="004F65FC" w:rsidRDefault="00EC11F7" w:rsidP="00EC11F7">
      <w:pPr>
        <w:tabs>
          <w:tab w:val="left" w:pos="915"/>
        </w:tabs>
        <w:ind w:firstLine="709"/>
        <w:jc w:val="both"/>
        <w:rPr>
          <w:sz w:val="28"/>
          <w:szCs w:val="28"/>
        </w:rPr>
      </w:pPr>
      <w:r w:rsidRPr="004F65FC">
        <w:rPr>
          <w:sz w:val="28"/>
          <w:szCs w:val="28"/>
        </w:rPr>
        <w:t xml:space="preserve">стоимостью до </w:t>
      </w:r>
      <w:r w:rsidR="002C0CCF">
        <w:rPr>
          <w:sz w:val="28"/>
          <w:szCs w:val="28"/>
        </w:rPr>
        <w:t>10</w:t>
      </w:r>
      <w:r w:rsidRPr="004F65FC">
        <w:rPr>
          <w:sz w:val="28"/>
          <w:szCs w:val="28"/>
        </w:rPr>
        <w:t>0</w:t>
      </w:r>
      <w:r w:rsidR="002C0CCF">
        <w:rPr>
          <w:sz w:val="28"/>
          <w:szCs w:val="28"/>
        </w:rPr>
        <w:t> </w:t>
      </w:r>
      <w:r w:rsidRPr="004F65FC">
        <w:rPr>
          <w:sz w:val="28"/>
          <w:szCs w:val="28"/>
        </w:rPr>
        <w:t>000</w:t>
      </w:r>
      <w:r w:rsidR="002C0CCF">
        <w:rPr>
          <w:sz w:val="28"/>
          <w:szCs w:val="28"/>
        </w:rPr>
        <w:t>,00</w:t>
      </w:r>
      <w:r w:rsidRPr="004F65FC">
        <w:rPr>
          <w:sz w:val="28"/>
          <w:szCs w:val="28"/>
        </w:rPr>
        <w:t xml:space="preserve"> рублей включительно амортизация начисляется в</w:t>
      </w:r>
      <w:r w:rsidR="002C0CCF">
        <w:rPr>
          <w:sz w:val="28"/>
          <w:szCs w:val="28"/>
        </w:rPr>
        <w:t> </w:t>
      </w:r>
      <w:r w:rsidRPr="004F65FC">
        <w:rPr>
          <w:sz w:val="28"/>
          <w:szCs w:val="28"/>
        </w:rPr>
        <w:t>размере 100% балансовой стоимости объекта при принятии к учету;</w:t>
      </w:r>
    </w:p>
    <w:p w:rsidR="00EC11F7" w:rsidRPr="004F65FC" w:rsidRDefault="00EC11F7" w:rsidP="00EC11F7">
      <w:pPr>
        <w:tabs>
          <w:tab w:val="left" w:pos="915"/>
        </w:tabs>
        <w:ind w:firstLine="709"/>
        <w:jc w:val="both"/>
        <w:rPr>
          <w:sz w:val="28"/>
          <w:szCs w:val="28"/>
        </w:rPr>
      </w:pPr>
      <w:r w:rsidRPr="004F65FC">
        <w:rPr>
          <w:sz w:val="28"/>
          <w:szCs w:val="28"/>
        </w:rPr>
        <w:t xml:space="preserve">стоимостью свыше </w:t>
      </w:r>
      <w:r w:rsidR="002C0CCF">
        <w:rPr>
          <w:sz w:val="28"/>
          <w:szCs w:val="28"/>
        </w:rPr>
        <w:t>10</w:t>
      </w:r>
      <w:r w:rsidRPr="004F65FC">
        <w:rPr>
          <w:sz w:val="28"/>
          <w:szCs w:val="28"/>
        </w:rPr>
        <w:t>0</w:t>
      </w:r>
      <w:r w:rsidR="002C0CCF">
        <w:rPr>
          <w:sz w:val="28"/>
          <w:szCs w:val="28"/>
        </w:rPr>
        <w:t> </w:t>
      </w:r>
      <w:r w:rsidRPr="004F65FC">
        <w:rPr>
          <w:sz w:val="28"/>
          <w:szCs w:val="28"/>
        </w:rPr>
        <w:t>000</w:t>
      </w:r>
      <w:r w:rsidR="002C0CCF">
        <w:rPr>
          <w:sz w:val="28"/>
          <w:szCs w:val="28"/>
        </w:rPr>
        <w:t>,00</w:t>
      </w:r>
      <w:r w:rsidRPr="004F65FC">
        <w:rPr>
          <w:sz w:val="28"/>
          <w:szCs w:val="28"/>
        </w:rPr>
        <w:t xml:space="preserve"> рублей амортизация начисляется линейным способом в соответствии с рассчитанными в установленном порядке нормами амортизации;</w:t>
      </w:r>
    </w:p>
    <w:p w:rsidR="00EC11F7" w:rsidRPr="004F65FC" w:rsidRDefault="00EC11F7" w:rsidP="00EC11F7">
      <w:pPr>
        <w:tabs>
          <w:tab w:val="left" w:pos="915"/>
        </w:tabs>
        <w:ind w:firstLine="709"/>
        <w:jc w:val="both"/>
        <w:rPr>
          <w:sz w:val="28"/>
          <w:szCs w:val="28"/>
        </w:rPr>
      </w:pPr>
      <w:r w:rsidRPr="004F65FC">
        <w:rPr>
          <w:sz w:val="28"/>
          <w:szCs w:val="28"/>
        </w:rPr>
        <w:t>на объекты движимого имущества:</w:t>
      </w:r>
    </w:p>
    <w:p w:rsidR="00EC11F7" w:rsidRPr="004F65FC" w:rsidRDefault="00EC11F7" w:rsidP="00EC11F7">
      <w:pPr>
        <w:tabs>
          <w:tab w:val="left" w:pos="915"/>
        </w:tabs>
        <w:ind w:firstLine="709"/>
        <w:jc w:val="both"/>
        <w:rPr>
          <w:sz w:val="28"/>
          <w:szCs w:val="28"/>
        </w:rPr>
      </w:pPr>
      <w:r w:rsidRPr="004F65FC">
        <w:rPr>
          <w:sz w:val="28"/>
          <w:szCs w:val="28"/>
        </w:rPr>
        <w:t>на объекты основных сре</w:t>
      </w:r>
      <w:proofErr w:type="gramStart"/>
      <w:r w:rsidRPr="004F65FC">
        <w:rPr>
          <w:sz w:val="28"/>
          <w:szCs w:val="28"/>
        </w:rPr>
        <w:t>дств ст</w:t>
      </w:r>
      <w:proofErr w:type="gramEnd"/>
      <w:r w:rsidRPr="004F65FC">
        <w:rPr>
          <w:sz w:val="28"/>
          <w:szCs w:val="28"/>
        </w:rPr>
        <w:t xml:space="preserve">оимостью свыше </w:t>
      </w:r>
      <w:r w:rsidR="002C0CCF">
        <w:rPr>
          <w:sz w:val="28"/>
          <w:szCs w:val="28"/>
        </w:rPr>
        <w:t>10</w:t>
      </w:r>
      <w:r w:rsidRPr="004F65FC">
        <w:rPr>
          <w:sz w:val="28"/>
          <w:szCs w:val="28"/>
        </w:rPr>
        <w:t>0</w:t>
      </w:r>
      <w:r w:rsidR="002C0CCF">
        <w:rPr>
          <w:sz w:val="28"/>
          <w:szCs w:val="28"/>
        </w:rPr>
        <w:t> </w:t>
      </w:r>
      <w:r w:rsidRPr="004F65FC">
        <w:rPr>
          <w:sz w:val="28"/>
          <w:szCs w:val="28"/>
        </w:rPr>
        <w:t>000</w:t>
      </w:r>
      <w:r w:rsidR="002C0CCF">
        <w:rPr>
          <w:sz w:val="28"/>
          <w:szCs w:val="28"/>
        </w:rPr>
        <w:t>,00</w:t>
      </w:r>
      <w:r w:rsidRPr="004F65FC">
        <w:rPr>
          <w:sz w:val="28"/>
          <w:szCs w:val="28"/>
        </w:rPr>
        <w:t xml:space="preserve"> рублей амортизация начисляется линейным способом в соответствии с рассчитанными в</w:t>
      </w:r>
      <w:r w:rsidR="002C0CCF">
        <w:rPr>
          <w:sz w:val="28"/>
          <w:szCs w:val="28"/>
        </w:rPr>
        <w:t> </w:t>
      </w:r>
      <w:r w:rsidRPr="004F65FC">
        <w:rPr>
          <w:sz w:val="28"/>
          <w:szCs w:val="28"/>
        </w:rPr>
        <w:t>установленном порядке нормами амортизации;</w:t>
      </w:r>
    </w:p>
    <w:p w:rsidR="00EC11F7" w:rsidRPr="004F65FC" w:rsidRDefault="00EC11F7" w:rsidP="00EC11F7">
      <w:pPr>
        <w:tabs>
          <w:tab w:val="left" w:pos="915"/>
        </w:tabs>
        <w:ind w:firstLine="709"/>
        <w:jc w:val="both"/>
        <w:rPr>
          <w:sz w:val="28"/>
          <w:szCs w:val="28"/>
        </w:rPr>
      </w:pPr>
      <w:r w:rsidRPr="004F65FC">
        <w:rPr>
          <w:sz w:val="28"/>
          <w:szCs w:val="28"/>
        </w:rPr>
        <w:t>на объекты основных сре</w:t>
      </w:r>
      <w:proofErr w:type="gramStart"/>
      <w:r w:rsidRPr="004F65FC">
        <w:rPr>
          <w:sz w:val="28"/>
          <w:szCs w:val="28"/>
        </w:rPr>
        <w:t>дств ст</w:t>
      </w:r>
      <w:proofErr w:type="gramEnd"/>
      <w:r w:rsidRPr="004F65FC">
        <w:rPr>
          <w:sz w:val="28"/>
          <w:szCs w:val="28"/>
        </w:rPr>
        <w:t xml:space="preserve">оимостью до </w:t>
      </w:r>
      <w:r w:rsidR="002C0CCF">
        <w:rPr>
          <w:sz w:val="28"/>
          <w:szCs w:val="28"/>
        </w:rPr>
        <w:t>10 </w:t>
      </w:r>
      <w:r w:rsidRPr="004F65FC">
        <w:rPr>
          <w:sz w:val="28"/>
          <w:szCs w:val="28"/>
        </w:rPr>
        <w:t>000</w:t>
      </w:r>
      <w:r w:rsidR="002C0CCF">
        <w:rPr>
          <w:sz w:val="28"/>
          <w:szCs w:val="28"/>
        </w:rPr>
        <w:t>,00</w:t>
      </w:r>
      <w:r w:rsidRPr="004F65FC">
        <w:rPr>
          <w:sz w:val="28"/>
          <w:szCs w:val="28"/>
        </w:rPr>
        <w:t xml:space="preserve"> рублей включительно, амортизация не начисляется;</w:t>
      </w:r>
    </w:p>
    <w:p w:rsidR="00EC11F7" w:rsidRPr="004F65FC" w:rsidRDefault="00EC11F7" w:rsidP="00EC11F7">
      <w:pPr>
        <w:tabs>
          <w:tab w:val="left" w:pos="915"/>
        </w:tabs>
        <w:ind w:firstLine="709"/>
        <w:jc w:val="both"/>
        <w:rPr>
          <w:sz w:val="28"/>
          <w:szCs w:val="28"/>
        </w:rPr>
      </w:pPr>
      <w:r w:rsidRPr="004F65FC">
        <w:rPr>
          <w:sz w:val="28"/>
          <w:szCs w:val="28"/>
        </w:rPr>
        <w:t>на иные объекты основных сре</w:t>
      </w:r>
      <w:proofErr w:type="gramStart"/>
      <w:r w:rsidRPr="004F65FC">
        <w:rPr>
          <w:sz w:val="28"/>
          <w:szCs w:val="28"/>
        </w:rPr>
        <w:t>дств ст</w:t>
      </w:r>
      <w:proofErr w:type="gramEnd"/>
      <w:r w:rsidRPr="004F65FC">
        <w:rPr>
          <w:sz w:val="28"/>
          <w:szCs w:val="28"/>
        </w:rPr>
        <w:t xml:space="preserve">оимостью от </w:t>
      </w:r>
      <w:r w:rsidR="002C0CCF">
        <w:rPr>
          <w:sz w:val="28"/>
          <w:szCs w:val="28"/>
        </w:rPr>
        <w:t>10</w:t>
      </w:r>
      <w:r w:rsidRPr="004F65FC">
        <w:rPr>
          <w:sz w:val="28"/>
          <w:szCs w:val="28"/>
        </w:rPr>
        <w:t xml:space="preserve">000 до </w:t>
      </w:r>
      <w:r w:rsidR="002C0CCF">
        <w:rPr>
          <w:sz w:val="28"/>
          <w:szCs w:val="28"/>
        </w:rPr>
        <w:t>10</w:t>
      </w:r>
      <w:r w:rsidRPr="004F65FC">
        <w:rPr>
          <w:sz w:val="28"/>
          <w:szCs w:val="28"/>
        </w:rPr>
        <w:t>0000 рублей включительно амортизация начисляется в размере 100% балансовой стоимости при выдаче объекта в эксплуатацию.</w:t>
      </w:r>
    </w:p>
    <w:p w:rsidR="00EC11F7" w:rsidRPr="004F65FC" w:rsidRDefault="00EC11F7" w:rsidP="00EC11F7">
      <w:pPr>
        <w:pStyle w:val="15"/>
        <w:jc w:val="both"/>
        <w:rPr>
          <w:rFonts w:ascii="Times New Roman" w:hAnsi="Times New Roman"/>
          <w:color w:val="000000"/>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C11F7" w:rsidRPr="004F65FC" w:rsidTr="003D529A">
        <w:tc>
          <w:tcPr>
            <w:tcW w:w="10188" w:type="dxa"/>
          </w:tcPr>
          <w:p w:rsidR="00EC11F7" w:rsidRPr="004F65FC" w:rsidRDefault="00EC11F7" w:rsidP="002C0CCF">
            <w:pPr>
              <w:pStyle w:val="15"/>
              <w:jc w:val="both"/>
              <w:rPr>
                <w:rFonts w:cs="Arial"/>
                <w:i/>
                <w:color w:val="000000"/>
                <w:sz w:val="24"/>
                <w:szCs w:val="24"/>
              </w:rPr>
            </w:pPr>
            <w:r w:rsidRPr="004F65FC">
              <w:rPr>
                <w:rFonts w:cs="Arial"/>
                <w:i/>
                <w:color w:val="000000"/>
                <w:sz w:val="24"/>
                <w:szCs w:val="24"/>
              </w:rPr>
              <w:t xml:space="preserve">п. </w:t>
            </w:r>
            <w:r w:rsidR="002C0CCF">
              <w:rPr>
                <w:rFonts w:cs="Arial"/>
                <w:i/>
                <w:color w:val="000000"/>
                <w:sz w:val="24"/>
                <w:szCs w:val="24"/>
              </w:rPr>
              <w:t>39 СГС «</w:t>
            </w:r>
            <w:r w:rsidR="002C0CCF" w:rsidRPr="002C0CCF">
              <w:rPr>
                <w:rFonts w:cs="Arial"/>
                <w:i/>
                <w:color w:val="000000"/>
                <w:sz w:val="24"/>
                <w:szCs w:val="24"/>
              </w:rPr>
              <w:t>Основные средства</w:t>
            </w:r>
            <w:r w:rsidR="002C0CCF">
              <w:rPr>
                <w:rFonts w:cs="Arial"/>
                <w:i/>
                <w:color w:val="000000"/>
                <w:sz w:val="24"/>
                <w:szCs w:val="24"/>
              </w:rPr>
              <w:t>»</w:t>
            </w:r>
          </w:p>
        </w:tc>
      </w:tr>
    </w:tbl>
    <w:p w:rsidR="00D85C3B" w:rsidRDefault="00D85C3B" w:rsidP="00E2215D">
      <w:pPr>
        <w:tabs>
          <w:tab w:val="left" w:pos="720"/>
        </w:tabs>
        <w:ind w:firstLine="709"/>
        <w:jc w:val="both"/>
        <w:rPr>
          <w:sz w:val="28"/>
          <w:szCs w:val="28"/>
        </w:rPr>
      </w:pPr>
    </w:p>
    <w:p w:rsidR="00B8175C" w:rsidRPr="007E79CA" w:rsidRDefault="00C710A5" w:rsidP="00121D93">
      <w:pPr>
        <w:tabs>
          <w:tab w:val="left" w:pos="720"/>
        </w:tabs>
        <w:ind w:firstLine="709"/>
        <w:jc w:val="both"/>
        <w:rPr>
          <w:sz w:val="28"/>
          <w:szCs w:val="28"/>
        </w:rPr>
      </w:pPr>
      <w:r w:rsidRPr="007E79CA">
        <w:rPr>
          <w:sz w:val="28"/>
          <w:szCs w:val="28"/>
        </w:rPr>
        <w:t>3.2</w:t>
      </w:r>
      <w:r w:rsidR="00B8175C" w:rsidRPr="007E79CA">
        <w:rPr>
          <w:sz w:val="28"/>
          <w:szCs w:val="28"/>
        </w:rPr>
        <w:t>.</w:t>
      </w:r>
      <w:r w:rsidR="00321A67">
        <w:rPr>
          <w:sz w:val="28"/>
          <w:szCs w:val="28"/>
        </w:rPr>
        <w:t>21</w:t>
      </w:r>
      <w:r w:rsidR="00B8175C" w:rsidRPr="007E79CA">
        <w:rPr>
          <w:sz w:val="28"/>
          <w:szCs w:val="28"/>
        </w:rPr>
        <w:t>.</w:t>
      </w:r>
      <w:r w:rsidR="00121D93">
        <w:rPr>
          <w:sz w:val="28"/>
          <w:szCs w:val="28"/>
        </w:rPr>
        <w:t xml:space="preserve"> </w:t>
      </w:r>
      <w:r w:rsidR="00B8175C" w:rsidRPr="007E79CA">
        <w:rPr>
          <w:sz w:val="28"/>
          <w:szCs w:val="28"/>
        </w:rPr>
        <w:t xml:space="preserve">Выбранный метод начисления амортизации применяется относительно объекта основных средств последовательно от периода к периоду. Кроме случаев изменения ожидаемого способа получения будущих экономических выгод </w:t>
      </w:r>
      <w:r w:rsidR="004D1E13" w:rsidRPr="007E79CA">
        <w:rPr>
          <w:sz w:val="28"/>
          <w:szCs w:val="28"/>
        </w:rPr>
        <w:t>и</w:t>
      </w:r>
      <w:r w:rsidR="00B8175C" w:rsidRPr="007E79CA">
        <w:rPr>
          <w:sz w:val="28"/>
          <w:szCs w:val="28"/>
        </w:rPr>
        <w:t>ли полезного потенциала от использования объекта основных средств.</w:t>
      </w:r>
    </w:p>
    <w:p w:rsidR="00B8175C" w:rsidRPr="007E79CA" w:rsidRDefault="00B8175C" w:rsidP="00EB54C6">
      <w:pPr>
        <w:autoSpaceDE w:val="0"/>
        <w:autoSpaceDN w:val="0"/>
        <w:adjustRightInd w:val="0"/>
        <w:ind w:firstLine="709"/>
        <w:jc w:val="both"/>
        <w:rPr>
          <w:sz w:val="28"/>
          <w:szCs w:val="28"/>
        </w:rPr>
      </w:pPr>
      <w:r w:rsidRPr="007E79CA">
        <w:rPr>
          <w:sz w:val="28"/>
          <w:szCs w:val="28"/>
        </w:rPr>
        <w:t>Начисление амортизации по объекту основных средств не приостанавливается в</w:t>
      </w:r>
      <w:r w:rsidR="00E2215D" w:rsidRPr="007E79CA">
        <w:rPr>
          <w:sz w:val="28"/>
          <w:szCs w:val="28"/>
        </w:rPr>
        <w:t> </w:t>
      </w:r>
      <w:r w:rsidRPr="007E79CA">
        <w:rPr>
          <w:sz w:val="28"/>
          <w:szCs w:val="28"/>
        </w:rPr>
        <w:t>случаях, когда объект основных сре</w:t>
      </w:r>
      <w:proofErr w:type="gramStart"/>
      <w:r w:rsidRPr="007E79CA">
        <w:rPr>
          <w:sz w:val="28"/>
          <w:szCs w:val="28"/>
        </w:rPr>
        <w:t>дств пр</w:t>
      </w:r>
      <w:proofErr w:type="gramEnd"/>
      <w:r w:rsidRPr="007E79CA">
        <w:rPr>
          <w:sz w:val="28"/>
          <w:szCs w:val="28"/>
        </w:rPr>
        <w:t>остаивает или не используется,</w:t>
      </w:r>
      <w:r w:rsidR="00C2670D" w:rsidRPr="007E79CA">
        <w:rPr>
          <w:sz w:val="28"/>
          <w:szCs w:val="28"/>
        </w:rPr>
        <w:t xml:space="preserve"> </w:t>
      </w:r>
      <w:r w:rsidRPr="007E79CA">
        <w:rPr>
          <w:sz w:val="28"/>
          <w:szCs w:val="28"/>
        </w:rPr>
        <w:t>или удерживается для последующего списания.</w:t>
      </w:r>
    </w:p>
    <w:p w:rsidR="00C81989" w:rsidRPr="007E79CA" w:rsidRDefault="00C81989" w:rsidP="00C81989">
      <w:pPr>
        <w:suppressAutoHyphens w:val="0"/>
        <w:autoSpaceDE w:val="0"/>
        <w:autoSpaceDN w:val="0"/>
        <w:adjustRightInd w:val="0"/>
        <w:ind w:firstLine="720"/>
        <w:jc w:val="both"/>
        <w:rPr>
          <w:sz w:val="28"/>
          <w:szCs w:val="28"/>
          <w:lang w:eastAsia="ru-RU"/>
        </w:rPr>
      </w:pPr>
      <w:r w:rsidRPr="007E79CA">
        <w:rPr>
          <w:sz w:val="28"/>
          <w:szCs w:val="28"/>
          <w:lang w:eastAsia="ru-RU"/>
        </w:rPr>
        <w:t xml:space="preserve">Начисление амортизации на права пользования нефинансовыми активами, учтенными </w:t>
      </w:r>
      <w:r w:rsidR="00693FC3" w:rsidRPr="007E79CA">
        <w:rPr>
          <w:sz w:val="28"/>
          <w:szCs w:val="28"/>
          <w:lang w:eastAsia="ru-RU"/>
        </w:rPr>
        <w:t>У</w:t>
      </w:r>
      <w:r w:rsidR="00E2215D" w:rsidRPr="007E79CA">
        <w:rPr>
          <w:sz w:val="28"/>
          <w:szCs w:val="28"/>
          <w:lang w:eastAsia="ru-RU"/>
        </w:rPr>
        <w:t>чреждением</w:t>
      </w:r>
      <w:r w:rsidRPr="007E79CA">
        <w:rPr>
          <w:sz w:val="28"/>
          <w:szCs w:val="28"/>
          <w:lang w:eastAsia="ru-RU"/>
        </w:rPr>
        <w:t xml:space="preserve"> на счете </w:t>
      </w:r>
      <w:r w:rsidR="00E2215D" w:rsidRPr="007E79CA">
        <w:rPr>
          <w:sz w:val="28"/>
          <w:szCs w:val="28"/>
          <w:lang w:eastAsia="ru-RU"/>
        </w:rPr>
        <w:t>0</w:t>
      </w:r>
      <w:r w:rsidR="00871AC2" w:rsidRPr="007E79CA">
        <w:rPr>
          <w:sz w:val="28"/>
          <w:szCs w:val="28"/>
          <w:lang w:eastAsia="ru-RU"/>
        </w:rPr>
        <w:t> </w:t>
      </w:r>
      <w:r w:rsidRPr="007E79CA">
        <w:rPr>
          <w:sz w:val="28"/>
          <w:szCs w:val="28"/>
          <w:lang w:eastAsia="ru-RU"/>
        </w:rPr>
        <w:t>111</w:t>
      </w:r>
      <w:r w:rsidR="00871AC2" w:rsidRPr="007E79CA">
        <w:rPr>
          <w:sz w:val="28"/>
          <w:szCs w:val="28"/>
          <w:lang w:eastAsia="ru-RU"/>
        </w:rPr>
        <w:t> 0</w:t>
      </w:r>
      <w:r w:rsidRPr="007E79CA">
        <w:rPr>
          <w:sz w:val="28"/>
          <w:szCs w:val="28"/>
          <w:lang w:eastAsia="ru-RU"/>
        </w:rPr>
        <w:t>0</w:t>
      </w:r>
      <w:r w:rsidR="00E2215D" w:rsidRPr="007E79CA">
        <w:rPr>
          <w:sz w:val="28"/>
          <w:szCs w:val="28"/>
          <w:lang w:eastAsia="ru-RU"/>
        </w:rPr>
        <w:t> </w:t>
      </w:r>
      <w:r w:rsidRPr="007E79CA">
        <w:rPr>
          <w:sz w:val="28"/>
          <w:szCs w:val="28"/>
          <w:lang w:eastAsia="ru-RU"/>
        </w:rPr>
        <w:t>000</w:t>
      </w:r>
      <w:r w:rsidR="00E2215D" w:rsidRPr="007E79CA">
        <w:rPr>
          <w:sz w:val="28"/>
          <w:szCs w:val="28"/>
          <w:lang w:eastAsia="ru-RU"/>
        </w:rPr>
        <w:t xml:space="preserve"> «Права пользования активами</w:t>
      </w:r>
      <w:r w:rsidR="00871AC2" w:rsidRPr="007E79CA">
        <w:rPr>
          <w:sz w:val="28"/>
          <w:szCs w:val="28"/>
          <w:lang w:eastAsia="ru-RU"/>
        </w:rPr>
        <w:t>»</w:t>
      </w:r>
      <w:r w:rsidRPr="007E79CA">
        <w:rPr>
          <w:sz w:val="28"/>
          <w:szCs w:val="28"/>
          <w:lang w:eastAsia="ru-RU"/>
        </w:rPr>
        <w:t xml:space="preserve">, производится ежемесячно равномерно в течение установленного срока пользования. </w:t>
      </w:r>
    </w:p>
    <w:p w:rsidR="002C0CCF" w:rsidRPr="004F65FC" w:rsidRDefault="002C0CCF" w:rsidP="002C0CCF">
      <w:pPr>
        <w:pStyle w:val="15"/>
        <w:jc w:val="both"/>
        <w:rPr>
          <w:rFonts w:ascii="Times New Roman" w:hAnsi="Times New Roman"/>
          <w:color w:val="000000"/>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2C0CCF" w:rsidRPr="004F65FC" w:rsidTr="003D529A">
        <w:tc>
          <w:tcPr>
            <w:tcW w:w="10188" w:type="dxa"/>
          </w:tcPr>
          <w:p w:rsidR="002C0CCF" w:rsidRPr="004F65FC" w:rsidRDefault="002C0CCF" w:rsidP="00F970B7">
            <w:pPr>
              <w:pStyle w:val="15"/>
              <w:jc w:val="both"/>
              <w:rPr>
                <w:rFonts w:cs="Arial"/>
                <w:i/>
                <w:color w:val="000000"/>
                <w:sz w:val="24"/>
                <w:szCs w:val="24"/>
              </w:rPr>
            </w:pPr>
            <w:r w:rsidRPr="004F65FC">
              <w:rPr>
                <w:rFonts w:cs="Arial"/>
                <w:i/>
                <w:color w:val="000000"/>
                <w:sz w:val="24"/>
                <w:szCs w:val="24"/>
              </w:rPr>
              <w:t xml:space="preserve">п. </w:t>
            </w:r>
            <w:r w:rsidR="00F970B7">
              <w:rPr>
                <w:rFonts w:cs="Arial"/>
                <w:i/>
                <w:color w:val="000000"/>
                <w:sz w:val="24"/>
                <w:szCs w:val="24"/>
              </w:rPr>
              <w:t xml:space="preserve">36, п. 37 </w:t>
            </w:r>
            <w:r>
              <w:rPr>
                <w:rFonts w:cs="Arial"/>
                <w:i/>
                <w:color w:val="000000"/>
                <w:sz w:val="24"/>
                <w:szCs w:val="24"/>
              </w:rPr>
              <w:t>СГС «</w:t>
            </w:r>
            <w:r w:rsidRPr="002C0CCF">
              <w:rPr>
                <w:rFonts w:cs="Arial"/>
                <w:i/>
                <w:color w:val="000000"/>
                <w:sz w:val="24"/>
                <w:szCs w:val="24"/>
              </w:rPr>
              <w:t>Основные средства</w:t>
            </w:r>
            <w:r>
              <w:rPr>
                <w:rFonts w:cs="Arial"/>
                <w:i/>
                <w:color w:val="000000"/>
                <w:sz w:val="24"/>
                <w:szCs w:val="24"/>
              </w:rPr>
              <w:t>»</w:t>
            </w:r>
          </w:p>
        </w:tc>
      </w:tr>
    </w:tbl>
    <w:p w:rsidR="00F970B7" w:rsidRDefault="00F970B7" w:rsidP="008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B8175C" w:rsidRDefault="00C710A5" w:rsidP="00871A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79CA">
        <w:rPr>
          <w:sz w:val="28"/>
          <w:szCs w:val="28"/>
        </w:rPr>
        <w:t>3.2</w:t>
      </w:r>
      <w:r w:rsidR="00B8175C" w:rsidRPr="007E79CA">
        <w:rPr>
          <w:sz w:val="28"/>
          <w:szCs w:val="28"/>
        </w:rPr>
        <w:t>.</w:t>
      </w:r>
      <w:r w:rsidR="00321A67">
        <w:rPr>
          <w:sz w:val="28"/>
          <w:szCs w:val="28"/>
        </w:rPr>
        <w:t>22</w:t>
      </w:r>
      <w:r w:rsidR="00B8175C" w:rsidRPr="007E79CA">
        <w:rPr>
          <w:sz w:val="28"/>
          <w:szCs w:val="28"/>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2C0CCF" w:rsidRPr="004F65FC" w:rsidRDefault="002C0CCF" w:rsidP="002C0CCF">
      <w:pPr>
        <w:pStyle w:val="15"/>
        <w:jc w:val="both"/>
        <w:rPr>
          <w:rFonts w:ascii="Times New Roman" w:hAnsi="Times New Roman"/>
          <w:color w:val="000000"/>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2C0CCF" w:rsidRPr="004F65FC" w:rsidTr="003D529A">
        <w:tc>
          <w:tcPr>
            <w:tcW w:w="10188" w:type="dxa"/>
          </w:tcPr>
          <w:p w:rsidR="002C0CCF" w:rsidRPr="004F65FC" w:rsidRDefault="002C0CCF" w:rsidP="002C0CCF">
            <w:pPr>
              <w:pStyle w:val="15"/>
              <w:jc w:val="both"/>
              <w:rPr>
                <w:rFonts w:cs="Arial"/>
                <w:i/>
                <w:color w:val="000000"/>
                <w:sz w:val="24"/>
                <w:szCs w:val="24"/>
              </w:rPr>
            </w:pPr>
            <w:r w:rsidRPr="004F65FC">
              <w:rPr>
                <w:rFonts w:cs="Arial"/>
                <w:i/>
                <w:color w:val="000000"/>
                <w:sz w:val="24"/>
                <w:szCs w:val="24"/>
              </w:rPr>
              <w:t xml:space="preserve">п. </w:t>
            </w:r>
            <w:r>
              <w:rPr>
                <w:rFonts w:cs="Arial"/>
                <w:i/>
                <w:color w:val="000000"/>
                <w:sz w:val="24"/>
                <w:szCs w:val="24"/>
              </w:rPr>
              <w:t>41 СГС «</w:t>
            </w:r>
            <w:r w:rsidRPr="002C0CCF">
              <w:rPr>
                <w:rFonts w:cs="Arial"/>
                <w:i/>
                <w:color w:val="000000"/>
                <w:sz w:val="24"/>
                <w:szCs w:val="24"/>
              </w:rPr>
              <w:t>Основные средства</w:t>
            </w:r>
            <w:r>
              <w:rPr>
                <w:rFonts w:cs="Arial"/>
                <w:i/>
                <w:color w:val="000000"/>
                <w:sz w:val="24"/>
                <w:szCs w:val="24"/>
              </w:rPr>
              <w:t>»</w:t>
            </w:r>
          </w:p>
        </w:tc>
      </w:tr>
    </w:tbl>
    <w:p w:rsidR="002C0CCF" w:rsidRDefault="002C0CCF" w:rsidP="002C0CCF">
      <w:pPr>
        <w:tabs>
          <w:tab w:val="left" w:pos="720"/>
        </w:tabs>
        <w:ind w:firstLine="709"/>
        <w:jc w:val="both"/>
        <w:rPr>
          <w:sz w:val="28"/>
          <w:szCs w:val="28"/>
        </w:rPr>
      </w:pPr>
    </w:p>
    <w:p w:rsidR="00B8175C" w:rsidRPr="007E79CA" w:rsidRDefault="00C710A5" w:rsidP="00417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79CA">
        <w:rPr>
          <w:sz w:val="28"/>
          <w:szCs w:val="28"/>
        </w:rPr>
        <w:t>3.2</w:t>
      </w:r>
      <w:r w:rsidR="00B8175C" w:rsidRPr="007E79CA">
        <w:rPr>
          <w:sz w:val="28"/>
          <w:szCs w:val="28"/>
        </w:rPr>
        <w:t>.</w:t>
      </w:r>
      <w:r w:rsidR="00321A67">
        <w:rPr>
          <w:sz w:val="28"/>
          <w:szCs w:val="28"/>
        </w:rPr>
        <w:t>23</w:t>
      </w:r>
      <w:r w:rsidR="00B8175C" w:rsidRPr="007E79CA">
        <w:rPr>
          <w:sz w:val="28"/>
          <w:szCs w:val="28"/>
        </w:rPr>
        <w:t>. Объекты основных сре</w:t>
      </w:r>
      <w:proofErr w:type="gramStart"/>
      <w:r w:rsidR="00B8175C" w:rsidRPr="007E79CA">
        <w:rPr>
          <w:sz w:val="28"/>
          <w:szCs w:val="28"/>
        </w:rPr>
        <w:t>дств пр</w:t>
      </w:r>
      <w:proofErr w:type="gramEnd"/>
      <w:r w:rsidR="00B8175C" w:rsidRPr="007E79CA">
        <w:rPr>
          <w:sz w:val="28"/>
          <w:szCs w:val="28"/>
        </w:rPr>
        <w:t xml:space="preserve">инимаются к </w:t>
      </w:r>
      <w:r w:rsidR="00101E5D" w:rsidRPr="007E79CA">
        <w:rPr>
          <w:sz w:val="28"/>
          <w:szCs w:val="28"/>
        </w:rPr>
        <w:t>бухгалтерскому</w:t>
      </w:r>
      <w:r w:rsidR="00B8175C" w:rsidRPr="007E79CA">
        <w:rPr>
          <w:sz w:val="28"/>
          <w:szCs w:val="28"/>
        </w:rPr>
        <w:t xml:space="preserve"> учету по их первоначальной стоимости, которую на момент приобретения формируют суммы фактических вложений </w:t>
      </w:r>
      <w:r w:rsidR="0055764C" w:rsidRPr="007E79CA">
        <w:rPr>
          <w:sz w:val="28"/>
          <w:szCs w:val="28"/>
        </w:rPr>
        <w:t>У</w:t>
      </w:r>
      <w:r w:rsidR="00101E5D" w:rsidRPr="007E79CA">
        <w:rPr>
          <w:sz w:val="28"/>
          <w:szCs w:val="28"/>
        </w:rPr>
        <w:t>чреждения</w:t>
      </w:r>
      <w:r w:rsidR="00B8175C" w:rsidRPr="007E79CA">
        <w:rPr>
          <w:sz w:val="28"/>
          <w:szCs w:val="28"/>
        </w:rPr>
        <w:t>.</w:t>
      </w:r>
    </w:p>
    <w:p w:rsidR="00B8175C" w:rsidRPr="007E79CA" w:rsidRDefault="004178D9" w:rsidP="004178D9">
      <w:pPr>
        <w:autoSpaceDE w:val="0"/>
        <w:autoSpaceDN w:val="0"/>
        <w:adjustRightInd w:val="0"/>
        <w:ind w:firstLine="709"/>
        <w:jc w:val="both"/>
        <w:rPr>
          <w:sz w:val="28"/>
          <w:szCs w:val="28"/>
        </w:rPr>
      </w:pPr>
      <w:r w:rsidRPr="007E79CA">
        <w:rPr>
          <w:sz w:val="28"/>
          <w:szCs w:val="28"/>
        </w:rPr>
        <w:t>С</w:t>
      </w:r>
      <w:r w:rsidR="00B8175C" w:rsidRPr="007E79CA">
        <w:rPr>
          <w:sz w:val="28"/>
          <w:szCs w:val="28"/>
        </w:rPr>
        <w:t>тоимость расходов, связанных с приобретением объектов основных средств, распределяется пропорционально стоимости видов объектов основных средств.</w:t>
      </w:r>
    </w:p>
    <w:p w:rsidR="00B8175C" w:rsidRDefault="00B8175C" w:rsidP="004178D9">
      <w:pPr>
        <w:autoSpaceDE w:val="0"/>
        <w:autoSpaceDN w:val="0"/>
        <w:adjustRightInd w:val="0"/>
        <w:ind w:firstLine="709"/>
        <w:jc w:val="both"/>
        <w:rPr>
          <w:sz w:val="28"/>
          <w:szCs w:val="28"/>
        </w:rPr>
      </w:pPr>
      <w:r w:rsidRPr="007E79CA">
        <w:rPr>
          <w:sz w:val="28"/>
          <w:szCs w:val="28"/>
        </w:rPr>
        <w:t>Принятие к учету объектов недвижимого имущества, права на которые подлежат в</w:t>
      </w:r>
      <w:r w:rsidR="00101E5D" w:rsidRPr="007E79CA">
        <w:rPr>
          <w:sz w:val="28"/>
          <w:szCs w:val="28"/>
        </w:rPr>
        <w:t> </w:t>
      </w:r>
      <w:r w:rsidRPr="007E79CA">
        <w:rPr>
          <w:sz w:val="28"/>
          <w:szCs w:val="28"/>
        </w:rPr>
        <w:t>соответствии с законодательством Российской Федерации государственной регистрации, осуществляется на основании первичных учетных документов с обязательным приложением документов, подтверждающих государственную регистрацию права или сделку.</w:t>
      </w:r>
    </w:p>
    <w:p w:rsidR="00321A67" w:rsidRPr="004F65FC" w:rsidRDefault="00321A67" w:rsidP="00321A67">
      <w:pPr>
        <w:pStyle w:val="15"/>
        <w:jc w:val="both"/>
        <w:rPr>
          <w:rFonts w:ascii="Times New Roman" w:hAnsi="Times New Roman"/>
          <w:color w:val="000000"/>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21A67" w:rsidRPr="004F65FC" w:rsidTr="003D529A">
        <w:tc>
          <w:tcPr>
            <w:tcW w:w="10188" w:type="dxa"/>
          </w:tcPr>
          <w:p w:rsidR="00321A67" w:rsidRPr="004F65FC" w:rsidRDefault="00321A67" w:rsidP="00321A67">
            <w:pPr>
              <w:pStyle w:val="15"/>
              <w:jc w:val="both"/>
              <w:rPr>
                <w:rFonts w:cs="Arial"/>
                <w:i/>
                <w:color w:val="000000"/>
                <w:sz w:val="24"/>
                <w:szCs w:val="24"/>
              </w:rPr>
            </w:pPr>
            <w:r w:rsidRPr="004F65FC">
              <w:rPr>
                <w:rFonts w:cs="Arial"/>
                <w:i/>
                <w:color w:val="000000"/>
                <w:sz w:val="24"/>
                <w:szCs w:val="24"/>
              </w:rPr>
              <w:t xml:space="preserve">п. </w:t>
            </w:r>
            <w:r>
              <w:rPr>
                <w:rFonts w:cs="Arial"/>
                <w:i/>
                <w:color w:val="000000"/>
                <w:sz w:val="24"/>
                <w:szCs w:val="24"/>
              </w:rPr>
              <w:t>15 СГС «</w:t>
            </w:r>
            <w:r w:rsidRPr="002C0CCF">
              <w:rPr>
                <w:rFonts w:cs="Arial"/>
                <w:i/>
                <w:color w:val="000000"/>
                <w:sz w:val="24"/>
                <w:szCs w:val="24"/>
              </w:rPr>
              <w:t>Основные средства</w:t>
            </w:r>
            <w:r>
              <w:rPr>
                <w:rFonts w:cs="Arial"/>
                <w:i/>
                <w:color w:val="000000"/>
                <w:sz w:val="24"/>
                <w:szCs w:val="24"/>
              </w:rPr>
              <w:t>»</w:t>
            </w:r>
          </w:p>
        </w:tc>
      </w:tr>
    </w:tbl>
    <w:p w:rsidR="00321A67" w:rsidRDefault="00321A67" w:rsidP="00321A67">
      <w:pPr>
        <w:tabs>
          <w:tab w:val="left" w:pos="720"/>
        </w:tabs>
        <w:ind w:firstLine="709"/>
        <w:jc w:val="both"/>
        <w:rPr>
          <w:sz w:val="28"/>
          <w:szCs w:val="28"/>
        </w:rPr>
      </w:pPr>
    </w:p>
    <w:p w:rsidR="00B8175C" w:rsidRDefault="00B8175C" w:rsidP="00983053">
      <w:pPr>
        <w:autoSpaceDE w:val="0"/>
        <w:autoSpaceDN w:val="0"/>
        <w:adjustRightInd w:val="0"/>
        <w:ind w:firstLine="709"/>
        <w:jc w:val="both"/>
        <w:rPr>
          <w:sz w:val="28"/>
          <w:szCs w:val="28"/>
        </w:rPr>
      </w:pPr>
      <w:r w:rsidRPr="007E79CA">
        <w:rPr>
          <w:sz w:val="28"/>
          <w:szCs w:val="28"/>
        </w:rPr>
        <w:t>3.</w:t>
      </w:r>
      <w:r w:rsidR="00C710A5" w:rsidRPr="007E79CA">
        <w:rPr>
          <w:sz w:val="28"/>
          <w:szCs w:val="28"/>
        </w:rPr>
        <w:t>2</w:t>
      </w:r>
      <w:r w:rsidR="00937E56" w:rsidRPr="007E79CA">
        <w:rPr>
          <w:sz w:val="28"/>
          <w:szCs w:val="28"/>
        </w:rPr>
        <w:t>.</w:t>
      </w:r>
      <w:r w:rsidR="00FE0881">
        <w:rPr>
          <w:sz w:val="28"/>
          <w:szCs w:val="28"/>
        </w:rPr>
        <w:t>24</w:t>
      </w:r>
      <w:r w:rsidRPr="007E79CA">
        <w:rPr>
          <w:sz w:val="28"/>
          <w:szCs w:val="28"/>
        </w:rPr>
        <w:t xml:space="preserve">. </w:t>
      </w:r>
      <w:proofErr w:type="gramStart"/>
      <w:r w:rsidRPr="007E79CA">
        <w:rPr>
          <w:sz w:val="28"/>
          <w:szCs w:val="28"/>
        </w:rPr>
        <w:t xml:space="preserve">Срок полезного использования объектов нефинансовых активов </w:t>
      </w:r>
      <w:r w:rsidR="00101E5D" w:rsidRPr="007E79CA">
        <w:rPr>
          <w:sz w:val="28"/>
          <w:szCs w:val="28"/>
        </w:rPr>
        <w:t>в</w:t>
      </w:r>
      <w:r w:rsidR="00FE0881">
        <w:rPr>
          <w:sz w:val="28"/>
          <w:szCs w:val="28"/>
        </w:rPr>
        <w:t> </w:t>
      </w:r>
      <w:r w:rsidRPr="007E79CA">
        <w:rPr>
          <w:sz w:val="28"/>
          <w:szCs w:val="28"/>
        </w:rPr>
        <w:t>целях принятия их к учету в составе основных средств и начисления амортизации, в случае если нормативный срок использования не установлен законодательством, определяется из</w:t>
      </w:r>
      <w:r w:rsidR="00101E5D" w:rsidRPr="007E79CA">
        <w:rPr>
          <w:sz w:val="28"/>
          <w:szCs w:val="28"/>
        </w:rPr>
        <w:t> </w:t>
      </w:r>
      <w:r w:rsidRPr="007E79CA">
        <w:rPr>
          <w:sz w:val="28"/>
          <w:szCs w:val="28"/>
        </w:rPr>
        <w:t>ожидаемого срока получения полезного потенциала, заключенного в активе, и</w:t>
      </w:r>
      <w:r w:rsidR="00101E5D" w:rsidRPr="007E79CA">
        <w:rPr>
          <w:sz w:val="28"/>
          <w:szCs w:val="28"/>
        </w:rPr>
        <w:t> </w:t>
      </w:r>
      <w:r w:rsidRPr="007E79CA">
        <w:rPr>
          <w:sz w:val="28"/>
          <w:szCs w:val="28"/>
        </w:rPr>
        <w:t>рекомендаций, содержащихся в документах производителя, входящих</w:t>
      </w:r>
      <w:r w:rsidR="003E3F31" w:rsidRPr="007E79CA">
        <w:rPr>
          <w:sz w:val="28"/>
          <w:szCs w:val="28"/>
        </w:rPr>
        <w:t xml:space="preserve"> </w:t>
      </w:r>
      <w:r w:rsidRPr="007E79CA">
        <w:rPr>
          <w:sz w:val="28"/>
          <w:szCs w:val="28"/>
        </w:rPr>
        <w:t>в</w:t>
      </w:r>
      <w:r w:rsidR="00FE0881">
        <w:rPr>
          <w:sz w:val="28"/>
          <w:szCs w:val="28"/>
        </w:rPr>
        <w:t> </w:t>
      </w:r>
      <w:r w:rsidRPr="007E79CA">
        <w:rPr>
          <w:sz w:val="28"/>
          <w:szCs w:val="28"/>
        </w:rPr>
        <w:t>комплектацию объекта имущества и (или) на основании решения комиссии по</w:t>
      </w:r>
      <w:r w:rsidR="00FE0881">
        <w:rPr>
          <w:sz w:val="28"/>
          <w:szCs w:val="28"/>
        </w:rPr>
        <w:t> </w:t>
      </w:r>
      <w:r w:rsidRPr="007E79CA">
        <w:rPr>
          <w:sz w:val="28"/>
          <w:szCs w:val="28"/>
        </w:rPr>
        <w:t>поступлению и выбытию активов</w:t>
      </w:r>
      <w:proofErr w:type="gramEnd"/>
      <w:r w:rsidRPr="007E79CA">
        <w:rPr>
          <w:sz w:val="28"/>
          <w:szCs w:val="28"/>
        </w:rPr>
        <w:t xml:space="preserve"> </w:t>
      </w:r>
      <w:proofErr w:type="gramStart"/>
      <w:r w:rsidRPr="007E79CA">
        <w:rPr>
          <w:sz w:val="28"/>
          <w:szCs w:val="28"/>
        </w:rPr>
        <w:t>в порядке установленным п</w:t>
      </w:r>
      <w:r w:rsidR="00FE0881">
        <w:rPr>
          <w:sz w:val="28"/>
          <w:szCs w:val="28"/>
        </w:rPr>
        <w:t>.</w:t>
      </w:r>
      <w:r w:rsidRPr="007E79CA">
        <w:rPr>
          <w:sz w:val="28"/>
          <w:szCs w:val="28"/>
        </w:rPr>
        <w:t xml:space="preserve"> 35 </w:t>
      </w:r>
      <w:r w:rsidR="00E35E77" w:rsidRPr="007E79CA">
        <w:rPr>
          <w:sz w:val="28"/>
          <w:szCs w:val="28"/>
        </w:rPr>
        <w:t>СГС</w:t>
      </w:r>
      <w:r w:rsidR="00FE0881">
        <w:rPr>
          <w:sz w:val="28"/>
          <w:szCs w:val="28"/>
        </w:rPr>
        <w:t> </w:t>
      </w:r>
      <w:r w:rsidR="00EA32FF" w:rsidRPr="007E79CA">
        <w:rPr>
          <w:sz w:val="28"/>
          <w:szCs w:val="28"/>
        </w:rPr>
        <w:t>«</w:t>
      </w:r>
      <w:r w:rsidRPr="007E79CA">
        <w:rPr>
          <w:sz w:val="28"/>
          <w:szCs w:val="28"/>
        </w:rPr>
        <w:t>Основные средства</w:t>
      </w:r>
      <w:r w:rsidR="00EA32FF" w:rsidRPr="007E79CA">
        <w:rPr>
          <w:sz w:val="28"/>
          <w:szCs w:val="28"/>
        </w:rPr>
        <w:t>»</w:t>
      </w:r>
      <w:r w:rsidRPr="007E79CA">
        <w:rPr>
          <w:sz w:val="28"/>
          <w:szCs w:val="28"/>
        </w:rPr>
        <w:t xml:space="preserve">. </w:t>
      </w:r>
      <w:proofErr w:type="gramEnd"/>
    </w:p>
    <w:p w:rsidR="00121D93" w:rsidRPr="004F65FC" w:rsidRDefault="00121D93" w:rsidP="00121D93">
      <w:pPr>
        <w:pStyle w:val="15"/>
        <w:jc w:val="both"/>
        <w:rPr>
          <w:rFonts w:ascii="Times New Roman" w:hAnsi="Times New Roman"/>
          <w:color w:val="000000"/>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121D93" w:rsidRPr="004F65FC" w:rsidTr="003D529A">
        <w:tc>
          <w:tcPr>
            <w:tcW w:w="10188" w:type="dxa"/>
          </w:tcPr>
          <w:p w:rsidR="00121D93" w:rsidRPr="004F65FC" w:rsidRDefault="00121D93" w:rsidP="00FE0881">
            <w:pPr>
              <w:pStyle w:val="15"/>
              <w:jc w:val="both"/>
              <w:rPr>
                <w:rFonts w:cs="Arial"/>
                <w:i/>
                <w:color w:val="000000"/>
                <w:sz w:val="24"/>
                <w:szCs w:val="24"/>
              </w:rPr>
            </w:pPr>
            <w:r w:rsidRPr="00121D93">
              <w:rPr>
                <w:rFonts w:cs="Arial"/>
                <w:i/>
                <w:color w:val="000000"/>
                <w:sz w:val="24"/>
                <w:szCs w:val="24"/>
              </w:rPr>
              <w:t xml:space="preserve">п. 35 СГС </w:t>
            </w:r>
            <w:r>
              <w:rPr>
                <w:rFonts w:cs="Arial"/>
                <w:i/>
                <w:color w:val="000000"/>
                <w:sz w:val="24"/>
                <w:szCs w:val="24"/>
              </w:rPr>
              <w:t>«</w:t>
            </w:r>
            <w:r w:rsidRPr="00121D93">
              <w:rPr>
                <w:rFonts w:cs="Arial"/>
                <w:i/>
                <w:color w:val="000000"/>
                <w:sz w:val="24"/>
                <w:szCs w:val="24"/>
              </w:rPr>
              <w:t>Основные средства</w:t>
            </w:r>
            <w:r>
              <w:rPr>
                <w:rFonts w:cs="Arial"/>
                <w:i/>
                <w:color w:val="000000"/>
                <w:sz w:val="24"/>
                <w:szCs w:val="24"/>
              </w:rPr>
              <w:t>»</w:t>
            </w:r>
            <w:r w:rsidRPr="00121D93">
              <w:rPr>
                <w:rFonts w:cs="Arial"/>
                <w:i/>
                <w:color w:val="000000"/>
                <w:sz w:val="24"/>
                <w:szCs w:val="24"/>
              </w:rPr>
              <w:t xml:space="preserve">, п. 44 Инструкции </w:t>
            </w:r>
            <w:r w:rsidR="00FE0881">
              <w:rPr>
                <w:rFonts w:cs="Arial"/>
                <w:i/>
                <w:color w:val="000000"/>
                <w:sz w:val="24"/>
                <w:szCs w:val="24"/>
              </w:rPr>
              <w:t>№</w:t>
            </w:r>
            <w:r w:rsidRPr="00121D93">
              <w:rPr>
                <w:rFonts w:cs="Arial"/>
                <w:i/>
                <w:color w:val="000000"/>
                <w:sz w:val="24"/>
                <w:szCs w:val="24"/>
              </w:rPr>
              <w:t xml:space="preserve"> 157н.</w:t>
            </w:r>
          </w:p>
        </w:tc>
      </w:tr>
    </w:tbl>
    <w:p w:rsidR="00121D93" w:rsidRDefault="00121D93" w:rsidP="00121D93">
      <w:pPr>
        <w:tabs>
          <w:tab w:val="left" w:pos="720"/>
        </w:tabs>
        <w:ind w:firstLine="709"/>
        <w:jc w:val="both"/>
        <w:rPr>
          <w:sz w:val="28"/>
          <w:szCs w:val="28"/>
        </w:rPr>
      </w:pPr>
    </w:p>
    <w:p w:rsidR="00CD6796" w:rsidRPr="007E79CA" w:rsidRDefault="00C710A5" w:rsidP="00983053">
      <w:pPr>
        <w:autoSpaceDE w:val="0"/>
        <w:autoSpaceDN w:val="0"/>
        <w:adjustRightInd w:val="0"/>
        <w:ind w:firstLine="709"/>
        <w:jc w:val="both"/>
        <w:rPr>
          <w:sz w:val="28"/>
          <w:szCs w:val="28"/>
        </w:rPr>
      </w:pPr>
      <w:r w:rsidRPr="007E79CA">
        <w:rPr>
          <w:sz w:val="28"/>
          <w:szCs w:val="28"/>
        </w:rPr>
        <w:t>3.2</w:t>
      </w:r>
      <w:r w:rsidR="00937E56" w:rsidRPr="007E79CA">
        <w:rPr>
          <w:sz w:val="28"/>
          <w:szCs w:val="28"/>
        </w:rPr>
        <w:t>.</w:t>
      </w:r>
      <w:r w:rsidR="00FE0881">
        <w:rPr>
          <w:sz w:val="28"/>
          <w:szCs w:val="28"/>
        </w:rPr>
        <w:t>25</w:t>
      </w:r>
      <w:r w:rsidR="00CD6796" w:rsidRPr="007E79CA">
        <w:rPr>
          <w:sz w:val="28"/>
          <w:szCs w:val="28"/>
        </w:rPr>
        <w:t>. Основные средства стоимостью свыше 10</w:t>
      </w:r>
      <w:r w:rsidR="00FE0881">
        <w:rPr>
          <w:sz w:val="28"/>
          <w:szCs w:val="28"/>
        </w:rPr>
        <w:t> </w:t>
      </w:r>
      <w:r w:rsidR="00CD6796" w:rsidRPr="007E79CA">
        <w:rPr>
          <w:sz w:val="28"/>
          <w:szCs w:val="28"/>
        </w:rPr>
        <w:t>000</w:t>
      </w:r>
      <w:r w:rsidR="00FE0881">
        <w:rPr>
          <w:sz w:val="28"/>
          <w:szCs w:val="28"/>
        </w:rPr>
        <w:t>,00</w:t>
      </w:r>
      <w:r w:rsidR="00CD6796" w:rsidRPr="007E79CA">
        <w:rPr>
          <w:sz w:val="28"/>
          <w:szCs w:val="28"/>
        </w:rPr>
        <w:t xml:space="preserve"> рублей принимаются к</w:t>
      </w:r>
      <w:r w:rsidR="00101E5D" w:rsidRPr="007E79CA">
        <w:rPr>
          <w:sz w:val="28"/>
          <w:szCs w:val="28"/>
        </w:rPr>
        <w:t xml:space="preserve"> бухгалтерскому </w:t>
      </w:r>
      <w:r w:rsidR="00CD6796" w:rsidRPr="007E79CA">
        <w:rPr>
          <w:sz w:val="28"/>
          <w:szCs w:val="28"/>
        </w:rPr>
        <w:t>учету на основании акта приема-передачи объекта нефинансовых активов (</w:t>
      </w:r>
      <w:r w:rsidR="00FA114F" w:rsidRPr="007E79CA">
        <w:rPr>
          <w:sz w:val="28"/>
          <w:szCs w:val="28"/>
        </w:rPr>
        <w:t>форма по ОКУД</w:t>
      </w:r>
      <w:r w:rsidR="00CD6796" w:rsidRPr="007E79CA">
        <w:rPr>
          <w:sz w:val="28"/>
          <w:szCs w:val="28"/>
        </w:rPr>
        <w:t xml:space="preserve"> 0504101). Указанные акты прилагаются к журналу операций</w:t>
      </w:r>
      <w:r w:rsidR="003E3F31" w:rsidRPr="007E79CA">
        <w:rPr>
          <w:sz w:val="28"/>
          <w:szCs w:val="28"/>
        </w:rPr>
        <w:t xml:space="preserve"> </w:t>
      </w:r>
      <w:r w:rsidR="00CD6796" w:rsidRPr="007E79CA">
        <w:rPr>
          <w:sz w:val="28"/>
          <w:szCs w:val="28"/>
        </w:rPr>
        <w:t>по выбытию и перемещению нефинансовых активов.</w:t>
      </w:r>
    </w:p>
    <w:p w:rsidR="009A562B" w:rsidRPr="004F65FC" w:rsidRDefault="009A562B" w:rsidP="009A562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562B" w:rsidRPr="004F65FC" w:rsidTr="003D529A">
        <w:trPr>
          <w:trHeight w:val="70"/>
        </w:trPr>
        <w:tc>
          <w:tcPr>
            <w:tcW w:w="10188" w:type="dxa"/>
          </w:tcPr>
          <w:p w:rsidR="009A562B" w:rsidRPr="004F65FC" w:rsidRDefault="009A562B" w:rsidP="003D529A">
            <w:pPr>
              <w:pStyle w:val="15"/>
              <w:jc w:val="both"/>
              <w:rPr>
                <w:i/>
                <w:color w:val="000000"/>
                <w:sz w:val="24"/>
              </w:rPr>
            </w:pPr>
            <w:r w:rsidRPr="009A562B">
              <w:rPr>
                <w:i/>
                <w:color w:val="000000"/>
                <w:sz w:val="24"/>
              </w:rPr>
              <w:t xml:space="preserve">Методические указания </w:t>
            </w:r>
            <w:r>
              <w:rPr>
                <w:i/>
                <w:color w:val="000000"/>
                <w:sz w:val="24"/>
              </w:rPr>
              <w:t>№</w:t>
            </w:r>
            <w:r w:rsidRPr="009A562B">
              <w:rPr>
                <w:i/>
                <w:color w:val="000000"/>
                <w:sz w:val="24"/>
              </w:rPr>
              <w:t>52н</w:t>
            </w:r>
          </w:p>
        </w:tc>
      </w:tr>
    </w:tbl>
    <w:p w:rsidR="009A562B" w:rsidRDefault="009A562B" w:rsidP="00983053">
      <w:pPr>
        <w:autoSpaceDE w:val="0"/>
        <w:autoSpaceDN w:val="0"/>
        <w:adjustRightInd w:val="0"/>
        <w:ind w:firstLine="709"/>
        <w:jc w:val="both"/>
        <w:rPr>
          <w:sz w:val="28"/>
          <w:szCs w:val="28"/>
        </w:rPr>
      </w:pPr>
    </w:p>
    <w:p w:rsidR="009A562B" w:rsidRDefault="00C710A5" w:rsidP="009A562B">
      <w:pPr>
        <w:autoSpaceDE w:val="0"/>
        <w:autoSpaceDN w:val="0"/>
        <w:adjustRightInd w:val="0"/>
        <w:ind w:firstLine="709"/>
        <w:jc w:val="both"/>
        <w:rPr>
          <w:sz w:val="28"/>
          <w:szCs w:val="28"/>
        </w:rPr>
      </w:pPr>
      <w:r w:rsidRPr="007E79CA">
        <w:rPr>
          <w:sz w:val="28"/>
          <w:szCs w:val="28"/>
        </w:rPr>
        <w:t>3.2</w:t>
      </w:r>
      <w:r w:rsidR="00937E56" w:rsidRPr="007E79CA">
        <w:rPr>
          <w:sz w:val="28"/>
          <w:szCs w:val="28"/>
        </w:rPr>
        <w:t>.2</w:t>
      </w:r>
      <w:r w:rsidR="00FE0881">
        <w:rPr>
          <w:sz w:val="28"/>
          <w:szCs w:val="28"/>
        </w:rPr>
        <w:t>6</w:t>
      </w:r>
      <w:r w:rsidR="00CD6796" w:rsidRPr="007E79CA">
        <w:rPr>
          <w:sz w:val="28"/>
          <w:szCs w:val="28"/>
        </w:rPr>
        <w:t>. Основные средства стоимостью до 10</w:t>
      </w:r>
      <w:r w:rsidR="00FE0881">
        <w:rPr>
          <w:sz w:val="28"/>
          <w:szCs w:val="28"/>
        </w:rPr>
        <w:t> </w:t>
      </w:r>
      <w:r w:rsidR="00CD6796" w:rsidRPr="007E79CA">
        <w:rPr>
          <w:sz w:val="28"/>
          <w:szCs w:val="28"/>
        </w:rPr>
        <w:t>000</w:t>
      </w:r>
      <w:r w:rsidR="00FE0881">
        <w:rPr>
          <w:sz w:val="28"/>
          <w:szCs w:val="28"/>
        </w:rPr>
        <w:t>,00</w:t>
      </w:r>
      <w:r w:rsidR="00CD6796" w:rsidRPr="007E79CA">
        <w:rPr>
          <w:sz w:val="28"/>
          <w:szCs w:val="28"/>
        </w:rPr>
        <w:t xml:space="preserve"> рублей включительно принимаются к </w:t>
      </w:r>
      <w:r w:rsidR="00101E5D" w:rsidRPr="007E79CA">
        <w:rPr>
          <w:sz w:val="28"/>
          <w:szCs w:val="28"/>
        </w:rPr>
        <w:t xml:space="preserve">бухгалтерскому </w:t>
      </w:r>
      <w:r w:rsidR="00CD6796" w:rsidRPr="007E79CA">
        <w:rPr>
          <w:sz w:val="28"/>
          <w:szCs w:val="28"/>
        </w:rPr>
        <w:t xml:space="preserve">учету на основании приходной товарной накладной, </w:t>
      </w:r>
      <w:r w:rsidR="00CD6796" w:rsidRPr="007E79CA">
        <w:rPr>
          <w:sz w:val="28"/>
          <w:szCs w:val="28"/>
        </w:rPr>
        <w:lastRenderedPageBreak/>
        <w:t>акта приемки материальных ценностей (нефинансовых активов). Принятие к учету оформляется справкой (</w:t>
      </w:r>
      <w:r w:rsidR="00FA114F" w:rsidRPr="007E79CA">
        <w:rPr>
          <w:sz w:val="28"/>
          <w:szCs w:val="28"/>
        </w:rPr>
        <w:t>форма по ОКУД</w:t>
      </w:r>
      <w:r w:rsidR="00EC0270" w:rsidRPr="007E79CA">
        <w:rPr>
          <w:sz w:val="28"/>
          <w:szCs w:val="28"/>
        </w:rPr>
        <w:t xml:space="preserve"> </w:t>
      </w:r>
      <w:r w:rsidR="00CD6796" w:rsidRPr="007E79CA">
        <w:rPr>
          <w:sz w:val="28"/>
          <w:szCs w:val="28"/>
        </w:rPr>
        <w:t>0504833) или приходным ордером на</w:t>
      </w:r>
      <w:r w:rsidR="00934067">
        <w:rPr>
          <w:sz w:val="28"/>
          <w:szCs w:val="28"/>
        </w:rPr>
        <w:t> </w:t>
      </w:r>
      <w:r w:rsidR="00CD6796" w:rsidRPr="007E79CA">
        <w:rPr>
          <w:sz w:val="28"/>
          <w:szCs w:val="28"/>
        </w:rPr>
        <w:t>приемку материальных ценностей (</w:t>
      </w:r>
      <w:r w:rsidR="00FA114F" w:rsidRPr="007E79CA">
        <w:rPr>
          <w:sz w:val="28"/>
          <w:szCs w:val="28"/>
        </w:rPr>
        <w:t>форма по ОКУД</w:t>
      </w:r>
      <w:r w:rsidR="00EC0270" w:rsidRPr="007E79CA">
        <w:rPr>
          <w:sz w:val="28"/>
          <w:szCs w:val="28"/>
        </w:rPr>
        <w:t xml:space="preserve"> </w:t>
      </w:r>
      <w:r w:rsidR="00CD6796" w:rsidRPr="007E79CA">
        <w:rPr>
          <w:sz w:val="28"/>
          <w:szCs w:val="28"/>
        </w:rPr>
        <w:t>0504207), указанные документы прилагаются к</w:t>
      </w:r>
      <w:r w:rsidR="00101E5D" w:rsidRPr="007E79CA">
        <w:rPr>
          <w:sz w:val="28"/>
          <w:szCs w:val="28"/>
        </w:rPr>
        <w:t> </w:t>
      </w:r>
      <w:r w:rsidR="00CD6796" w:rsidRPr="007E79CA">
        <w:rPr>
          <w:sz w:val="28"/>
          <w:szCs w:val="28"/>
        </w:rPr>
        <w:t>журналу операций по выбытию и перемещению нефинансовых активов.</w:t>
      </w:r>
    </w:p>
    <w:p w:rsidR="009A562B" w:rsidRPr="004F65FC" w:rsidRDefault="009A562B" w:rsidP="009A562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A562B" w:rsidRPr="004F65FC" w:rsidTr="003D529A">
        <w:trPr>
          <w:trHeight w:val="70"/>
        </w:trPr>
        <w:tc>
          <w:tcPr>
            <w:tcW w:w="10188" w:type="dxa"/>
          </w:tcPr>
          <w:p w:rsidR="009A562B" w:rsidRPr="004F65FC" w:rsidRDefault="009A562B" w:rsidP="003D529A">
            <w:pPr>
              <w:pStyle w:val="15"/>
              <w:jc w:val="both"/>
              <w:rPr>
                <w:i/>
                <w:color w:val="000000"/>
                <w:sz w:val="24"/>
              </w:rPr>
            </w:pPr>
            <w:r w:rsidRPr="009A562B">
              <w:rPr>
                <w:i/>
                <w:color w:val="000000"/>
                <w:sz w:val="24"/>
              </w:rPr>
              <w:t xml:space="preserve">Методические указания </w:t>
            </w:r>
            <w:r>
              <w:rPr>
                <w:i/>
                <w:color w:val="000000"/>
                <w:sz w:val="24"/>
              </w:rPr>
              <w:t>№</w:t>
            </w:r>
            <w:r w:rsidRPr="009A562B">
              <w:rPr>
                <w:i/>
                <w:color w:val="000000"/>
                <w:sz w:val="24"/>
              </w:rPr>
              <w:t>52н</w:t>
            </w:r>
          </w:p>
        </w:tc>
      </w:tr>
    </w:tbl>
    <w:p w:rsidR="009A562B" w:rsidRDefault="009A562B" w:rsidP="009A562B">
      <w:pPr>
        <w:autoSpaceDE w:val="0"/>
        <w:autoSpaceDN w:val="0"/>
        <w:adjustRightInd w:val="0"/>
        <w:ind w:firstLine="709"/>
        <w:jc w:val="both"/>
        <w:rPr>
          <w:sz w:val="28"/>
          <w:szCs w:val="28"/>
        </w:rPr>
      </w:pPr>
    </w:p>
    <w:p w:rsidR="00CD6796" w:rsidRPr="007E79CA" w:rsidRDefault="00C710A5" w:rsidP="009830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7E79CA">
        <w:rPr>
          <w:sz w:val="28"/>
          <w:szCs w:val="28"/>
        </w:rPr>
        <w:t>3.2</w:t>
      </w:r>
      <w:r w:rsidR="00CD6796" w:rsidRPr="007E79CA">
        <w:rPr>
          <w:sz w:val="28"/>
          <w:szCs w:val="28"/>
        </w:rPr>
        <w:t>.</w:t>
      </w:r>
      <w:r w:rsidR="001B7CC9" w:rsidRPr="007E79CA">
        <w:rPr>
          <w:sz w:val="28"/>
          <w:szCs w:val="28"/>
        </w:rPr>
        <w:t>2</w:t>
      </w:r>
      <w:r w:rsidR="00FE0881">
        <w:rPr>
          <w:sz w:val="28"/>
          <w:szCs w:val="28"/>
        </w:rPr>
        <w:t>7</w:t>
      </w:r>
      <w:r w:rsidR="00CD6796" w:rsidRPr="007E79CA">
        <w:rPr>
          <w:sz w:val="28"/>
          <w:szCs w:val="28"/>
        </w:rPr>
        <w:t>. Для учета основных сре</w:t>
      </w:r>
      <w:proofErr w:type="gramStart"/>
      <w:r w:rsidR="00CD6796" w:rsidRPr="007E79CA">
        <w:rPr>
          <w:sz w:val="28"/>
          <w:szCs w:val="28"/>
        </w:rPr>
        <w:t>дств пр</w:t>
      </w:r>
      <w:proofErr w:type="gramEnd"/>
      <w:r w:rsidR="00CD6796" w:rsidRPr="007E79CA">
        <w:rPr>
          <w:sz w:val="28"/>
          <w:szCs w:val="28"/>
        </w:rPr>
        <w:t>именяются инвентарные карточки.</w:t>
      </w:r>
    </w:p>
    <w:p w:rsidR="00CD6796" w:rsidRPr="007E79CA" w:rsidRDefault="00CD6796" w:rsidP="00983053">
      <w:pPr>
        <w:autoSpaceDE w:val="0"/>
        <w:autoSpaceDN w:val="0"/>
        <w:adjustRightInd w:val="0"/>
        <w:ind w:firstLine="709"/>
        <w:jc w:val="both"/>
        <w:rPr>
          <w:sz w:val="28"/>
          <w:szCs w:val="28"/>
        </w:rPr>
      </w:pPr>
      <w:r w:rsidRPr="007E79CA">
        <w:rPr>
          <w:sz w:val="28"/>
          <w:szCs w:val="28"/>
        </w:rPr>
        <w:t>В инвентарной карточке учета нефинансовых активов (</w:t>
      </w:r>
      <w:r w:rsidR="00FA114F" w:rsidRPr="007E79CA">
        <w:rPr>
          <w:sz w:val="28"/>
          <w:szCs w:val="28"/>
        </w:rPr>
        <w:t xml:space="preserve">форма </w:t>
      </w:r>
      <w:r w:rsidR="00CD1696" w:rsidRPr="007E79CA">
        <w:rPr>
          <w:sz w:val="28"/>
          <w:szCs w:val="28"/>
        </w:rPr>
        <w:t xml:space="preserve">по </w:t>
      </w:r>
      <w:r w:rsidR="00FA114F" w:rsidRPr="007E79CA">
        <w:rPr>
          <w:sz w:val="28"/>
          <w:szCs w:val="28"/>
        </w:rPr>
        <w:t>ОКУД</w:t>
      </w:r>
      <w:r w:rsidRPr="007E79CA">
        <w:rPr>
          <w:sz w:val="28"/>
          <w:szCs w:val="28"/>
        </w:rPr>
        <w:t xml:space="preserve"> 0504031)</w:t>
      </w:r>
      <w:r w:rsidR="00C2670D" w:rsidRPr="007E79CA">
        <w:rPr>
          <w:sz w:val="28"/>
          <w:szCs w:val="28"/>
        </w:rPr>
        <w:t xml:space="preserve"> </w:t>
      </w:r>
      <w:r w:rsidRPr="007E79CA">
        <w:rPr>
          <w:sz w:val="28"/>
          <w:szCs w:val="28"/>
        </w:rPr>
        <w:t>и</w:t>
      </w:r>
      <w:r w:rsidR="00101E5D" w:rsidRPr="007E79CA">
        <w:rPr>
          <w:sz w:val="28"/>
          <w:szCs w:val="28"/>
        </w:rPr>
        <w:t> </w:t>
      </w:r>
      <w:r w:rsidRPr="007E79CA">
        <w:rPr>
          <w:sz w:val="28"/>
          <w:szCs w:val="28"/>
        </w:rPr>
        <w:t>инвентарной карточке группового учета нефинансовых активов (</w:t>
      </w:r>
      <w:r w:rsidR="00FA114F" w:rsidRPr="007E79CA">
        <w:rPr>
          <w:sz w:val="28"/>
          <w:szCs w:val="28"/>
        </w:rPr>
        <w:t>форма по ОКУД</w:t>
      </w:r>
      <w:r w:rsidRPr="007E79CA">
        <w:rPr>
          <w:sz w:val="28"/>
          <w:szCs w:val="28"/>
        </w:rPr>
        <w:t xml:space="preserve"> 0504032) отражается полный состав объекта основных сре</w:t>
      </w:r>
      <w:proofErr w:type="gramStart"/>
      <w:r w:rsidRPr="007E79CA">
        <w:rPr>
          <w:sz w:val="28"/>
          <w:szCs w:val="28"/>
        </w:rPr>
        <w:t>дств в сл</w:t>
      </w:r>
      <w:proofErr w:type="gramEnd"/>
      <w:r w:rsidRPr="007E79CA">
        <w:rPr>
          <w:sz w:val="28"/>
          <w:szCs w:val="28"/>
        </w:rPr>
        <w:t>учае, если составные части объекта основных средств имеют индивидуальные заводские (серийные) номера.</w:t>
      </w:r>
      <w:r w:rsidR="00EB7D37" w:rsidRPr="007E79CA">
        <w:rPr>
          <w:sz w:val="28"/>
          <w:szCs w:val="28"/>
        </w:rPr>
        <w:t xml:space="preserve"> </w:t>
      </w:r>
      <w:r w:rsidRPr="007E79CA">
        <w:rPr>
          <w:sz w:val="28"/>
          <w:szCs w:val="28"/>
        </w:rPr>
        <w:t>По</w:t>
      </w:r>
      <w:r w:rsidR="00101E5D" w:rsidRPr="007E79CA">
        <w:rPr>
          <w:sz w:val="28"/>
          <w:szCs w:val="28"/>
        </w:rPr>
        <w:t> </w:t>
      </w:r>
      <w:r w:rsidRPr="007E79CA">
        <w:rPr>
          <w:sz w:val="28"/>
          <w:szCs w:val="28"/>
        </w:rPr>
        <w:t>объектам оборудования, транспортных средств, электронно-вычислительной, бытовой техники, приборов</w:t>
      </w:r>
      <w:r w:rsidR="00CD1696" w:rsidRPr="007E79CA">
        <w:rPr>
          <w:sz w:val="28"/>
          <w:szCs w:val="28"/>
        </w:rPr>
        <w:t xml:space="preserve"> </w:t>
      </w:r>
      <w:r w:rsidRPr="007E79CA">
        <w:rPr>
          <w:sz w:val="28"/>
          <w:szCs w:val="28"/>
        </w:rPr>
        <w:t>и инструментов дополнительно отражается наименование марки (модели).</w:t>
      </w:r>
    </w:p>
    <w:p w:rsidR="00CD6796" w:rsidRPr="007E79CA" w:rsidRDefault="00CD6796" w:rsidP="00983053">
      <w:pPr>
        <w:autoSpaceDE w:val="0"/>
        <w:autoSpaceDN w:val="0"/>
        <w:adjustRightInd w:val="0"/>
        <w:ind w:firstLine="709"/>
        <w:jc w:val="both"/>
        <w:rPr>
          <w:sz w:val="28"/>
          <w:szCs w:val="28"/>
        </w:rPr>
      </w:pPr>
      <w:r w:rsidRPr="007E79CA">
        <w:rPr>
          <w:sz w:val="28"/>
          <w:szCs w:val="28"/>
        </w:rPr>
        <w:t>Наименование марки (модели) отражается в соответствии с документами производителя, технической документацией.</w:t>
      </w:r>
    </w:p>
    <w:p w:rsidR="00CD6796" w:rsidRPr="007E79CA" w:rsidRDefault="00CD6796" w:rsidP="00EB54C6">
      <w:pPr>
        <w:autoSpaceDE w:val="0"/>
        <w:autoSpaceDN w:val="0"/>
        <w:adjustRightInd w:val="0"/>
        <w:ind w:firstLine="709"/>
        <w:jc w:val="both"/>
        <w:rPr>
          <w:sz w:val="28"/>
          <w:szCs w:val="28"/>
        </w:rPr>
      </w:pPr>
      <w:r w:rsidRPr="007E79CA">
        <w:rPr>
          <w:sz w:val="28"/>
          <w:szCs w:val="28"/>
        </w:rPr>
        <w:t xml:space="preserve">В инвентарную карточку вносятся сведения о наличии драгоценных металлов, содержащихся в объектах учета, на основании технической документации (паспорт, формуляр, этикетка, руководство по эксплуатации и т.п.). </w:t>
      </w:r>
    </w:p>
    <w:p w:rsidR="00EF2834" w:rsidRPr="007E79CA" w:rsidRDefault="00EF2834" w:rsidP="00101E5D">
      <w:pPr>
        <w:autoSpaceDE w:val="0"/>
        <w:autoSpaceDN w:val="0"/>
        <w:adjustRightInd w:val="0"/>
        <w:ind w:firstLine="709"/>
        <w:jc w:val="both"/>
        <w:rPr>
          <w:rFonts w:eastAsiaTheme="minorHAnsi"/>
          <w:sz w:val="28"/>
          <w:szCs w:val="28"/>
          <w:lang w:eastAsia="en-US"/>
        </w:rPr>
      </w:pPr>
      <w:r w:rsidRPr="007E79CA">
        <w:rPr>
          <w:rFonts w:eastAsiaTheme="minorHAnsi"/>
          <w:sz w:val="28"/>
          <w:szCs w:val="28"/>
          <w:lang w:eastAsia="en-US"/>
        </w:rPr>
        <w:t>В случае отсутствия в техпаспорте сведений о наличии драгоценных металлов в</w:t>
      </w:r>
      <w:r w:rsidR="00101E5D" w:rsidRPr="007E79CA">
        <w:rPr>
          <w:rFonts w:eastAsiaTheme="minorHAnsi"/>
          <w:sz w:val="28"/>
          <w:szCs w:val="28"/>
          <w:lang w:eastAsia="en-US"/>
        </w:rPr>
        <w:t> </w:t>
      </w:r>
      <w:r w:rsidRPr="007E79CA">
        <w:rPr>
          <w:rFonts w:eastAsiaTheme="minorHAnsi"/>
          <w:sz w:val="28"/>
          <w:szCs w:val="28"/>
          <w:lang w:eastAsia="en-US"/>
        </w:rPr>
        <w:t>основном средстве, но</w:t>
      </w:r>
      <w:r w:rsidR="009A562B">
        <w:rPr>
          <w:rFonts w:eastAsiaTheme="minorHAnsi"/>
          <w:sz w:val="28"/>
          <w:szCs w:val="28"/>
          <w:lang w:eastAsia="en-US"/>
        </w:rPr>
        <w:t>,</w:t>
      </w:r>
      <w:r w:rsidRPr="007E79CA">
        <w:rPr>
          <w:rFonts w:eastAsiaTheme="minorHAnsi"/>
          <w:sz w:val="28"/>
          <w:szCs w:val="28"/>
          <w:lang w:eastAsia="en-US"/>
        </w:rPr>
        <w:t xml:space="preserve"> если есть основание предполагать, что они там могут содержаться, наличие драгоценных металлов определять при списании и разборке (демонтаже) </w:t>
      </w:r>
      <w:r w:rsidR="00101E5D" w:rsidRPr="007E79CA">
        <w:rPr>
          <w:rFonts w:eastAsiaTheme="minorHAnsi"/>
          <w:sz w:val="28"/>
          <w:szCs w:val="28"/>
          <w:lang w:eastAsia="en-US"/>
        </w:rPr>
        <w:t>основного средства</w:t>
      </w:r>
      <w:r w:rsidRPr="007E79CA">
        <w:rPr>
          <w:rFonts w:eastAsiaTheme="minorHAnsi"/>
          <w:sz w:val="28"/>
          <w:szCs w:val="28"/>
          <w:lang w:eastAsia="en-US"/>
        </w:rPr>
        <w:t xml:space="preserve"> и его ликвидации с занесением сведений об этом в</w:t>
      </w:r>
      <w:r w:rsidR="00FE0881">
        <w:rPr>
          <w:rFonts w:eastAsiaTheme="minorHAnsi"/>
          <w:sz w:val="28"/>
          <w:szCs w:val="28"/>
          <w:lang w:eastAsia="en-US"/>
        </w:rPr>
        <w:t> </w:t>
      </w:r>
      <w:r w:rsidRPr="007E79CA">
        <w:rPr>
          <w:rFonts w:eastAsiaTheme="minorHAnsi"/>
          <w:sz w:val="28"/>
          <w:szCs w:val="28"/>
          <w:lang w:eastAsia="en-US"/>
        </w:rPr>
        <w:t>карточку основного средства.</w:t>
      </w:r>
      <w:r w:rsidRPr="007E79CA">
        <w:rPr>
          <w:sz w:val="28"/>
          <w:szCs w:val="28"/>
        </w:rPr>
        <w:t xml:space="preserve"> Запасные части, полученные в результате ликвидации оборудования, принимаются к учету в составе материальных запасов по</w:t>
      </w:r>
      <w:r w:rsidR="00FE0881">
        <w:rPr>
          <w:sz w:val="28"/>
          <w:szCs w:val="28"/>
        </w:rPr>
        <w:t> </w:t>
      </w:r>
      <w:r w:rsidRPr="007E79CA">
        <w:rPr>
          <w:sz w:val="28"/>
          <w:szCs w:val="28"/>
        </w:rPr>
        <w:t>фактической стоимости, определяемой исходя из их текущей рыночной стоимости на дату принятия к</w:t>
      </w:r>
      <w:r w:rsidR="00101E5D" w:rsidRPr="007E79CA">
        <w:rPr>
          <w:sz w:val="28"/>
          <w:szCs w:val="28"/>
        </w:rPr>
        <w:t> </w:t>
      </w:r>
      <w:r w:rsidRPr="007E79CA">
        <w:rPr>
          <w:sz w:val="28"/>
          <w:szCs w:val="28"/>
        </w:rPr>
        <w:t>бухгалтерскому учету.</w:t>
      </w:r>
    </w:p>
    <w:p w:rsidR="00A47831" w:rsidRPr="007E79CA" w:rsidRDefault="00A47831" w:rsidP="004178D9">
      <w:pPr>
        <w:autoSpaceDE w:val="0"/>
        <w:autoSpaceDN w:val="0"/>
        <w:adjustRightInd w:val="0"/>
        <w:ind w:firstLine="709"/>
        <w:jc w:val="both"/>
        <w:rPr>
          <w:sz w:val="28"/>
          <w:szCs w:val="28"/>
        </w:rPr>
      </w:pPr>
      <w:r w:rsidRPr="007E79CA">
        <w:rPr>
          <w:sz w:val="28"/>
          <w:szCs w:val="28"/>
        </w:rPr>
        <w:t xml:space="preserve">Инвентарная карточка учета нефинансовых активов </w:t>
      </w:r>
      <w:hyperlink r:id="rId47" w:history="1">
        <w:r w:rsidRPr="007E79CA">
          <w:rPr>
            <w:sz w:val="28"/>
            <w:szCs w:val="28"/>
          </w:rPr>
          <w:t>(</w:t>
        </w:r>
        <w:r w:rsidR="00FA114F" w:rsidRPr="007E79CA">
          <w:rPr>
            <w:sz w:val="28"/>
            <w:szCs w:val="28"/>
          </w:rPr>
          <w:t>форма по ОКУД</w:t>
        </w:r>
        <w:r w:rsidRPr="007E79CA">
          <w:rPr>
            <w:sz w:val="28"/>
            <w:szCs w:val="28"/>
          </w:rPr>
          <w:t xml:space="preserve"> 0504031)</w:t>
        </w:r>
      </w:hyperlink>
      <w:r w:rsidRPr="007E79CA">
        <w:rPr>
          <w:sz w:val="28"/>
          <w:szCs w:val="28"/>
        </w:rPr>
        <w:t xml:space="preserve"> ведется в виде электронного документа (регистра). Документ формируется на бумажн</w:t>
      </w:r>
      <w:r w:rsidR="00B13DEC" w:rsidRPr="007E79CA">
        <w:rPr>
          <w:sz w:val="28"/>
          <w:szCs w:val="28"/>
        </w:rPr>
        <w:t>ом</w:t>
      </w:r>
      <w:r w:rsidRPr="007E79CA">
        <w:rPr>
          <w:sz w:val="28"/>
          <w:szCs w:val="28"/>
        </w:rPr>
        <w:t xml:space="preserve"> носител</w:t>
      </w:r>
      <w:r w:rsidR="00B13DEC" w:rsidRPr="007E79CA">
        <w:rPr>
          <w:sz w:val="28"/>
          <w:szCs w:val="28"/>
        </w:rPr>
        <w:t>е</w:t>
      </w:r>
      <w:r w:rsidRPr="007E79CA">
        <w:rPr>
          <w:sz w:val="28"/>
          <w:szCs w:val="28"/>
        </w:rPr>
        <w:t xml:space="preserve"> в обязательном порядке при закрытии Инвентарной карточки учета нефинансовых активов (</w:t>
      </w:r>
      <w:r w:rsidR="00FA114F" w:rsidRPr="007E79CA">
        <w:rPr>
          <w:sz w:val="28"/>
          <w:szCs w:val="28"/>
        </w:rPr>
        <w:t>форма по ОКУД</w:t>
      </w:r>
      <w:r w:rsidRPr="007E79CA">
        <w:rPr>
          <w:sz w:val="28"/>
          <w:szCs w:val="28"/>
        </w:rPr>
        <w:t xml:space="preserve"> 0504031) (выбытии инвентарного объекта), по</w:t>
      </w:r>
      <w:r w:rsidR="00101E5D" w:rsidRPr="007E79CA">
        <w:rPr>
          <w:sz w:val="28"/>
          <w:szCs w:val="28"/>
        </w:rPr>
        <w:t> </w:t>
      </w:r>
      <w:r w:rsidRPr="007E79CA">
        <w:rPr>
          <w:sz w:val="28"/>
          <w:szCs w:val="28"/>
        </w:rPr>
        <w:t>требованию органов, осуществляющих контроль</w:t>
      </w:r>
      <w:r w:rsidR="00EB7D37" w:rsidRPr="007E79CA">
        <w:rPr>
          <w:sz w:val="28"/>
          <w:szCs w:val="28"/>
        </w:rPr>
        <w:t xml:space="preserve"> </w:t>
      </w:r>
      <w:r w:rsidRPr="007E79CA">
        <w:rPr>
          <w:sz w:val="28"/>
          <w:szCs w:val="28"/>
        </w:rPr>
        <w:t>в соответствии с</w:t>
      </w:r>
      <w:r w:rsidR="00FE0881">
        <w:rPr>
          <w:sz w:val="28"/>
          <w:szCs w:val="28"/>
        </w:rPr>
        <w:t> </w:t>
      </w:r>
      <w:r w:rsidRPr="007E79CA">
        <w:rPr>
          <w:sz w:val="28"/>
          <w:szCs w:val="28"/>
        </w:rPr>
        <w:t>законодательством Российской Федерации, суда и прокуратуры,</w:t>
      </w:r>
      <w:r w:rsidR="00CD1696" w:rsidRPr="007E79CA">
        <w:rPr>
          <w:sz w:val="28"/>
          <w:szCs w:val="28"/>
        </w:rPr>
        <w:t xml:space="preserve"> </w:t>
      </w:r>
      <w:r w:rsidRPr="007E79CA">
        <w:rPr>
          <w:sz w:val="28"/>
          <w:szCs w:val="28"/>
        </w:rPr>
        <w:t>а также в иных случаях, предусмотренных законодательством Российской Федерации.</w:t>
      </w:r>
    </w:p>
    <w:p w:rsidR="009B6A6F" w:rsidRPr="007E79CA" w:rsidRDefault="009B6A6F" w:rsidP="004178D9">
      <w:pPr>
        <w:autoSpaceDE w:val="0"/>
        <w:autoSpaceDN w:val="0"/>
        <w:adjustRightInd w:val="0"/>
        <w:ind w:firstLine="709"/>
        <w:jc w:val="both"/>
        <w:rPr>
          <w:i/>
          <w:iCs/>
          <w:sz w:val="28"/>
          <w:szCs w:val="28"/>
        </w:rPr>
      </w:pPr>
    </w:p>
    <w:p w:rsidR="0065321A" w:rsidRPr="007E79CA" w:rsidRDefault="0065321A" w:rsidP="004178D9">
      <w:pPr>
        <w:autoSpaceDE w:val="0"/>
        <w:autoSpaceDN w:val="0"/>
        <w:adjustRightInd w:val="0"/>
        <w:ind w:firstLine="709"/>
        <w:jc w:val="both"/>
        <w:rPr>
          <w:i/>
          <w:iCs/>
          <w:sz w:val="28"/>
          <w:szCs w:val="28"/>
        </w:rPr>
      </w:pPr>
    </w:p>
    <w:p w:rsidR="00313C12" w:rsidRPr="007E79CA" w:rsidRDefault="00C710A5" w:rsidP="00653658">
      <w:pPr>
        <w:autoSpaceDE w:val="0"/>
        <w:autoSpaceDN w:val="0"/>
        <w:adjustRightInd w:val="0"/>
        <w:ind w:firstLine="709"/>
        <w:jc w:val="center"/>
        <w:rPr>
          <w:b/>
          <w:iCs/>
          <w:sz w:val="28"/>
          <w:szCs w:val="28"/>
        </w:rPr>
      </w:pPr>
      <w:r w:rsidRPr="007E79CA">
        <w:rPr>
          <w:b/>
          <w:iCs/>
          <w:sz w:val="28"/>
          <w:szCs w:val="28"/>
        </w:rPr>
        <w:t>3.3</w:t>
      </w:r>
      <w:r w:rsidR="00313C12" w:rsidRPr="007E79CA">
        <w:rPr>
          <w:b/>
          <w:iCs/>
          <w:sz w:val="28"/>
          <w:szCs w:val="28"/>
        </w:rPr>
        <w:t>.</w:t>
      </w:r>
      <w:r w:rsidR="00313C12" w:rsidRPr="007E79CA">
        <w:rPr>
          <w:iCs/>
          <w:sz w:val="28"/>
          <w:szCs w:val="28"/>
        </w:rPr>
        <w:t xml:space="preserve"> </w:t>
      </w:r>
      <w:r w:rsidR="00313C12" w:rsidRPr="007E79CA">
        <w:rPr>
          <w:b/>
          <w:iCs/>
          <w:sz w:val="28"/>
          <w:szCs w:val="28"/>
        </w:rPr>
        <w:t>Учет нематериальных активов</w:t>
      </w:r>
    </w:p>
    <w:p w:rsidR="00FE0881" w:rsidRDefault="00FE0881" w:rsidP="004178D9">
      <w:pPr>
        <w:autoSpaceDE w:val="0"/>
        <w:autoSpaceDN w:val="0"/>
        <w:adjustRightInd w:val="0"/>
        <w:ind w:firstLine="709"/>
        <w:jc w:val="both"/>
        <w:rPr>
          <w:sz w:val="28"/>
          <w:szCs w:val="28"/>
        </w:rPr>
      </w:pPr>
      <w:r>
        <w:rPr>
          <w:sz w:val="28"/>
          <w:szCs w:val="28"/>
        </w:rPr>
        <w:t xml:space="preserve">3.3.1. </w:t>
      </w:r>
      <w:r w:rsidR="00AA787D" w:rsidRPr="007E79CA">
        <w:rPr>
          <w:sz w:val="28"/>
          <w:szCs w:val="28"/>
        </w:rPr>
        <w:t>К нематериальным активам относятся объекты нефинансовых активов, предназначенные для неоднократного и (или) постоянного использования в</w:t>
      </w:r>
      <w:r>
        <w:rPr>
          <w:sz w:val="28"/>
          <w:szCs w:val="28"/>
        </w:rPr>
        <w:t> </w:t>
      </w:r>
      <w:r w:rsidR="00AA787D" w:rsidRPr="007E79CA">
        <w:rPr>
          <w:sz w:val="28"/>
          <w:szCs w:val="28"/>
        </w:rPr>
        <w:t xml:space="preserve">деятельности </w:t>
      </w:r>
      <w:r w:rsidR="00656E0A" w:rsidRPr="007E79CA">
        <w:rPr>
          <w:sz w:val="28"/>
          <w:szCs w:val="28"/>
        </w:rPr>
        <w:t>У</w:t>
      </w:r>
      <w:r w:rsidR="00101E5D" w:rsidRPr="007E79CA">
        <w:rPr>
          <w:sz w:val="28"/>
          <w:szCs w:val="28"/>
        </w:rPr>
        <w:t>чреждения</w:t>
      </w:r>
      <w:r w:rsidR="00AA787D" w:rsidRPr="007E79CA">
        <w:rPr>
          <w:sz w:val="28"/>
          <w:szCs w:val="28"/>
        </w:rPr>
        <w:t xml:space="preserve">, одновременно удовлетворяющие </w:t>
      </w:r>
      <w:r>
        <w:rPr>
          <w:sz w:val="28"/>
          <w:szCs w:val="28"/>
        </w:rPr>
        <w:t xml:space="preserve">следующим </w:t>
      </w:r>
      <w:r w:rsidR="00AA787D" w:rsidRPr="007E79CA">
        <w:rPr>
          <w:sz w:val="28"/>
          <w:szCs w:val="28"/>
        </w:rPr>
        <w:t>условиям</w:t>
      </w:r>
      <w:r>
        <w:rPr>
          <w:sz w:val="28"/>
          <w:szCs w:val="28"/>
        </w:rPr>
        <w:t>:</w:t>
      </w:r>
    </w:p>
    <w:p w:rsidR="00FE0881" w:rsidRPr="00FE0881" w:rsidRDefault="00FE0881" w:rsidP="00FE088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FE0881">
        <w:rPr>
          <w:rFonts w:ascii="Times New Roman" w:hAnsi="Times New Roman" w:cs="Times New Roman"/>
          <w:sz w:val="28"/>
          <w:szCs w:val="28"/>
        </w:rPr>
        <w:t>объект способен приносить учреждению экономические выгоды в будущем;</w:t>
      </w:r>
    </w:p>
    <w:p w:rsidR="00FE0881" w:rsidRPr="00FE0881" w:rsidRDefault="00FE0881" w:rsidP="00FE088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FE0881">
        <w:rPr>
          <w:rFonts w:ascii="Times New Roman" w:hAnsi="Times New Roman" w:cs="Times New Roman"/>
          <w:sz w:val="28"/>
          <w:szCs w:val="28"/>
        </w:rPr>
        <w:t>отсутствие у объекта материально-вещественной формы;</w:t>
      </w:r>
    </w:p>
    <w:p w:rsidR="00FE0881" w:rsidRPr="00FE0881" w:rsidRDefault="00FE0881" w:rsidP="00FE088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FE0881">
        <w:rPr>
          <w:rFonts w:ascii="Times New Roman" w:hAnsi="Times New Roman" w:cs="Times New Roman"/>
          <w:sz w:val="28"/>
          <w:szCs w:val="28"/>
        </w:rPr>
        <w:t>возможность идентификации (выделения, отделения) от другого имущества;</w:t>
      </w:r>
    </w:p>
    <w:p w:rsidR="00FE0881" w:rsidRPr="00FE0881" w:rsidRDefault="00FE0881" w:rsidP="00FE088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FE0881">
        <w:rPr>
          <w:rFonts w:ascii="Times New Roman" w:hAnsi="Times New Roman" w:cs="Times New Roman"/>
          <w:sz w:val="28"/>
          <w:szCs w:val="28"/>
        </w:rPr>
        <w:t>объект предназначен для использования в течение длительного времени, т.е.</w:t>
      </w:r>
      <w:r w:rsidR="00934067">
        <w:rPr>
          <w:rFonts w:ascii="Times New Roman" w:hAnsi="Times New Roman" w:cs="Times New Roman"/>
          <w:sz w:val="28"/>
          <w:szCs w:val="28"/>
        </w:rPr>
        <w:t> </w:t>
      </w:r>
      <w:r w:rsidRPr="00FE0881">
        <w:rPr>
          <w:rFonts w:ascii="Times New Roman" w:hAnsi="Times New Roman" w:cs="Times New Roman"/>
          <w:sz w:val="28"/>
          <w:szCs w:val="28"/>
        </w:rPr>
        <w:t>срока полезного использования, продолжительностью свыше 12 месяцев или обычного операционного цикла, если он превышает 12 месяцев;</w:t>
      </w:r>
    </w:p>
    <w:p w:rsidR="00FE0881" w:rsidRPr="00FE0881" w:rsidRDefault="00FE0881" w:rsidP="00FE088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FE0881">
        <w:rPr>
          <w:rFonts w:ascii="Times New Roman" w:hAnsi="Times New Roman" w:cs="Times New Roman"/>
          <w:sz w:val="28"/>
          <w:szCs w:val="28"/>
        </w:rPr>
        <w:t>не предполагается последующая перепродажа данного актива;</w:t>
      </w:r>
    </w:p>
    <w:p w:rsidR="00FE0881" w:rsidRPr="00FE0881" w:rsidRDefault="00FE0881" w:rsidP="00FE088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FE0881">
        <w:rPr>
          <w:rFonts w:ascii="Times New Roman" w:hAnsi="Times New Roman" w:cs="Times New Roman"/>
          <w:sz w:val="28"/>
          <w:szCs w:val="28"/>
        </w:rPr>
        <w:t>наличие надлежаще оформленных документов, подтверждающих существование актива;</w:t>
      </w:r>
    </w:p>
    <w:p w:rsidR="00FE0881" w:rsidRPr="00FE0881" w:rsidRDefault="00FE0881" w:rsidP="00FE0881">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w:t>
      </w:r>
      <w:r w:rsidRPr="00FE0881">
        <w:rPr>
          <w:rFonts w:ascii="Times New Roman" w:hAnsi="Times New Roman" w:cs="Times New Roman"/>
          <w:sz w:val="28"/>
          <w:szCs w:val="28"/>
        </w:rPr>
        <w:t>наличие надлежаще оформленных документов, устанавливающих исключительное право на актив;</w:t>
      </w:r>
    </w:p>
    <w:p w:rsidR="00FE0881" w:rsidRDefault="00FE0881" w:rsidP="00FE0881">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w:t>
      </w:r>
      <w:r w:rsidRPr="00FE0881">
        <w:rPr>
          <w:rFonts w:ascii="Times New Roman" w:hAnsi="Times New Roman" w:cs="Times New Roman"/>
          <w:sz w:val="28"/>
          <w:szCs w:val="28"/>
        </w:rPr>
        <w:t>наличие в случаях, установленных законодательством Российской Федерации, надлежаще оформленных документов, подтверждающих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w:t>
      </w:r>
      <w:proofErr w:type="gramEnd"/>
      <w:r w:rsidRPr="00FE0881">
        <w:rPr>
          <w:rFonts w:ascii="Times New Roman" w:hAnsi="Times New Roman" w:cs="Times New Roman"/>
          <w:sz w:val="28"/>
          <w:szCs w:val="28"/>
        </w:rPr>
        <w:t xml:space="preserve"> и секреты производства (ноу-хау).</w:t>
      </w:r>
    </w:p>
    <w:p w:rsidR="00FE0881" w:rsidRPr="004F65FC" w:rsidRDefault="00FE0881" w:rsidP="00FE0881">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E0881" w:rsidRPr="004F65FC" w:rsidTr="003D529A">
        <w:trPr>
          <w:trHeight w:val="70"/>
        </w:trPr>
        <w:tc>
          <w:tcPr>
            <w:tcW w:w="10188" w:type="dxa"/>
          </w:tcPr>
          <w:p w:rsidR="00FE0881" w:rsidRPr="004F65FC" w:rsidRDefault="00FE0881" w:rsidP="003D529A">
            <w:pPr>
              <w:pStyle w:val="15"/>
              <w:jc w:val="both"/>
              <w:rPr>
                <w:i/>
                <w:color w:val="000000"/>
                <w:sz w:val="24"/>
              </w:rPr>
            </w:pPr>
            <w:r w:rsidRPr="00FE0881">
              <w:rPr>
                <w:i/>
                <w:color w:val="000000"/>
                <w:sz w:val="24"/>
              </w:rPr>
              <w:t>п. 56 Инструкции № 157н.</w:t>
            </w:r>
          </w:p>
        </w:tc>
      </w:tr>
    </w:tbl>
    <w:p w:rsidR="00FE0881" w:rsidRDefault="00FE0881" w:rsidP="00FE0881">
      <w:pPr>
        <w:autoSpaceDE w:val="0"/>
        <w:autoSpaceDN w:val="0"/>
        <w:adjustRightInd w:val="0"/>
        <w:ind w:firstLine="709"/>
        <w:jc w:val="both"/>
        <w:rPr>
          <w:sz w:val="28"/>
          <w:szCs w:val="28"/>
        </w:rPr>
      </w:pPr>
    </w:p>
    <w:p w:rsidR="00313C12" w:rsidRDefault="00FE0881" w:rsidP="00EB54C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3.3.2. </w:t>
      </w:r>
      <w:r w:rsidR="00313C12" w:rsidRPr="007E79CA">
        <w:rPr>
          <w:rFonts w:ascii="Times New Roman" w:hAnsi="Times New Roman" w:cs="Times New Roman"/>
          <w:sz w:val="28"/>
          <w:szCs w:val="28"/>
        </w:rPr>
        <w:t xml:space="preserve">Единицей </w:t>
      </w:r>
      <w:r w:rsidR="00101E5D" w:rsidRPr="007E79CA">
        <w:rPr>
          <w:rFonts w:ascii="Times New Roman" w:hAnsi="Times New Roman" w:cs="Times New Roman"/>
          <w:sz w:val="28"/>
          <w:szCs w:val="28"/>
        </w:rPr>
        <w:t xml:space="preserve">бухгалтерского </w:t>
      </w:r>
      <w:r w:rsidR="00313C12" w:rsidRPr="007E79CA">
        <w:rPr>
          <w:rFonts w:ascii="Times New Roman" w:hAnsi="Times New Roman" w:cs="Times New Roman"/>
          <w:sz w:val="28"/>
          <w:szCs w:val="28"/>
        </w:rPr>
        <w:t xml:space="preserve">учета нематериальных активов является инвентарный объект. </w:t>
      </w:r>
    </w:p>
    <w:p w:rsidR="00FE0881" w:rsidRDefault="00FE0881" w:rsidP="00EB54C6">
      <w:pPr>
        <w:pStyle w:val="ConsPlusNormal"/>
        <w:ind w:firstLine="708"/>
        <w:jc w:val="both"/>
        <w:rPr>
          <w:rFonts w:ascii="Times New Roman" w:hAnsi="Times New Roman" w:cs="Times New Roman"/>
          <w:sz w:val="28"/>
          <w:szCs w:val="28"/>
        </w:rPr>
      </w:pPr>
      <w:proofErr w:type="gramStart"/>
      <w:r w:rsidRPr="00FE0881">
        <w:rPr>
          <w:rFonts w:ascii="Times New Roman" w:hAnsi="Times New Roman" w:cs="Times New Roman"/>
          <w:sz w:val="28"/>
          <w:szCs w:val="28"/>
        </w:rPr>
        <w:t>Инвентарным объектом нематериальных активов признается совокупность прав, возникающих из одного патента, свидетельства, договора (государственного (муниципального) контракта), предусматривающего приобретение (отчуждение) в пользу Российской Федерации, субъекта Российской Федерации, муниципального образования, учреждения исключительных прав на результаты интеллектуальной деятельности (на средство индивидуализации), либо в ином установленном законодательством Российской Федерации порядке, предназначенных для выполнения определенных самостоятельных функций.</w:t>
      </w:r>
      <w:proofErr w:type="gramEnd"/>
    </w:p>
    <w:p w:rsidR="00FE0881" w:rsidRPr="004F65FC" w:rsidRDefault="00FE0881" w:rsidP="00FE0881">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E0881" w:rsidRPr="004F65FC" w:rsidTr="003D529A">
        <w:trPr>
          <w:trHeight w:val="70"/>
        </w:trPr>
        <w:tc>
          <w:tcPr>
            <w:tcW w:w="10188" w:type="dxa"/>
          </w:tcPr>
          <w:p w:rsidR="00FE0881" w:rsidRPr="004F65FC" w:rsidRDefault="00FE0881" w:rsidP="00FE0881">
            <w:pPr>
              <w:pStyle w:val="15"/>
              <w:jc w:val="both"/>
              <w:rPr>
                <w:i/>
                <w:color w:val="000000"/>
                <w:sz w:val="24"/>
              </w:rPr>
            </w:pPr>
            <w:r w:rsidRPr="00FE0881">
              <w:rPr>
                <w:i/>
                <w:color w:val="000000"/>
                <w:sz w:val="24"/>
              </w:rPr>
              <w:t>п. 5</w:t>
            </w:r>
            <w:r>
              <w:rPr>
                <w:i/>
                <w:color w:val="000000"/>
                <w:sz w:val="24"/>
              </w:rPr>
              <w:t>7</w:t>
            </w:r>
            <w:r w:rsidRPr="00FE0881">
              <w:rPr>
                <w:i/>
                <w:color w:val="000000"/>
                <w:sz w:val="24"/>
              </w:rPr>
              <w:t xml:space="preserve"> Инструкции № 157н.</w:t>
            </w:r>
          </w:p>
        </w:tc>
      </w:tr>
    </w:tbl>
    <w:p w:rsidR="00FE0881" w:rsidRDefault="00FE0881" w:rsidP="00FE0881">
      <w:pPr>
        <w:autoSpaceDE w:val="0"/>
        <w:autoSpaceDN w:val="0"/>
        <w:adjustRightInd w:val="0"/>
        <w:ind w:firstLine="709"/>
        <w:jc w:val="both"/>
        <w:rPr>
          <w:sz w:val="28"/>
          <w:szCs w:val="28"/>
        </w:rPr>
      </w:pPr>
    </w:p>
    <w:p w:rsidR="00313C12" w:rsidRPr="00FE0881" w:rsidRDefault="00FE0881" w:rsidP="00EB54C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3.3.3. </w:t>
      </w:r>
      <w:r w:rsidR="00313C12" w:rsidRPr="007E79CA">
        <w:rPr>
          <w:rFonts w:ascii="Times New Roman" w:hAnsi="Times New Roman" w:cs="Times New Roman"/>
          <w:sz w:val="28"/>
          <w:szCs w:val="28"/>
        </w:rPr>
        <w:t xml:space="preserve">В целях организации и ведения аналитического учета каждому инвентарному объекту нематериальных активов присваивается уникальный инвентарный порядковый номер, который используется исключительно в регистрах </w:t>
      </w:r>
      <w:r w:rsidR="00313C12" w:rsidRPr="00FE0881">
        <w:rPr>
          <w:rFonts w:ascii="Times New Roman" w:hAnsi="Times New Roman" w:cs="Times New Roman"/>
          <w:sz w:val="28"/>
          <w:szCs w:val="28"/>
        </w:rPr>
        <w:t>учета, структура кодовых обозначений</w:t>
      </w:r>
      <w:r w:rsidRPr="00FE0881">
        <w:rPr>
          <w:rFonts w:ascii="Times New Roman" w:hAnsi="Times New Roman" w:cs="Times New Roman"/>
          <w:sz w:val="28"/>
          <w:szCs w:val="28"/>
        </w:rPr>
        <w:t>, состоящий из 12 знаков:</w:t>
      </w:r>
    </w:p>
    <w:p w:rsidR="00FE0881" w:rsidRPr="00B76D0A" w:rsidRDefault="00FE0881" w:rsidP="00FE0881">
      <w:pPr>
        <w:suppressAutoHyphens w:val="0"/>
        <w:autoSpaceDE w:val="0"/>
        <w:autoSpaceDN w:val="0"/>
        <w:adjustRightInd w:val="0"/>
        <w:ind w:firstLine="720"/>
        <w:jc w:val="both"/>
        <w:rPr>
          <w:sz w:val="28"/>
          <w:szCs w:val="28"/>
          <w:lang w:eastAsia="ru-RU"/>
        </w:rPr>
      </w:pPr>
      <w:r w:rsidRPr="00B76D0A">
        <w:rPr>
          <w:sz w:val="28"/>
          <w:szCs w:val="28"/>
          <w:lang w:eastAsia="ru-RU"/>
        </w:rPr>
        <w:t xml:space="preserve">1-й знак </w:t>
      </w:r>
      <w:r>
        <w:rPr>
          <w:sz w:val="28"/>
          <w:szCs w:val="28"/>
          <w:lang w:eastAsia="ru-RU"/>
        </w:rPr>
        <w:t>–</w:t>
      </w:r>
      <w:r w:rsidRPr="00B76D0A">
        <w:rPr>
          <w:sz w:val="28"/>
          <w:szCs w:val="28"/>
          <w:lang w:eastAsia="ru-RU"/>
        </w:rPr>
        <w:t xml:space="preserve"> код</w:t>
      </w:r>
      <w:r>
        <w:rPr>
          <w:sz w:val="28"/>
          <w:szCs w:val="28"/>
          <w:lang w:eastAsia="ru-RU"/>
        </w:rPr>
        <w:t xml:space="preserve"> </w:t>
      </w:r>
      <w:r w:rsidRPr="00B76D0A">
        <w:rPr>
          <w:sz w:val="28"/>
          <w:szCs w:val="28"/>
          <w:lang w:eastAsia="ru-RU"/>
        </w:rPr>
        <w:t>вида финансового обеспечения (деятельности);</w:t>
      </w:r>
    </w:p>
    <w:p w:rsidR="00FE0881" w:rsidRPr="00B76D0A" w:rsidRDefault="00FE0881" w:rsidP="00FE0881">
      <w:pPr>
        <w:suppressAutoHyphens w:val="0"/>
        <w:autoSpaceDE w:val="0"/>
        <w:autoSpaceDN w:val="0"/>
        <w:adjustRightInd w:val="0"/>
        <w:ind w:firstLine="720"/>
        <w:jc w:val="both"/>
        <w:rPr>
          <w:sz w:val="28"/>
          <w:szCs w:val="28"/>
          <w:lang w:eastAsia="ru-RU"/>
        </w:rPr>
      </w:pPr>
      <w:r w:rsidRPr="00B76D0A">
        <w:rPr>
          <w:sz w:val="28"/>
          <w:szCs w:val="28"/>
          <w:lang w:eastAsia="ru-RU"/>
        </w:rPr>
        <w:t xml:space="preserve">2-й - 4-й знаки </w:t>
      </w:r>
      <w:r>
        <w:rPr>
          <w:sz w:val="28"/>
          <w:szCs w:val="28"/>
          <w:lang w:eastAsia="ru-RU"/>
        </w:rPr>
        <w:t>–</w:t>
      </w:r>
      <w:r w:rsidRPr="00B76D0A">
        <w:rPr>
          <w:sz w:val="28"/>
          <w:szCs w:val="28"/>
          <w:lang w:eastAsia="ru-RU"/>
        </w:rPr>
        <w:t xml:space="preserve"> код</w:t>
      </w:r>
      <w:r>
        <w:rPr>
          <w:sz w:val="28"/>
          <w:szCs w:val="28"/>
          <w:lang w:eastAsia="ru-RU"/>
        </w:rPr>
        <w:t xml:space="preserve"> </w:t>
      </w:r>
      <w:r w:rsidRPr="00B76D0A">
        <w:rPr>
          <w:sz w:val="28"/>
          <w:szCs w:val="28"/>
          <w:lang w:eastAsia="ru-RU"/>
        </w:rPr>
        <w:t>синтетического счета;</w:t>
      </w:r>
    </w:p>
    <w:p w:rsidR="00FE0881" w:rsidRPr="00B76D0A" w:rsidRDefault="00FE0881" w:rsidP="00FE0881">
      <w:pPr>
        <w:suppressAutoHyphens w:val="0"/>
        <w:autoSpaceDE w:val="0"/>
        <w:autoSpaceDN w:val="0"/>
        <w:adjustRightInd w:val="0"/>
        <w:ind w:firstLine="720"/>
        <w:jc w:val="both"/>
        <w:rPr>
          <w:sz w:val="28"/>
          <w:szCs w:val="28"/>
          <w:lang w:eastAsia="ru-RU"/>
        </w:rPr>
      </w:pPr>
      <w:r w:rsidRPr="00B76D0A">
        <w:rPr>
          <w:sz w:val="28"/>
          <w:szCs w:val="28"/>
          <w:lang w:eastAsia="ru-RU"/>
        </w:rPr>
        <w:t xml:space="preserve">5-й - 6-й знаки </w:t>
      </w:r>
      <w:r>
        <w:rPr>
          <w:sz w:val="28"/>
          <w:szCs w:val="28"/>
          <w:lang w:eastAsia="ru-RU"/>
        </w:rPr>
        <w:t>–</w:t>
      </w:r>
      <w:r w:rsidRPr="00B76D0A">
        <w:rPr>
          <w:sz w:val="28"/>
          <w:szCs w:val="28"/>
          <w:lang w:eastAsia="ru-RU"/>
        </w:rPr>
        <w:t xml:space="preserve"> код</w:t>
      </w:r>
      <w:r>
        <w:rPr>
          <w:sz w:val="28"/>
          <w:szCs w:val="28"/>
          <w:lang w:eastAsia="ru-RU"/>
        </w:rPr>
        <w:t xml:space="preserve"> </w:t>
      </w:r>
      <w:r w:rsidRPr="00B76D0A">
        <w:rPr>
          <w:sz w:val="28"/>
          <w:szCs w:val="28"/>
          <w:lang w:eastAsia="ru-RU"/>
        </w:rPr>
        <w:t>аналитического счета;</w:t>
      </w:r>
    </w:p>
    <w:p w:rsidR="00FE0881" w:rsidRDefault="00FE0881" w:rsidP="00FE0881">
      <w:pPr>
        <w:suppressAutoHyphens w:val="0"/>
        <w:autoSpaceDE w:val="0"/>
        <w:autoSpaceDN w:val="0"/>
        <w:adjustRightInd w:val="0"/>
        <w:ind w:firstLine="720"/>
        <w:jc w:val="both"/>
        <w:rPr>
          <w:sz w:val="28"/>
          <w:szCs w:val="28"/>
          <w:lang w:eastAsia="ru-RU"/>
        </w:rPr>
      </w:pPr>
      <w:r w:rsidRPr="00B76D0A">
        <w:rPr>
          <w:sz w:val="28"/>
          <w:szCs w:val="28"/>
          <w:lang w:eastAsia="ru-RU"/>
        </w:rPr>
        <w:t xml:space="preserve">7-й - 12-й знаки </w:t>
      </w:r>
      <w:r>
        <w:rPr>
          <w:sz w:val="28"/>
          <w:szCs w:val="28"/>
          <w:lang w:eastAsia="ru-RU"/>
        </w:rPr>
        <w:t>–</w:t>
      </w:r>
      <w:r w:rsidRPr="00B76D0A">
        <w:rPr>
          <w:sz w:val="28"/>
          <w:szCs w:val="28"/>
          <w:lang w:eastAsia="ru-RU"/>
        </w:rPr>
        <w:t xml:space="preserve"> порядковый</w:t>
      </w:r>
      <w:r>
        <w:rPr>
          <w:sz w:val="28"/>
          <w:szCs w:val="28"/>
          <w:lang w:eastAsia="ru-RU"/>
        </w:rPr>
        <w:t xml:space="preserve"> </w:t>
      </w:r>
      <w:r w:rsidRPr="00B76D0A">
        <w:rPr>
          <w:sz w:val="28"/>
          <w:szCs w:val="28"/>
          <w:lang w:eastAsia="ru-RU"/>
        </w:rPr>
        <w:t>номер объекта в группе (000001 - 999999).</w:t>
      </w:r>
    </w:p>
    <w:p w:rsidR="00FE0881" w:rsidRPr="00FE0881" w:rsidRDefault="00FE0881" w:rsidP="00FE0881">
      <w:pPr>
        <w:suppressAutoHyphens w:val="0"/>
        <w:autoSpaceDE w:val="0"/>
        <w:autoSpaceDN w:val="0"/>
        <w:adjustRightInd w:val="0"/>
        <w:ind w:firstLine="720"/>
        <w:jc w:val="both"/>
        <w:rPr>
          <w:sz w:val="28"/>
          <w:szCs w:val="28"/>
          <w:lang w:eastAsia="ru-RU"/>
        </w:rPr>
      </w:pPr>
      <w:r w:rsidRPr="00FE0881">
        <w:rPr>
          <w:sz w:val="28"/>
          <w:szCs w:val="28"/>
          <w:lang w:eastAsia="ru-RU"/>
        </w:rPr>
        <w:lastRenderedPageBreak/>
        <w:t>Инвентарный номер, присвоенный объекту нематериального актива, сохраняется за ним на весь период его учета.</w:t>
      </w:r>
    </w:p>
    <w:p w:rsidR="00FE0881" w:rsidRPr="00B76D0A" w:rsidRDefault="00FE0881" w:rsidP="00FE0881">
      <w:pPr>
        <w:suppressAutoHyphens w:val="0"/>
        <w:autoSpaceDE w:val="0"/>
        <w:autoSpaceDN w:val="0"/>
        <w:adjustRightInd w:val="0"/>
        <w:ind w:firstLine="720"/>
        <w:jc w:val="both"/>
        <w:rPr>
          <w:sz w:val="28"/>
          <w:szCs w:val="28"/>
          <w:lang w:eastAsia="ru-RU"/>
        </w:rPr>
      </w:pPr>
      <w:r w:rsidRPr="00FE0881">
        <w:rPr>
          <w:sz w:val="28"/>
          <w:szCs w:val="28"/>
          <w:lang w:eastAsia="ru-RU"/>
        </w:rPr>
        <w:t>Инвентарные номера выбывших (списанных) инвентарных объектов нематериальных активов вновь принятым к учету объектам нефинансовых активов не присваиваются.</w:t>
      </w:r>
    </w:p>
    <w:p w:rsidR="00FE0881" w:rsidRPr="004F65FC" w:rsidRDefault="00FE0881" w:rsidP="00FE0881">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E0881" w:rsidRPr="004F65FC" w:rsidTr="003D529A">
        <w:trPr>
          <w:trHeight w:val="70"/>
        </w:trPr>
        <w:tc>
          <w:tcPr>
            <w:tcW w:w="10188" w:type="dxa"/>
          </w:tcPr>
          <w:p w:rsidR="00FE0881" w:rsidRPr="004F65FC" w:rsidRDefault="00FE0881" w:rsidP="007A1784">
            <w:pPr>
              <w:pStyle w:val="15"/>
              <w:jc w:val="both"/>
              <w:rPr>
                <w:i/>
                <w:color w:val="000000"/>
                <w:sz w:val="24"/>
              </w:rPr>
            </w:pPr>
            <w:r w:rsidRPr="00FE0881">
              <w:rPr>
                <w:i/>
                <w:color w:val="000000"/>
                <w:sz w:val="24"/>
              </w:rPr>
              <w:t>п. 5</w:t>
            </w:r>
            <w:r w:rsidR="007A1784">
              <w:rPr>
                <w:i/>
                <w:color w:val="000000"/>
                <w:sz w:val="24"/>
              </w:rPr>
              <w:t>8</w:t>
            </w:r>
            <w:r w:rsidRPr="00FE0881">
              <w:rPr>
                <w:i/>
                <w:color w:val="000000"/>
                <w:sz w:val="24"/>
              </w:rPr>
              <w:t xml:space="preserve"> Инструкции № 157н.</w:t>
            </w:r>
          </w:p>
        </w:tc>
      </w:tr>
    </w:tbl>
    <w:p w:rsidR="00FE0881" w:rsidRDefault="00FE0881" w:rsidP="00FE0881">
      <w:pPr>
        <w:autoSpaceDE w:val="0"/>
        <w:autoSpaceDN w:val="0"/>
        <w:adjustRightInd w:val="0"/>
        <w:ind w:firstLine="709"/>
        <w:jc w:val="both"/>
        <w:rPr>
          <w:sz w:val="28"/>
          <w:szCs w:val="28"/>
        </w:rPr>
      </w:pPr>
    </w:p>
    <w:p w:rsidR="007A1784" w:rsidRPr="007A1784" w:rsidRDefault="007A1784" w:rsidP="007A17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3.3.4. </w:t>
      </w:r>
      <w:r w:rsidRPr="007A1784">
        <w:rPr>
          <w:rFonts w:ascii="Times New Roman" w:hAnsi="Times New Roman" w:cs="Times New Roman"/>
          <w:sz w:val="28"/>
          <w:szCs w:val="28"/>
        </w:rPr>
        <w:t>Сроком полезного использования нематериального актива является период, в течение которого учреждением предполагается использование актива.</w:t>
      </w:r>
    </w:p>
    <w:p w:rsidR="007A1784" w:rsidRPr="007A1784" w:rsidRDefault="007A1784" w:rsidP="007A1784">
      <w:pPr>
        <w:pStyle w:val="ConsPlusNormal"/>
        <w:ind w:firstLine="708"/>
        <w:jc w:val="both"/>
        <w:rPr>
          <w:rFonts w:ascii="Times New Roman" w:hAnsi="Times New Roman" w:cs="Times New Roman"/>
          <w:sz w:val="28"/>
          <w:szCs w:val="28"/>
        </w:rPr>
      </w:pPr>
      <w:r w:rsidRPr="007A1784">
        <w:rPr>
          <w:rFonts w:ascii="Times New Roman" w:hAnsi="Times New Roman" w:cs="Times New Roman"/>
          <w:sz w:val="28"/>
          <w:szCs w:val="28"/>
        </w:rPr>
        <w:t xml:space="preserve">Срок полезного использования нематериальных активов в целях принятия объекта к бухгалтерскому учету и начисления амортизации определяется комиссией по поступлению и выбытию активов учреждения исходя </w:t>
      </w:r>
      <w:proofErr w:type="gramStart"/>
      <w:r w:rsidRPr="007A1784">
        <w:rPr>
          <w:rFonts w:ascii="Times New Roman" w:hAnsi="Times New Roman" w:cs="Times New Roman"/>
          <w:sz w:val="28"/>
          <w:szCs w:val="28"/>
        </w:rPr>
        <w:t>из</w:t>
      </w:r>
      <w:proofErr w:type="gramEnd"/>
      <w:r w:rsidRPr="007A1784">
        <w:rPr>
          <w:rFonts w:ascii="Times New Roman" w:hAnsi="Times New Roman" w:cs="Times New Roman"/>
          <w:sz w:val="28"/>
          <w:szCs w:val="28"/>
        </w:rPr>
        <w:t>:</w:t>
      </w:r>
    </w:p>
    <w:p w:rsidR="007A1784" w:rsidRPr="007A1784" w:rsidRDefault="007A1784" w:rsidP="007A1784">
      <w:pPr>
        <w:pStyle w:val="ConsPlusNormal"/>
        <w:ind w:firstLine="708"/>
        <w:jc w:val="both"/>
        <w:rPr>
          <w:rFonts w:ascii="Times New Roman" w:hAnsi="Times New Roman" w:cs="Times New Roman"/>
          <w:sz w:val="28"/>
          <w:szCs w:val="28"/>
        </w:rPr>
      </w:pPr>
      <w:r w:rsidRPr="007A1784">
        <w:rPr>
          <w:rFonts w:ascii="Times New Roman" w:hAnsi="Times New Roman" w:cs="Times New Roman"/>
          <w:sz w:val="28"/>
          <w:szCs w:val="28"/>
        </w:rPr>
        <w:t>срока действия прав учреждения на результат интеллектуальной деятельности или средство индивидуализации и периода контроля над активом;</w:t>
      </w:r>
    </w:p>
    <w:p w:rsidR="007A1784" w:rsidRPr="007A1784" w:rsidRDefault="007A1784" w:rsidP="007A1784">
      <w:pPr>
        <w:pStyle w:val="ConsPlusNormal"/>
        <w:ind w:firstLine="708"/>
        <w:jc w:val="both"/>
        <w:rPr>
          <w:rFonts w:ascii="Times New Roman" w:hAnsi="Times New Roman" w:cs="Times New Roman"/>
          <w:sz w:val="28"/>
          <w:szCs w:val="28"/>
        </w:rPr>
      </w:pPr>
      <w:r w:rsidRPr="007A1784">
        <w:rPr>
          <w:rFonts w:ascii="Times New Roman" w:hAnsi="Times New Roman" w:cs="Times New Roman"/>
          <w:sz w:val="28"/>
          <w:szCs w:val="28"/>
        </w:rPr>
        <w:t>срока действия патента, свидетельства и других ограничений сроков использования объектов интеллектуальной собственности согласно законодательству Российской Федерации;</w:t>
      </w:r>
    </w:p>
    <w:p w:rsidR="007A1784" w:rsidRPr="007A1784" w:rsidRDefault="007A1784" w:rsidP="007A1784">
      <w:pPr>
        <w:pStyle w:val="ConsPlusNormal"/>
        <w:ind w:firstLine="708"/>
        <w:jc w:val="both"/>
        <w:rPr>
          <w:rFonts w:ascii="Times New Roman" w:hAnsi="Times New Roman" w:cs="Times New Roman"/>
          <w:sz w:val="28"/>
          <w:szCs w:val="28"/>
        </w:rPr>
      </w:pPr>
      <w:r w:rsidRPr="007A1784">
        <w:rPr>
          <w:rFonts w:ascii="Times New Roman" w:hAnsi="Times New Roman" w:cs="Times New Roman"/>
          <w:sz w:val="28"/>
          <w:szCs w:val="28"/>
        </w:rPr>
        <w:t>ожидаемого срока использования актива, в течение которого учреждение предполагает использовать актив в деятельности, направленной на достижение целей создания учреждения, либо в случаях, предусмотренных законодательством Российской Федерации, получать экономические выгоды.</w:t>
      </w:r>
    </w:p>
    <w:p w:rsidR="007A1784" w:rsidRDefault="007A1784" w:rsidP="007A1784">
      <w:pPr>
        <w:pStyle w:val="ConsPlusNormal"/>
        <w:ind w:firstLine="708"/>
        <w:jc w:val="both"/>
        <w:rPr>
          <w:rFonts w:ascii="Times New Roman" w:hAnsi="Times New Roman" w:cs="Times New Roman"/>
          <w:sz w:val="28"/>
          <w:szCs w:val="28"/>
        </w:rPr>
      </w:pPr>
      <w:r w:rsidRPr="007A1784">
        <w:rPr>
          <w:rFonts w:ascii="Times New Roman" w:hAnsi="Times New Roman" w:cs="Times New Roman"/>
          <w:sz w:val="28"/>
          <w:szCs w:val="28"/>
        </w:rPr>
        <w:t xml:space="preserve">Нематериальные активы, по которым невозможно надежно определить срок полезного использования, считаются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w:t>
      </w:r>
      <w:r>
        <w:rPr>
          <w:rFonts w:ascii="Times New Roman" w:hAnsi="Times New Roman" w:cs="Times New Roman"/>
          <w:sz w:val="28"/>
          <w:szCs w:val="28"/>
        </w:rPr>
        <w:t>10</w:t>
      </w:r>
      <w:r w:rsidRPr="007A1784">
        <w:rPr>
          <w:rFonts w:ascii="Times New Roman" w:hAnsi="Times New Roman" w:cs="Times New Roman"/>
          <w:sz w:val="28"/>
          <w:szCs w:val="28"/>
        </w:rPr>
        <w:t xml:space="preserve"> лет.</w:t>
      </w:r>
    </w:p>
    <w:p w:rsidR="007A1784" w:rsidRPr="004F65FC" w:rsidRDefault="007A1784" w:rsidP="007A1784">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A1784" w:rsidRPr="004F65FC" w:rsidTr="003D529A">
        <w:trPr>
          <w:trHeight w:val="70"/>
        </w:trPr>
        <w:tc>
          <w:tcPr>
            <w:tcW w:w="10188" w:type="dxa"/>
          </w:tcPr>
          <w:p w:rsidR="007A1784" w:rsidRPr="004F65FC" w:rsidRDefault="007A1784" w:rsidP="007A1784">
            <w:pPr>
              <w:pStyle w:val="15"/>
              <w:jc w:val="both"/>
              <w:rPr>
                <w:i/>
                <w:color w:val="000000"/>
                <w:sz w:val="24"/>
              </w:rPr>
            </w:pPr>
            <w:r w:rsidRPr="00FE0881">
              <w:rPr>
                <w:i/>
                <w:color w:val="000000"/>
                <w:sz w:val="24"/>
              </w:rPr>
              <w:t xml:space="preserve">п. </w:t>
            </w:r>
            <w:r>
              <w:rPr>
                <w:i/>
                <w:color w:val="000000"/>
                <w:sz w:val="24"/>
              </w:rPr>
              <w:t>60</w:t>
            </w:r>
            <w:r w:rsidRPr="00FE0881">
              <w:rPr>
                <w:i/>
                <w:color w:val="000000"/>
                <w:sz w:val="24"/>
              </w:rPr>
              <w:t xml:space="preserve"> Инструкции № 157н.</w:t>
            </w:r>
          </w:p>
        </w:tc>
      </w:tr>
    </w:tbl>
    <w:p w:rsidR="007A1784" w:rsidRDefault="007A1784" w:rsidP="007A1784">
      <w:pPr>
        <w:autoSpaceDE w:val="0"/>
        <w:autoSpaceDN w:val="0"/>
        <w:adjustRightInd w:val="0"/>
        <w:ind w:firstLine="709"/>
        <w:jc w:val="both"/>
        <w:rPr>
          <w:sz w:val="28"/>
          <w:szCs w:val="28"/>
        </w:rPr>
      </w:pPr>
    </w:p>
    <w:p w:rsidR="007A1784" w:rsidRPr="007A1784" w:rsidRDefault="007A1784" w:rsidP="007A17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3.3.5</w:t>
      </w:r>
      <w:r w:rsidRPr="007A1784">
        <w:rPr>
          <w:rFonts w:ascii="Times New Roman" w:hAnsi="Times New Roman" w:cs="Times New Roman"/>
          <w:sz w:val="28"/>
          <w:szCs w:val="28"/>
        </w:rPr>
        <w:t>. В целях определения первоначальной стоимости объекта нематериальных активов при его приобретении за плату, создании фактические вложения учреждения формируются с учетом сумм налога на добавленную стоимость, предъявленных учреждению поставщиками (подрядчиками, исполнителями), кроме приобретения, создания объекта в рамках деятельности учреждения, облагаемой НДС, если иное не предусмотрено налоговым законодательством Российской Федерации, включая:</w:t>
      </w:r>
    </w:p>
    <w:p w:rsidR="007A1784" w:rsidRPr="007A1784" w:rsidRDefault="007A1784" w:rsidP="007A17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A1784">
        <w:rPr>
          <w:rFonts w:ascii="Times New Roman" w:hAnsi="Times New Roman" w:cs="Times New Roman"/>
          <w:sz w:val="28"/>
          <w:szCs w:val="28"/>
        </w:rPr>
        <w:t>суммы, уплачиваемые правообладателю (продавцу) в соответствии с договором (государственным (муниципальным) контрактом) об отчуждении (приобретении) исключительного права на результат интеллектуальной деятельности или на средство индивидуализации;</w:t>
      </w:r>
    </w:p>
    <w:p w:rsidR="007A1784" w:rsidRPr="007A1784" w:rsidRDefault="007A1784" w:rsidP="007A17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A1784">
        <w:rPr>
          <w:rFonts w:ascii="Times New Roman" w:hAnsi="Times New Roman" w:cs="Times New Roman"/>
          <w:sz w:val="28"/>
          <w:szCs w:val="28"/>
        </w:rPr>
        <w:t>расходы на выплаты по оплате труда сотрудников, непосредственно занятых в процессе создания нематериального актива или в выполнении научно-исследовательских, опытно-конструкторских, технологических работ;</w:t>
      </w:r>
    </w:p>
    <w:p w:rsidR="007A1784" w:rsidRPr="007A1784" w:rsidRDefault="007A1784" w:rsidP="007A17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A1784">
        <w:rPr>
          <w:rFonts w:ascii="Times New Roman" w:hAnsi="Times New Roman" w:cs="Times New Roman"/>
          <w:sz w:val="28"/>
          <w:szCs w:val="28"/>
        </w:rPr>
        <w:t>расходы на содержание и эксплуатацию научно-исследовательского оборудования, установок и сооружений, других основных средств и иного имущества, расходы на амортизацию основных средств и нематериальных активов, использованных непосредственно при создании нематериального актива, первоначальная стоимость которого формируется;</w:t>
      </w:r>
    </w:p>
    <w:p w:rsidR="007A1784" w:rsidRPr="007A1784" w:rsidRDefault="007A1784" w:rsidP="007A17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A1784">
        <w:rPr>
          <w:rFonts w:ascii="Times New Roman" w:hAnsi="Times New Roman" w:cs="Times New Roman"/>
          <w:sz w:val="28"/>
          <w:szCs w:val="28"/>
        </w:rPr>
        <w:t>иные расходы, непосредственно связанные с приобретением, созданием нематериального актива и обеспечением условий для использования актива в запланированных целях.</w:t>
      </w:r>
    </w:p>
    <w:p w:rsidR="007A1784" w:rsidRPr="007A1784" w:rsidRDefault="007A1784" w:rsidP="007A1784">
      <w:pPr>
        <w:pStyle w:val="ConsPlusNormal"/>
        <w:ind w:firstLine="708"/>
        <w:jc w:val="both"/>
        <w:rPr>
          <w:rFonts w:ascii="Times New Roman" w:hAnsi="Times New Roman" w:cs="Times New Roman"/>
          <w:sz w:val="28"/>
          <w:szCs w:val="28"/>
        </w:rPr>
      </w:pPr>
      <w:r w:rsidRPr="007A1784">
        <w:rPr>
          <w:rFonts w:ascii="Times New Roman" w:hAnsi="Times New Roman" w:cs="Times New Roman"/>
          <w:sz w:val="28"/>
          <w:szCs w:val="28"/>
        </w:rPr>
        <w:t>Не включаются в сумму фактических вложений:</w:t>
      </w:r>
    </w:p>
    <w:p w:rsidR="007A1784" w:rsidRPr="007A1784" w:rsidRDefault="007A1784" w:rsidP="007A17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A1784">
        <w:rPr>
          <w:rFonts w:ascii="Times New Roman" w:hAnsi="Times New Roman" w:cs="Times New Roman"/>
          <w:sz w:val="28"/>
          <w:szCs w:val="28"/>
        </w:rPr>
        <w:t>общехозяйственные и иные аналогичные расходы, кроме случаев, когда они непосредственно связаны с приобретением, созданием объекта нематериальных активов;</w:t>
      </w:r>
    </w:p>
    <w:p w:rsidR="007A1784" w:rsidRPr="007A1784" w:rsidRDefault="007A1784" w:rsidP="007A17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A1784">
        <w:rPr>
          <w:rFonts w:ascii="Times New Roman" w:hAnsi="Times New Roman" w:cs="Times New Roman"/>
          <w:sz w:val="28"/>
          <w:szCs w:val="28"/>
        </w:rPr>
        <w:t>расходы по научно-исследовательским, опытно-конструкторским и</w:t>
      </w:r>
      <w:r>
        <w:rPr>
          <w:rFonts w:ascii="Times New Roman" w:hAnsi="Times New Roman" w:cs="Times New Roman"/>
          <w:sz w:val="28"/>
          <w:szCs w:val="28"/>
        </w:rPr>
        <w:t> </w:t>
      </w:r>
      <w:r w:rsidRPr="007A1784">
        <w:rPr>
          <w:rFonts w:ascii="Times New Roman" w:hAnsi="Times New Roman" w:cs="Times New Roman"/>
          <w:sz w:val="28"/>
          <w:szCs w:val="28"/>
        </w:rPr>
        <w:t>технологическим работам, оказываемым учреждением по договорам (контрактам);</w:t>
      </w:r>
    </w:p>
    <w:p w:rsidR="007A1784" w:rsidRDefault="007A1784" w:rsidP="007A178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A1784">
        <w:rPr>
          <w:rFonts w:ascii="Times New Roman" w:hAnsi="Times New Roman" w:cs="Times New Roman"/>
          <w:sz w:val="28"/>
          <w:szCs w:val="28"/>
        </w:rPr>
        <w:t>расходы, непосредственно связанные с созданием образцов новых изделий (опытных образцов), принимаемых по результатам научно-исследовательских, опытно-конструкторских и технологических работ в состав нефинансовых активов учреждения.</w:t>
      </w:r>
    </w:p>
    <w:p w:rsidR="007A1784" w:rsidRPr="004F65FC" w:rsidRDefault="007A1784" w:rsidP="007A1784">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A1784" w:rsidRPr="004F65FC" w:rsidTr="003D529A">
        <w:trPr>
          <w:trHeight w:val="70"/>
        </w:trPr>
        <w:tc>
          <w:tcPr>
            <w:tcW w:w="10188" w:type="dxa"/>
          </w:tcPr>
          <w:p w:rsidR="007A1784" w:rsidRPr="004F65FC" w:rsidRDefault="007A1784" w:rsidP="007A1784">
            <w:pPr>
              <w:pStyle w:val="15"/>
              <w:jc w:val="both"/>
              <w:rPr>
                <w:i/>
                <w:color w:val="000000"/>
                <w:sz w:val="24"/>
              </w:rPr>
            </w:pPr>
            <w:r w:rsidRPr="00FE0881">
              <w:rPr>
                <w:i/>
                <w:color w:val="000000"/>
                <w:sz w:val="24"/>
              </w:rPr>
              <w:t xml:space="preserve">п. </w:t>
            </w:r>
            <w:r>
              <w:rPr>
                <w:i/>
                <w:color w:val="000000"/>
                <w:sz w:val="24"/>
              </w:rPr>
              <w:t>62</w:t>
            </w:r>
            <w:r w:rsidRPr="00FE0881">
              <w:rPr>
                <w:i/>
                <w:color w:val="000000"/>
                <w:sz w:val="24"/>
              </w:rPr>
              <w:t xml:space="preserve"> Инструкции № 157н.</w:t>
            </w:r>
          </w:p>
        </w:tc>
      </w:tr>
    </w:tbl>
    <w:p w:rsidR="007A1784" w:rsidRDefault="007A1784" w:rsidP="007A1784">
      <w:pPr>
        <w:autoSpaceDE w:val="0"/>
        <w:autoSpaceDN w:val="0"/>
        <w:adjustRightInd w:val="0"/>
        <w:ind w:firstLine="709"/>
        <w:jc w:val="both"/>
        <w:rPr>
          <w:sz w:val="28"/>
          <w:szCs w:val="28"/>
        </w:rPr>
      </w:pPr>
    </w:p>
    <w:p w:rsidR="00313C12" w:rsidRDefault="007A1784" w:rsidP="00EB54C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3.3.6. </w:t>
      </w:r>
      <w:r w:rsidR="00313C12" w:rsidRPr="007E79CA">
        <w:rPr>
          <w:rFonts w:ascii="Times New Roman" w:hAnsi="Times New Roman" w:cs="Times New Roman"/>
          <w:sz w:val="28"/>
          <w:szCs w:val="28"/>
        </w:rPr>
        <w:t>Модернизация нематериальных активов оформляется Актом приема-сдачи отремонтированных, реконструированных и модернизированных объектов основных средств (</w:t>
      </w:r>
      <w:r w:rsidR="00FA114F" w:rsidRPr="007E79CA">
        <w:rPr>
          <w:rFonts w:ascii="Times New Roman" w:hAnsi="Times New Roman" w:cs="Times New Roman"/>
          <w:sz w:val="28"/>
          <w:szCs w:val="28"/>
        </w:rPr>
        <w:t>форма по ОКУД</w:t>
      </w:r>
      <w:r w:rsidR="00313C12" w:rsidRPr="007E79CA">
        <w:rPr>
          <w:rFonts w:ascii="Times New Roman" w:hAnsi="Times New Roman" w:cs="Times New Roman"/>
          <w:sz w:val="28"/>
          <w:szCs w:val="28"/>
        </w:rPr>
        <w:t xml:space="preserve"> 0504103).</w:t>
      </w:r>
    </w:p>
    <w:p w:rsidR="007A1784" w:rsidRPr="004F65FC" w:rsidRDefault="007A1784" w:rsidP="007A1784">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A1784" w:rsidRPr="004F65FC" w:rsidTr="003D529A">
        <w:trPr>
          <w:trHeight w:val="70"/>
        </w:trPr>
        <w:tc>
          <w:tcPr>
            <w:tcW w:w="10188" w:type="dxa"/>
          </w:tcPr>
          <w:p w:rsidR="007A1784" w:rsidRPr="004F65FC" w:rsidRDefault="007A1784" w:rsidP="003D529A">
            <w:pPr>
              <w:pStyle w:val="15"/>
              <w:jc w:val="both"/>
              <w:rPr>
                <w:i/>
                <w:color w:val="000000"/>
                <w:sz w:val="24"/>
              </w:rPr>
            </w:pPr>
            <w:r>
              <w:rPr>
                <w:i/>
                <w:color w:val="000000"/>
                <w:sz w:val="24"/>
              </w:rPr>
              <w:t>Методические указания № 52н</w:t>
            </w:r>
          </w:p>
        </w:tc>
      </w:tr>
    </w:tbl>
    <w:p w:rsidR="007A1784" w:rsidRDefault="007A1784" w:rsidP="007A1784">
      <w:pPr>
        <w:autoSpaceDE w:val="0"/>
        <w:autoSpaceDN w:val="0"/>
        <w:adjustRightInd w:val="0"/>
        <w:ind w:firstLine="709"/>
        <w:jc w:val="both"/>
        <w:rPr>
          <w:sz w:val="28"/>
          <w:szCs w:val="28"/>
        </w:rPr>
      </w:pPr>
    </w:p>
    <w:p w:rsidR="00313C12" w:rsidRDefault="007A1784" w:rsidP="00EB54C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3.3.7. </w:t>
      </w:r>
      <w:r w:rsidR="00313C12" w:rsidRPr="007E79CA">
        <w:rPr>
          <w:rFonts w:ascii="Times New Roman" w:hAnsi="Times New Roman" w:cs="Times New Roman"/>
          <w:sz w:val="28"/>
          <w:szCs w:val="28"/>
        </w:rPr>
        <w:t>По объектам нематериальных активов амортизация начисляется последним днем текущего месяца в соответствии с рассчитанными в установленном порядке нормами амортизации.</w:t>
      </w:r>
    </w:p>
    <w:p w:rsidR="0097143D" w:rsidRPr="004F65FC" w:rsidRDefault="0097143D" w:rsidP="0097143D">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7143D" w:rsidRPr="004F65FC" w:rsidTr="003D529A">
        <w:trPr>
          <w:trHeight w:val="70"/>
        </w:trPr>
        <w:tc>
          <w:tcPr>
            <w:tcW w:w="10188" w:type="dxa"/>
          </w:tcPr>
          <w:p w:rsidR="0097143D" w:rsidRPr="004F65FC" w:rsidRDefault="0097143D" w:rsidP="0097143D">
            <w:pPr>
              <w:pStyle w:val="15"/>
              <w:jc w:val="both"/>
              <w:rPr>
                <w:i/>
                <w:color w:val="000000"/>
                <w:sz w:val="24"/>
              </w:rPr>
            </w:pPr>
            <w:r w:rsidRPr="00FE0881">
              <w:rPr>
                <w:i/>
                <w:color w:val="000000"/>
                <w:sz w:val="24"/>
              </w:rPr>
              <w:t xml:space="preserve">п. </w:t>
            </w:r>
            <w:r>
              <w:rPr>
                <w:i/>
                <w:color w:val="000000"/>
                <w:sz w:val="24"/>
              </w:rPr>
              <w:t>93</w:t>
            </w:r>
            <w:r w:rsidRPr="00FE0881">
              <w:rPr>
                <w:i/>
                <w:color w:val="000000"/>
                <w:sz w:val="24"/>
              </w:rPr>
              <w:t xml:space="preserve"> Инструкции № 157н.</w:t>
            </w:r>
          </w:p>
        </w:tc>
      </w:tr>
    </w:tbl>
    <w:p w:rsidR="0097143D" w:rsidRDefault="0097143D" w:rsidP="0097143D">
      <w:pPr>
        <w:autoSpaceDE w:val="0"/>
        <w:autoSpaceDN w:val="0"/>
        <w:adjustRightInd w:val="0"/>
        <w:ind w:firstLine="709"/>
        <w:jc w:val="both"/>
        <w:rPr>
          <w:sz w:val="28"/>
          <w:szCs w:val="28"/>
        </w:rPr>
      </w:pPr>
    </w:p>
    <w:p w:rsidR="00F248A9" w:rsidRPr="00032F25" w:rsidRDefault="007A1784" w:rsidP="00032F25">
      <w:pPr>
        <w:ind w:firstLine="709"/>
        <w:jc w:val="both"/>
        <w:rPr>
          <w:sz w:val="28"/>
        </w:rPr>
      </w:pPr>
      <w:r w:rsidRPr="00032F25">
        <w:rPr>
          <w:sz w:val="28"/>
        </w:rPr>
        <w:t xml:space="preserve">3.3.8. </w:t>
      </w:r>
      <w:r w:rsidR="00F248A9" w:rsidRPr="00032F25">
        <w:rPr>
          <w:sz w:val="28"/>
        </w:rPr>
        <w:t xml:space="preserve">Программное обеспечение, на которое </w:t>
      </w:r>
      <w:r w:rsidR="00656E0A" w:rsidRPr="00032F25">
        <w:rPr>
          <w:sz w:val="28"/>
        </w:rPr>
        <w:t>У</w:t>
      </w:r>
      <w:r w:rsidR="00101E5D" w:rsidRPr="00032F25">
        <w:rPr>
          <w:sz w:val="28"/>
        </w:rPr>
        <w:t>чреждение</w:t>
      </w:r>
      <w:r w:rsidR="00F248A9" w:rsidRPr="00032F25">
        <w:rPr>
          <w:sz w:val="28"/>
        </w:rPr>
        <w:t xml:space="preserve"> име</w:t>
      </w:r>
      <w:r w:rsidR="0038604B" w:rsidRPr="00032F25">
        <w:rPr>
          <w:sz w:val="28"/>
        </w:rPr>
        <w:t>е</w:t>
      </w:r>
      <w:r w:rsidR="00F248A9" w:rsidRPr="00032F25">
        <w:rPr>
          <w:sz w:val="28"/>
        </w:rPr>
        <w:t xml:space="preserve">т неисключительные (лицензионные) права в соответствии с установленным порядком, с целью </w:t>
      </w:r>
      <w:proofErr w:type="gramStart"/>
      <w:r w:rsidR="00F248A9" w:rsidRPr="00032F25">
        <w:rPr>
          <w:sz w:val="28"/>
        </w:rPr>
        <w:t>контроля</w:t>
      </w:r>
      <w:r w:rsidR="00C2670D" w:rsidRPr="00032F25">
        <w:rPr>
          <w:sz w:val="28"/>
        </w:rPr>
        <w:t xml:space="preserve"> </w:t>
      </w:r>
      <w:r w:rsidR="00F248A9" w:rsidRPr="00032F25">
        <w:rPr>
          <w:sz w:val="28"/>
        </w:rPr>
        <w:t>за</w:t>
      </w:r>
      <w:proofErr w:type="gramEnd"/>
      <w:r w:rsidR="00F248A9" w:rsidRPr="00032F25">
        <w:rPr>
          <w:sz w:val="28"/>
        </w:rPr>
        <w:t xml:space="preserve"> его использованием учитывается по фактической стоимости на </w:t>
      </w:r>
      <w:proofErr w:type="spellStart"/>
      <w:r w:rsidR="00F248A9" w:rsidRPr="00032F25">
        <w:rPr>
          <w:sz w:val="28"/>
        </w:rPr>
        <w:t>забалансовом</w:t>
      </w:r>
      <w:proofErr w:type="spellEnd"/>
      <w:r w:rsidR="00F248A9" w:rsidRPr="00032F25">
        <w:rPr>
          <w:sz w:val="28"/>
        </w:rPr>
        <w:t xml:space="preserve"> </w:t>
      </w:r>
      <w:hyperlink r:id="rId48" w:history="1">
        <w:r w:rsidR="00F248A9" w:rsidRPr="00032F25">
          <w:rPr>
            <w:sz w:val="28"/>
          </w:rPr>
          <w:t xml:space="preserve">счете </w:t>
        </w:r>
      </w:hyperlink>
      <w:r w:rsidR="00111E3C" w:rsidRPr="00032F25">
        <w:rPr>
          <w:sz w:val="28"/>
        </w:rPr>
        <w:t>01</w:t>
      </w:r>
      <w:r w:rsidR="00101E5D" w:rsidRPr="00032F25">
        <w:rPr>
          <w:sz w:val="28"/>
        </w:rPr>
        <w:t> </w:t>
      </w:r>
      <w:r w:rsidR="00EA32FF" w:rsidRPr="00032F25">
        <w:rPr>
          <w:sz w:val="28"/>
        </w:rPr>
        <w:t>«</w:t>
      </w:r>
      <w:r w:rsidR="00111E3C" w:rsidRPr="00032F25">
        <w:rPr>
          <w:sz w:val="28"/>
        </w:rPr>
        <w:t>Имущество, полученное в пользование</w:t>
      </w:r>
      <w:r w:rsidR="00EA32FF" w:rsidRPr="00032F25">
        <w:rPr>
          <w:sz w:val="28"/>
        </w:rPr>
        <w:t>»</w:t>
      </w:r>
      <w:r w:rsidR="00F248A9" w:rsidRPr="00032F25">
        <w:rPr>
          <w:sz w:val="28"/>
        </w:rPr>
        <w:t>.</w:t>
      </w:r>
    </w:p>
    <w:p w:rsidR="007A1784" w:rsidRPr="004F65FC" w:rsidRDefault="007A1784" w:rsidP="007A1784">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A1784" w:rsidRPr="004F65FC" w:rsidTr="003D529A">
        <w:trPr>
          <w:trHeight w:val="70"/>
        </w:trPr>
        <w:tc>
          <w:tcPr>
            <w:tcW w:w="10188" w:type="dxa"/>
          </w:tcPr>
          <w:p w:rsidR="007A1784" w:rsidRPr="004F65FC" w:rsidRDefault="007A1784" w:rsidP="007A1784">
            <w:pPr>
              <w:pStyle w:val="15"/>
              <w:jc w:val="both"/>
              <w:rPr>
                <w:i/>
                <w:color w:val="000000"/>
                <w:sz w:val="24"/>
              </w:rPr>
            </w:pPr>
            <w:r w:rsidRPr="00FE0881">
              <w:rPr>
                <w:i/>
                <w:color w:val="000000"/>
                <w:sz w:val="24"/>
              </w:rPr>
              <w:t xml:space="preserve">п. </w:t>
            </w:r>
            <w:r>
              <w:rPr>
                <w:i/>
                <w:color w:val="000000"/>
                <w:sz w:val="24"/>
              </w:rPr>
              <w:t xml:space="preserve">66, п. 333 </w:t>
            </w:r>
            <w:r w:rsidRPr="00FE0881">
              <w:rPr>
                <w:i/>
                <w:color w:val="000000"/>
                <w:sz w:val="24"/>
              </w:rPr>
              <w:t>Инструкции № 157н.</w:t>
            </w:r>
          </w:p>
        </w:tc>
      </w:tr>
    </w:tbl>
    <w:p w:rsidR="007A1784" w:rsidRDefault="007A1784" w:rsidP="007A1784">
      <w:pPr>
        <w:autoSpaceDE w:val="0"/>
        <w:autoSpaceDN w:val="0"/>
        <w:adjustRightInd w:val="0"/>
        <w:ind w:firstLine="709"/>
        <w:jc w:val="both"/>
        <w:rPr>
          <w:sz w:val="28"/>
          <w:szCs w:val="28"/>
        </w:rPr>
      </w:pPr>
    </w:p>
    <w:p w:rsidR="00462A48" w:rsidRDefault="00462A48" w:rsidP="007A1784">
      <w:pPr>
        <w:autoSpaceDE w:val="0"/>
        <w:autoSpaceDN w:val="0"/>
        <w:adjustRightInd w:val="0"/>
        <w:ind w:firstLine="709"/>
        <w:jc w:val="both"/>
        <w:rPr>
          <w:sz w:val="28"/>
          <w:szCs w:val="28"/>
        </w:rPr>
      </w:pPr>
    </w:p>
    <w:p w:rsidR="00A47831" w:rsidRPr="007E79CA" w:rsidRDefault="007F12C0" w:rsidP="00653658">
      <w:pPr>
        <w:autoSpaceDE w:val="0"/>
        <w:autoSpaceDN w:val="0"/>
        <w:adjustRightInd w:val="0"/>
        <w:ind w:firstLine="709"/>
        <w:jc w:val="center"/>
        <w:rPr>
          <w:sz w:val="28"/>
          <w:szCs w:val="28"/>
        </w:rPr>
      </w:pPr>
      <w:r w:rsidRPr="007E79CA">
        <w:rPr>
          <w:b/>
          <w:bCs/>
          <w:sz w:val="28"/>
          <w:szCs w:val="28"/>
        </w:rPr>
        <w:t>3.</w:t>
      </w:r>
      <w:r w:rsidR="00C710A5" w:rsidRPr="007E79CA">
        <w:rPr>
          <w:b/>
          <w:bCs/>
          <w:sz w:val="28"/>
          <w:szCs w:val="28"/>
        </w:rPr>
        <w:t>4</w:t>
      </w:r>
      <w:r w:rsidRPr="007E79CA">
        <w:rPr>
          <w:b/>
          <w:bCs/>
          <w:sz w:val="28"/>
          <w:szCs w:val="28"/>
        </w:rPr>
        <w:t>. Учет непроизведенных активов</w:t>
      </w:r>
    </w:p>
    <w:p w:rsidR="007A1784" w:rsidRDefault="007A1784" w:rsidP="00EB54C6">
      <w:pPr>
        <w:autoSpaceDE w:val="0"/>
        <w:autoSpaceDN w:val="0"/>
        <w:adjustRightInd w:val="0"/>
        <w:ind w:firstLine="709"/>
        <w:jc w:val="both"/>
        <w:rPr>
          <w:sz w:val="28"/>
          <w:szCs w:val="28"/>
        </w:rPr>
      </w:pPr>
      <w:r>
        <w:rPr>
          <w:sz w:val="28"/>
          <w:szCs w:val="28"/>
        </w:rPr>
        <w:t xml:space="preserve">3.4.1. </w:t>
      </w:r>
      <w:r w:rsidRPr="007A1784">
        <w:rPr>
          <w:sz w:val="28"/>
          <w:szCs w:val="28"/>
        </w:rPr>
        <w:t xml:space="preserve">К непроизведенным активам относятся земельные участки, используемые Учреждением на праве постоянного (бессрочного) пользования (в том </w:t>
      </w:r>
      <w:r w:rsidRPr="007A1784">
        <w:rPr>
          <w:sz w:val="28"/>
          <w:szCs w:val="28"/>
        </w:rPr>
        <w:lastRenderedPageBreak/>
        <w:t>числе, расположенные под объектами недвижимости), а также земельные участки, по которым собственность не разграничена, вовлекаемые в хозяйственный оборот.</w:t>
      </w:r>
    </w:p>
    <w:p w:rsidR="007A1784" w:rsidRPr="004F65FC" w:rsidRDefault="007A1784" w:rsidP="007A1784">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A1784" w:rsidRPr="004F65FC" w:rsidTr="003D529A">
        <w:trPr>
          <w:trHeight w:val="70"/>
        </w:trPr>
        <w:tc>
          <w:tcPr>
            <w:tcW w:w="10188" w:type="dxa"/>
          </w:tcPr>
          <w:p w:rsidR="007A1784" w:rsidRPr="004F65FC" w:rsidRDefault="007A1784" w:rsidP="007A1784">
            <w:pPr>
              <w:pStyle w:val="15"/>
              <w:jc w:val="both"/>
              <w:rPr>
                <w:i/>
                <w:color w:val="000000"/>
                <w:sz w:val="24"/>
              </w:rPr>
            </w:pPr>
            <w:r w:rsidRPr="00FE0881">
              <w:rPr>
                <w:i/>
                <w:color w:val="000000"/>
                <w:sz w:val="24"/>
              </w:rPr>
              <w:t xml:space="preserve">п. </w:t>
            </w:r>
            <w:r>
              <w:rPr>
                <w:i/>
                <w:color w:val="000000"/>
                <w:sz w:val="24"/>
              </w:rPr>
              <w:t xml:space="preserve">70 </w:t>
            </w:r>
            <w:r w:rsidRPr="00FE0881">
              <w:rPr>
                <w:i/>
                <w:color w:val="000000"/>
                <w:sz w:val="24"/>
              </w:rPr>
              <w:t>Инструкции № 157н.</w:t>
            </w:r>
          </w:p>
        </w:tc>
      </w:tr>
    </w:tbl>
    <w:p w:rsidR="007A1784" w:rsidRDefault="007A1784" w:rsidP="007A1784">
      <w:pPr>
        <w:autoSpaceDE w:val="0"/>
        <w:autoSpaceDN w:val="0"/>
        <w:adjustRightInd w:val="0"/>
        <w:ind w:firstLine="709"/>
        <w:jc w:val="both"/>
        <w:rPr>
          <w:sz w:val="28"/>
          <w:szCs w:val="28"/>
        </w:rPr>
      </w:pPr>
    </w:p>
    <w:p w:rsidR="007F12C0" w:rsidRDefault="00853307" w:rsidP="00EB54C6">
      <w:pPr>
        <w:autoSpaceDE w:val="0"/>
        <w:autoSpaceDN w:val="0"/>
        <w:adjustRightInd w:val="0"/>
        <w:ind w:firstLine="709"/>
        <w:jc w:val="both"/>
        <w:rPr>
          <w:sz w:val="28"/>
          <w:szCs w:val="28"/>
        </w:rPr>
      </w:pPr>
      <w:r>
        <w:rPr>
          <w:sz w:val="28"/>
          <w:szCs w:val="28"/>
        </w:rPr>
        <w:t xml:space="preserve">3.4.2. </w:t>
      </w:r>
      <w:r w:rsidR="007F12C0" w:rsidRPr="007E79CA">
        <w:rPr>
          <w:sz w:val="28"/>
          <w:szCs w:val="28"/>
        </w:rPr>
        <w:t>Единицей</w:t>
      </w:r>
      <w:r w:rsidR="00CD1696" w:rsidRPr="007E79CA">
        <w:rPr>
          <w:sz w:val="28"/>
          <w:szCs w:val="28"/>
        </w:rPr>
        <w:t xml:space="preserve"> </w:t>
      </w:r>
      <w:r w:rsidR="00101E5D" w:rsidRPr="007E79CA">
        <w:rPr>
          <w:sz w:val="28"/>
          <w:szCs w:val="28"/>
        </w:rPr>
        <w:t xml:space="preserve">бухгалтерского </w:t>
      </w:r>
      <w:r w:rsidR="007F12C0" w:rsidRPr="007E79CA">
        <w:rPr>
          <w:sz w:val="28"/>
          <w:szCs w:val="28"/>
        </w:rPr>
        <w:t>учета непроизведенного актива является инвентарный объект.</w:t>
      </w:r>
    </w:p>
    <w:p w:rsidR="00853307" w:rsidRPr="004F65FC" w:rsidRDefault="00853307" w:rsidP="00853307">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53307" w:rsidRPr="004F65FC" w:rsidTr="003D529A">
        <w:trPr>
          <w:trHeight w:val="70"/>
        </w:trPr>
        <w:tc>
          <w:tcPr>
            <w:tcW w:w="10188" w:type="dxa"/>
          </w:tcPr>
          <w:p w:rsidR="00853307" w:rsidRPr="004F65FC" w:rsidRDefault="00853307" w:rsidP="00853307">
            <w:pPr>
              <w:pStyle w:val="15"/>
              <w:jc w:val="both"/>
              <w:rPr>
                <w:i/>
                <w:color w:val="000000"/>
                <w:sz w:val="24"/>
              </w:rPr>
            </w:pPr>
            <w:r w:rsidRPr="00FE0881">
              <w:rPr>
                <w:i/>
                <w:color w:val="000000"/>
                <w:sz w:val="24"/>
              </w:rPr>
              <w:t xml:space="preserve">п. </w:t>
            </w:r>
            <w:r>
              <w:rPr>
                <w:i/>
                <w:color w:val="000000"/>
                <w:sz w:val="24"/>
              </w:rPr>
              <w:t xml:space="preserve">80 </w:t>
            </w:r>
            <w:r w:rsidRPr="00FE0881">
              <w:rPr>
                <w:i/>
                <w:color w:val="000000"/>
                <w:sz w:val="24"/>
              </w:rPr>
              <w:t>Инструкции № 157н.</w:t>
            </w:r>
          </w:p>
        </w:tc>
      </w:tr>
    </w:tbl>
    <w:p w:rsidR="00853307" w:rsidRPr="007E79CA" w:rsidRDefault="00853307" w:rsidP="00EB54C6">
      <w:pPr>
        <w:autoSpaceDE w:val="0"/>
        <w:autoSpaceDN w:val="0"/>
        <w:adjustRightInd w:val="0"/>
        <w:ind w:firstLine="709"/>
        <w:jc w:val="both"/>
        <w:rPr>
          <w:sz w:val="28"/>
          <w:szCs w:val="28"/>
        </w:rPr>
      </w:pPr>
    </w:p>
    <w:p w:rsidR="00853307" w:rsidRDefault="00853307" w:rsidP="00EB54C6">
      <w:pPr>
        <w:autoSpaceDE w:val="0"/>
        <w:autoSpaceDN w:val="0"/>
        <w:adjustRightInd w:val="0"/>
        <w:ind w:firstLine="709"/>
        <w:jc w:val="both"/>
        <w:rPr>
          <w:sz w:val="28"/>
          <w:szCs w:val="28"/>
        </w:rPr>
      </w:pPr>
      <w:r>
        <w:rPr>
          <w:sz w:val="28"/>
          <w:szCs w:val="28"/>
        </w:rPr>
        <w:t xml:space="preserve">3.4.3. </w:t>
      </w:r>
      <w:r w:rsidR="007F12C0" w:rsidRPr="007E79CA">
        <w:rPr>
          <w:sz w:val="28"/>
          <w:szCs w:val="28"/>
        </w:rPr>
        <w:t>В целях организации и ведения аналитического учета каждому инвентарному объекту непроизведенного актива присваивается уникальный инвентарный порядковый номер</w:t>
      </w:r>
      <w:r>
        <w:rPr>
          <w:sz w:val="28"/>
          <w:szCs w:val="28"/>
        </w:rPr>
        <w:t>,</w:t>
      </w:r>
      <w:r w:rsidR="007F12C0" w:rsidRPr="007E79CA">
        <w:rPr>
          <w:sz w:val="28"/>
          <w:szCs w:val="28"/>
        </w:rPr>
        <w:t xml:space="preserve"> </w:t>
      </w:r>
      <w:r>
        <w:rPr>
          <w:sz w:val="28"/>
          <w:szCs w:val="28"/>
        </w:rPr>
        <w:t>состоящий из 12 знаков:</w:t>
      </w:r>
    </w:p>
    <w:p w:rsidR="00853307" w:rsidRPr="00853307" w:rsidRDefault="00853307" w:rsidP="00853307">
      <w:pPr>
        <w:autoSpaceDE w:val="0"/>
        <w:autoSpaceDN w:val="0"/>
        <w:adjustRightInd w:val="0"/>
        <w:ind w:firstLine="709"/>
        <w:jc w:val="both"/>
        <w:rPr>
          <w:sz w:val="28"/>
          <w:szCs w:val="28"/>
        </w:rPr>
      </w:pPr>
      <w:r w:rsidRPr="00853307">
        <w:rPr>
          <w:sz w:val="28"/>
          <w:szCs w:val="28"/>
        </w:rPr>
        <w:t>1-й знак – код вида финансового обеспечения (деятельности);</w:t>
      </w:r>
    </w:p>
    <w:p w:rsidR="00853307" w:rsidRPr="00853307" w:rsidRDefault="00853307" w:rsidP="00853307">
      <w:pPr>
        <w:autoSpaceDE w:val="0"/>
        <w:autoSpaceDN w:val="0"/>
        <w:adjustRightInd w:val="0"/>
        <w:ind w:firstLine="709"/>
        <w:jc w:val="both"/>
        <w:rPr>
          <w:sz w:val="28"/>
          <w:szCs w:val="28"/>
        </w:rPr>
      </w:pPr>
      <w:r w:rsidRPr="00853307">
        <w:rPr>
          <w:sz w:val="28"/>
          <w:szCs w:val="28"/>
        </w:rPr>
        <w:t>2-й - 4-й знаки – код синтетического счета;</w:t>
      </w:r>
    </w:p>
    <w:p w:rsidR="00853307" w:rsidRPr="00853307" w:rsidRDefault="00853307" w:rsidP="00853307">
      <w:pPr>
        <w:autoSpaceDE w:val="0"/>
        <w:autoSpaceDN w:val="0"/>
        <w:adjustRightInd w:val="0"/>
        <w:ind w:firstLine="709"/>
        <w:jc w:val="both"/>
        <w:rPr>
          <w:sz w:val="28"/>
          <w:szCs w:val="28"/>
        </w:rPr>
      </w:pPr>
      <w:r w:rsidRPr="00853307">
        <w:rPr>
          <w:sz w:val="28"/>
          <w:szCs w:val="28"/>
        </w:rPr>
        <w:t>5-й - 6-й знаки – код аналитического счета;</w:t>
      </w:r>
    </w:p>
    <w:p w:rsidR="00853307" w:rsidRPr="00853307" w:rsidRDefault="00853307" w:rsidP="00853307">
      <w:pPr>
        <w:autoSpaceDE w:val="0"/>
        <w:autoSpaceDN w:val="0"/>
        <w:adjustRightInd w:val="0"/>
        <w:ind w:firstLine="709"/>
        <w:jc w:val="both"/>
        <w:rPr>
          <w:sz w:val="28"/>
          <w:szCs w:val="28"/>
        </w:rPr>
      </w:pPr>
      <w:r w:rsidRPr="00853307">
        <w:rPr>
          <w:sz w:val="28"/>
          <w:szCs w:val="28"/>
        </w:rPr>
        <w:t xml:space="preserve">7-й - 12-й знаки – порядковый номер объекта в группе (000001 </w:t>
      </w:r>
      <w:r w:rsidR="0034508A">
        <w:rPr>
          <w:sz w:val="28"/>
          <w:szCs w:val="28"/>
        </w:rPr>
        <w:t>–</w:t>
      </w:r>
      <w:r w:rsidRPr="00853307">
        <w:rPr>
          <w:sz w:val="28"/>
          <w:szCs w:val="28"/>
        </w:rPr>
        <w:t xml:space="preserve"> 999999).</w:t>
      </w:r>
    </w:p>
    <w:p w:rsidR="00853307" w:rsidRPr="00853307" w:rsidRDefault="00853307" w:rsidP="00853307">
      <w:pPr>
        <w:autoSpaceDE w:val="0"/>
        <w:autoSpaceDN w:val="0"/>
        <w:adjustRightInd w:val="0"/>
        <w:ind w:firstLine="709"/>
        <w:jc w:val="both"/>
        <w:rPr>
          <w:sz w:val="28"/>
          <w:szCs w:val="28"/>
        </w:rPr>
      </w:pPr>
      <w:r w:rsidRPr="00853307">
        <w:rPr>
          <w:sz w:val="28"/>
          <w:szCs w:val="28"/>
        </w:rPr>
        <w:t>Инвентарный номер, присвоенный объекту непроизведенных активов, сохраняется за ним на весь период его учета.</w:t>
      </w:r>
    </w:p>
    <w:p w:rsidR="00853307" w:rsidRDefault="00853307" w:rsidP="00853307">
      <w:pPr>
        <w:autoSpaceDE w:val="0"/>
        <w:autoSpaceDN w:val="0"/>
        <w:adjustRightInd w:val="0"/>
        <w:ind w:firstLine="709"/>
        <w:jc w:val="both"/>
        <w:rPr>
          <w:sz w:val="28"/>
          <w:szCs w:val="28"/>
        </w:rPr>
      </w:pPr>
      <w:r w:rsidRPr="00853307">
        <w:rPr>
          <w:sz w:val="28"/>
          <w:szCs w:val="28"/>
        </w:rPr>
        <w:t>Инвентарные номера выбывших (списанных) инвентарных объектов непроизведенных активов, вновь принятым к учету объектам нефинансовых активов не присваиваются.</w:t>
      </w:r>
    </w:p>
    <w:p w:rsidR="00853307" w:rsidRPr="004F65FC" w:rsidRDefault="00853307" w:rsidP="00853307">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53307" w:rsidRPr="004F65FC" w:rsidTr="003D529A">
        <w:trPr>
          <w:trHeight w:val="70"/>
        </w:trPr>
        <w:tc>
          <w:tcPr>
            <w:tcW w:w="10188" w:type="dxa"/>
          </w:tcPr>
          <w:p w:rsidR="00853307" w:rsidRPr="004F65FC" w:rsidRDefault="00853307" w:rsidP="00853307">
            <w:pPr>
              <w:pStyle w:val="15"/>
              <w:jc w:val="both"/>
              <w:rPr>
                <w:i/>
                <w:color w:val="000000"/>
                <w:sz w:val="24"/>
              </w:rPr>
            </w:pPr>
            <w:r w:rsidRPr="00FE0881">
              <w:rPr>
                <w:i/>
                <w:color w:val="000000"/>
                <w:sz w:val="24"/>
              </w:rPr>
              <w:t xml:space="preserve">п. </w:t>
            </w:r>
            <w:r>
              <w:rPr>
                <w:i/>
                <w:color w:val="000000"/>
                <w:sz w:val="24"/>
              </w:rPr>
              <w:t xml:space="preserve">81 </w:t>
            </w:r>
            <w:r w:rsidRPr="00FE0881">
              <w:rPr>
                <w:i/>
                <w:color w:val="000000"/>
                <w:sz w:val="24"/>
              </w:rPr>
              <w:t>Инструкции № 157н.</w:t>
            </w:r>
          </w:p>
        </w:tc>
      </w:tr>
    </w:tbl>
    <w:p w:rsidR="00853307" w:rsidRPr="007E79CA" w:rsidRDefault="00853307" w:rsidP="00853307">
      <w:pPr>
        <w:autoSpaceDE w:val="0"/>
        <w:autoSpaceDN w:val="0"/>
        <w:adjustRightInd w:val="0"/>
        <w:ind w:firstLine="709"/>
        <w:jc w:val="both"/>
        <w:rPr>
          <w:sz w:val="28"/>
          <w:szCs w:val="28"/>
        </w:rPr>
      </w:pPr>
    </w:p>
    <w:p w:rsidR="004F7271" w:rsidRDefault="00853307" w:rsidP="00101E5D">
      <w:pPr>
        <w:autoSpaceDE w:val="0"/>
        <w:autoSpaceDN w:val="0"/>
        <w:adjustRightInd w:val="0"/>
        <w:ind w:firstLine="709"/>
        <w:jc w:val="both"/>
        <w:rPr>
          <w:sz w:val="28"/>
          <w:szCs w:val="28"/>
          <w:lang w:eastAsia="ru-RU"/>
        </w:rPr>
      </w:pPr>
      <w:r>
        <w:rPr>
          <w:sz w:val="28"/>
          <w:szCs w:val="28"/>
        </w:rPr>
        <w:t xml:space="preserve">3.4.4. </w:t>
      </w:r>
      <w:proofErr w:type="gramStart"/>
      <w:r w:rsidR="007F12C0" w:rsidRPr="007E79CA">
        <w:rPr>
          <w:sz w:val="28"/>
          <w:szCs w:val="28"/>
        </w:rPr>
        <w:t xml:space="preserve">Земельные участки учитываются на аналитическом счете учета </w:t>
      </w:r>
      <w:r w:rsidR="00101E5D" w:rsidRPr="007E79CA">
        <w:rPr>
          <w:sz w:val="28"/>
          <w:szCs w:val="28"/>
        </w:rPr>
        <w:t>0</w:t>
      </w:r>
      <w:r w:rsidR="0097143D">
        <w:rPr>
          <w:sz w:val="28"/>
          <w:szCs w:val="28"/>
        </w:rPr>
        <w:t> </w:t>
      </w:r>
      <w:r w:rsidR="007F12C0" w:rsidRPr="007E79CA">
        <w:rPr>
          <w:sz w:val="28"/>
          <w:szCs w:val="28"/>
        </w:rPr>
        <w:t>103</w:t>
      </w:r>
      <w:r w:rsidR="0097143D">
        <w:rPr>
          <w:sz w:val="28"/>
          <w:szCs w:val="28"/>
        </w:rPr>
        <w:t> </w:t>
      </w:r>
      <w:r w:rsidR="007F12C0" w:rsidRPr="007E79CA">
        <w:rPr>
          <w:sz w:val="28"/>
          <w:szCs w:val="28"/>
        </w:rPr>
        <w:t xml:space="preserve">11 000 </w:t>
      </w:r>
      <w:r w:rsidR="00EA32FF" w:rsidRPr="007E79CA">
        <w:rPr>
          <w:sz w:val="28"/>
          <w:szCs w:val="28"/>
        </w:rPr>
        <w:t>«</w:t>
      </w:r>
      <w:r w:rsidR="007F12C0" w:rsidRPr="007E79CA">
        <w:rPr>
          <w:sz w:val="28"/>
          <w:szCs w:val="28"/>
        </w:rPr>
        <w:t xml:space="preserve">Земля </w:t>
      </w:r>
      <w:r w:rsidR="006958E4" w:rsidRPr="007E79CA">
        <w:rPr>
          <w:sz w:val="28"/>
          <w:szCs w:val="28"/>
        </w:rPr>
        <w:t>–</w:t>
      </w:r>
      <w:r w:rsidR="007F12C0" w:rsidRPr="007E79CA">
        <w:rPr>
          <w:sz w:val="28"/>
          <w:szCs w:val="28"/>
        </w:rPr>
        <w:t xml:space="preserve"> недвижимое имущество учреждения</w:t>
      </w:r>
      <w:r w:rsidR="00EA32FF" w:rsidRPr="007E79CA">
        <w:rPr>
          <w:sz w:val="28"/>
          <w:szCs w:val="28"/>
        </w:rPr>
        <w:t>»</w:t>
      </w:r>
      <w:r w:rsidR="007F12C0" w:rsidRPr="007E79CA">
        <w:rPr>
          <w:sz w:val="28"/>
          <w:szCs w:val="28"/>
        </w:rPr>
        <w:t xml:space="preserve"> на основании документа (свидетельства), подтверждающего право пользования земельным участком, по их кадастровой стоимости</w:t>
      </w:r>
      <w:r w:rsidR="004F7271" w:rsidRPr="007E79CA">
        <w:rPr>
          <w:sz w:val="28"/>
          <w:szCs w:val="28"/>
        </w:rPr>
        <w:t xml:space="preserve">, </w:t>
      </w:r>
      <w:r w:rsidR="004F7271" w:rsidRPr="007E79CA">
        <w:rPr>
          <w:sz w:val="28"/>
          <w:szCs w:val="28"/>
          <w:lang w:eastAsia="ru-RU"/>
        </w:rPr>
        <w:t xml:space="preserve">а при отсутствии кадастровой стоимости земельного участка </w:t>
      </w:r>
      <w:r w:rsidR="009E69C7" w:rsidRPr="007E79CA">
        <w:rPr>
          <w:sz w:val="28"/>
          <w:szCs w:val="28"/>
          <w:lang w:eastAsia="ru-RU"/>
        </w:rPr>
        <w:t>–</w:t>
      </w:r>
      <w:r w:rsidR="004F7271" w:rsidRPr="007E79CA">
        <w:rPr>
          <w:sz w:val="28"/>
          <w:szCs w:val="28"/>
          <w:lang w:eastAsia="ru-RU"/>
        </w:rPr>
        <w:t xml:space="preserve"> по</w:t>
      </w:r>
      <w:r w:rsidR="009E69C7" w:rsidRPr="007E79CA">
        <w:rPr>
          <w:sz w:val="28"/>
          <w:szCs w:val="28"/>
          <w:lang w:eastAsia="ru-RU"/>
        </w:rPr>
        <w:t xml:space="preserve"> </w:t>
      </w:r>
      <w:r w:rsidR="004F7271" w:rsidRPr="007E79CA">
        <w:rPr>
          <w:sz w:val="28"/>
          <w:szCs w:val="28"/>
          <w:lang w:eastAsia="ru-RU"/>
        </w:rPr>
        <w:t xml:space="preserve">стоимости, рассчитанной исходя из наименьшей кадастровой стоимости квадратного метра земельного участка, граничащего с объектом учета, либо, при невозможности определения такой стоимости, </w:t>
      </w:r>
      <w:r w:rsidR="00B13DEC" w:rsidRPr="007E79CA">
        <w:rPr>
          <w:sz w:val="28"/>
          <w:szCs w:val="28"/>
          <w:lang w:eastAsia="ru-RU"/>
        </w:rPr>
        <w:t xml:space="preserve">– </w:t>
      </w:r>
      <w:r w:rsidR="004F7271" w:rsidRPr="007E79CA">
        <w:rPr>
          <w:sz w:val="28"/>
          <w:szCs w:val="28"/>
          <w:lang w:eastAsia="ru-RU"/>
        </w:rPr>
        <w:t>в условно</w:t>
      </w:r>
      <w:r w:rsidR="00B13DEC" w:rsidRPr="007E79CA">
        <w:rPr>
          <w:sz w:val="28"/>
          <w:szCs w:val="28"/>
          <w:lang w:eastAsia="ru-RU"/>
        </w:rPr>
        <w:t>й оценке</w:t>
      </w:r>
      <w:proofErr w:type="gramEnd"/>
      <w:r w:rsidR="00B13DEC" w:rsidRPr="007E79CA">
        <w:rPr>
          <w:sz w:val="28"/>
          <w:szCs w:val="28"/>
          <w:lang w:eastAsia="ru-RU"/>
        </w:rPr>
        <w:t>, один квадратный метр –</w:t>
      </w:r>
      <w:r w:rsidR="001734E4" w:rsidRPr="007E79CA">
        <w:rPr>
          <w:sz w:val="28"/>
          <w:szCs w:val="28"/>
          <w:lang w:eastAsia="ru-RU"/>
        </w:rPr>
        <w:t xml:space="preserve"> </w:t>
      </w:r>
      <w:r w:rsidR="004F7271" w:rsidRPr="007E79CA">
        <w:rPr>
          <w:sz w:val="28"/>
          <w:szCs w:val="28"/>
          <w:lang w:eastAsia="ru-RU"/>
        </w:rPr>
        <w:t>1 рубль.</w:t>
      </w:r>
    </w:p>
    <w:p w:rsidR="0097143D" w:rsidRPr="004F65FC" w:rsidRDefault="0097143D" w:rsidP="0097143D">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7143D" w:rsidRPr="004F65FC" w:rsidTr="003D529A">
        <w:trPr>
          <w:trHeight w:val="70"/>
        </w:trPr>
        <w:tc>
          <w:tcPr>
            <w:tcW w:w="10188" w:type="dxa"/>
          </w:tcPr>
          <w:p w:rsidR="0097143D" w:rsidRPr="004F65FC" w:rsidRDefault="0097143D" w:rsidP="0097143D">
            <w:pPr>
              <w:pStyle w:val="15"/>
              <w:jc w:val="both"/>
              <w:rPr>
                <w:i/>
                <w:color w:val="000000"/>
                <w:sz w:val="24"/>
              </w:rPr>
            </w:pPr>
            <w:r w:rsidRPr="00FE0881">
              <w:rPr>
                <w:i/>
                <w:color w:val="000000"/>
                <w:sz w:val="24"/>
              </w:rPr>
              <w:t xml:space="preserve">п. </w:t>
            </w:r>
            <w:r>
              <w:rPr>
                <w:i/>
                <w:color w:val="000000"/>
                <w:sz w:val="24"/>
              </w:rPr>
              <w:t xml:space="preserve">71 </w:t>
            </w:r>
            <w:r w:rsidRPr="00FE0881">
              <w:rPr>
                <w:i/>
                <w:color w:val="000000"/>
                <w:sz w:val="24"/>
              </w:rPr>
              <w:t>Инструкции № 157н.</w:t>
            </w:r>
          </w:p>
        </w:tc>
      </w:tr>
    </w:tbl>
    <w:p w:rsidR="0097143D" w:rsidRPr="007E79CA" w:rsidRDefault="0097143D" w:rsidP="0097143D">
      <w:pPr>
        <w:autoSpaceDE w:val="0"/>
        <w:autoSpaceDN w:val="0"/>
        <w:adjustRightInd w:val="0"/>
        <w:ind w:firstLine="709"/>
        <w:jc w:val="both"/>
        <w:rPr>
          <w:sz w:val="28"/>
          <w:szCs w:val="28"/>
        </w:rPr>
      </w:pPr>
    </w:p>
    <w:p w:rsidR="00AC6C0D" w:rsidRPr="007E79CA" w:rsidRDefault="00AC6C0D" w:rsidP="00EB54C6">
      <w:pPr>
        <w:autoSpaceDE w:val="0"/>
        <w:autoSpaceDN w:val="0"/>
        <w:adjustRightInd w:val="0"/>
        <w:ind w:firstLine="540"/>
        <w:jc w:val="both"/>
        <w:rPr>
          <w:b/>
          <w:sz w:val="28"/>
          <w:szCs w:val="28"/>
        </w:rPr>
      </w:pPr>
    </w:p>
    <w:p w:rsidR="00313C12" w:rsidRPr="007E79CA" w:rsidRDefault="00C710A5" w:rsidP="00653658">
      <w:pPr>
        <w:autoSpaceDE w:val="0"/>
        <w:autoSpaceDN w:val="0"/>
        <w:adjustRightInd w:val="0"/>
        <w:ind w:firstLine="709"/>
        <w:jc w:val="center"/>
        <w:rPr>
          <w:b/>
          <w:sz w:val="28"/>
          <w:szCs w:val="28"/>
        </w:rPr>
      </w:pPr>
      <w:r w:rsidRPr="007E79CA">
        <w:rPr>
          <w:b/>
          <w:sz w:val="28"/>
          <w:szCs w:val="28"/>
        </w:rPr>
        <w:t>3.5</w:t>
      </w:r>
      <w:r w:rsidR="00313C12" w:rsidRPr="007E79CA">
        <w:rPr>
          <w:b/>
          <w:sz w:val="28"/>
          <w:szCs w:val="28"/>
        </w:rPr>
        <w:t>. Учет материальных запасов</w:t>
      </w:r>
    </w:p>
    <w:p w:rsidR="003678C1" w:rsidRPr="003678C1" w:rsidRDefault="001C045D" w:rsidP="003678C1">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t>3.</w:t>
      </w:r>
      <w:r w:rsidR="00F000FB" w:rsidRPr="007E79CA">
        <w:rPr>
          <w:rFonts w:ascii="Times New Roman" w:hAnsi="Times New Roman" w:cs="Times New Roman"/>
          <w:sz w:val="28"/>
          <w:szCs w:val="28"/>
        </w:rPr>
        <w:t>5</w:t>
      </w:r>
      <w:r w:rsidRPr="007E79CA">
        <w:rPr>
          <w:rFonts w:ascii="Times New Roman" w:hAnsi="Times New Roman" w:cs="Times New Roman"/>
          <w:sz w:val="28"/>
          <w:szCs w:val="28"/>
        </w:rPr>
        <w:t>.1.</w:t>
      </w:r>
      <w:r w:rsidR="00AA787D" w:rsidRPr="007E79CA">
        <w:rPr>
          <w:rFonts w:ascii="Times New Roman" w:hAnsi="Times New Roman" w:cs="Times New Roman"/>
          <w:sz w:val="28"/>
          <w:szCs w:val="28"/>
        </w:rPr>
        <w:t xml:space="preserve"> </w:t>
      </w:r>
      <w:r w:rsidR="003678C1" w:rsidRPr="003678C1">
        <w:rPr>
          <w:rFonts w:ascii="Times New Roman" w:hAnsi="Times New Roman" w:cs="Times New Roman"/>
          <w:sz w:val="28"/>
          <w:szCs w:val="28"/>
        </w:rPr>
        <w:t>К материальным запасам относятся:</w:t>
      </w:r>
    </w:p>
    <w:p w:rsidR="003678C1" w:rsidRPr="003678C1" w:rsidRDefault="003678C1" w:rsidP="003678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678C1">
        <w:rPr>
          <w:rFonts w:ascii="Times New Roman" w:hAnsi="Times New Roman" w:cs="Times New Roman"/>
          <w:sz w:val="28"/>
          <w:szCs w:val="28"/>
        </w:rPr>
        <w:t>предметы, используемые в деятельности учреждения в течение периода, не</w:t>
      </w:r>
      <w:r>
        <w:rPr>
          <w:rFonts w:ascii="Times New Roman" w:hAnsi="Times New Roman" w:cs="Times New Roman"/>
          <w:sz w:val="28"/>
          <w:szCs w:val="28"/>
        </w:rPr>
        <w:t> </w:t>
      </w:r>
      <w:r w:rsidRPr="003678C1">
        <w:rPr>
          <w:rFonts w:ascii="Times New Roman" w:hAnsi="Times New Roman" w:cs="Times New Roman"/>
          <w:sz w:val="28"/>
          <w:szCs w:val="28"/>
        </w:rPr>
        <w:t>превышающего 12 месяцев, независимо от их стоимости;</w:t>
      </w:r>
    </w:p>
    <w:p w:rsidR="003678C1" w:rsidRPr="003678C1" w:rsidRDefault="003678C1" w:rsidP="003678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678C1">
        <w:rPr>
          <w:rFonts w:ascii="Times New Roman" w:hAnsi="Times New Roman" w:cs="Times New Roman"/>
          <w:sz w:val="28"/>
          <w:szCs w:val="28"/>
        </w:rPr>
        <w:t>готовая продукция;</w:t>
      </w:r>
    </w:p>
    <w:p w:rsidR="003678C1" w:rsidRPr="003678C1" w:rsidRDefault="003678C1" w:rsidP="003678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678C1">
        <w:rPr>
          <w:rFonts w:ascii="Times New Roman" w:hAnsi="Times New Roman" w:cs="Times New Roman"/>
          <w:sz w:val="28"/>
          <w:szCs w:val="28"/>
        </w:rPr>
        <w:t>товары для продажи;</w:t>
      </w:r>
    </w:p>
    <w:p w:rsidR="003678C1" w:rsidRPr="003678C1" w:rsidRDefault="003678C1" w:rsidP="003678C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3678C1">
        <w:rPr>
          <w:rFonts w:ascii="Times New Roman" w:hAnsi="Times New Roman" w:cs="Times New Roman"/>
          <w:sz w:val="28"/>
          <w:szCs w:val="28"/>
        </w:rPr>
        <w:t xml:space="preserve">следующие материальные ценности независимо от их стоимости и срока </w:t>
      </w:r>
      <w:r w:rsidRPr="003678C1">
        <w:rPr>
          <w:rFonts w:ascii="Times New Roman" w:hAnsi="Times New Roman" w:cs="Times New Roman"/>
          <w:sz w:val="28"/>
          <w:szCs w:val="28"/>
        </w:rPr>
        <w:lastRenderedPageBreak/>
        <w:t>службы:</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орудия лова (тралы, неводы, сети, мережи и прочие орудия лова);</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 xml:space="preserve">бензомоторные пилы, </w:t>
      </w:r>
      <w:proofErr w:type="spellStart"/>
      <w:r w:rsidRPr="003678C1">
        <w:rPr>
          <w:rFonts w:ascii="Times New Roman" w:hAnsi="Times New Roman" w:cs="Times New Roman"/>
          <w:sz w:val="28"/>
          <w:szCs w:val="28"/>
        </w:rPr>
        <w:t>сучкорезки</w:t>
      </w:r>
      <w:proofErr w:type="spellEnd"/>
      <w:r w:rsidRPr="003678C1">
        <w:rPr>
          <w:rFonts w:ascii="Times New Roman" w:hAnsi="Times New Roman" w:cs="Times New Roman"/>
          <w:sz w:val="28"/>
          <w:szCs w:val="28"/>
        </w:rPr>
        <w:t>, сплавной трос, сезонные дороги, усы и</w:t>
      </w:r>
      <w:r>
        <w:rPr>
          <w:rFonts w:ascii="Times New Roman" w:hAnsi="Times New Roman" w:cs="Times New Roman"/>
          <w:sz w:val="28"/>
          <w:szCs w:val="28"/>
        </w:rPr>
        <w:t> </w:t>
      </w:r>
      <w:r w:rsidRPr="003678C1">
        <w:rPr>
          <w:rFonts w:ascii="Times New Roman" w:hAnsi="Times New Roman" w:cs="Times New Roman"/>
          <w:sz w:val="28"/>
          <w:szCs w:val="28"/>
        </w:rPr>
        <w:t xml:space="preserve">временные ветки лесовозных дорог, временные здания в лесу сроком эксплуатации до двух лет (передвижные обогревательные домики, </w:t>
      </w:r>
      <w:proofErr w:type="spellStart"/>
      <w:r w:rsidRPr="003678C1">
        <w:rPr>
          <w:rFonts w:ascii="Times New Roman" w:hAnsi="Times New Roman" w:cs="Times New Roman"/>
          <w:sz w:val="28"/>
          <w:szCs w:val="28"/>
        </w:rPr>
        <w:t>котлопункты</w:t>
      </w:r>
      <w:proofErr w:type="spellEnd"/>
      <w:r w:rsidRPr="003678C1">
        <w:rPr>
          <w:rFonts w:ascii="Times New Roman" w:hAnsi="Times New Roman" w:cs="Times New Roman"/>
          <w:sz w:val="28"/>
          <w:szCs w:val="28"/>
        </w:rPr>
        <w:t xml:space="preserve">, пилоточные мастерские, </w:t>
      </w:r>
      <w:proofErr w:type="spellStart"/>
      <w:r w:rsidRPr="003678C1">
        <w:rPr>
          <w:rFonts w:ascii="Times New Roman" w:hAnsi="Times New Roman" w:cs="Times New Roman"/>
          <w:sz w:val="28"/>
          <w:szCs w:val="28"/>
        </w:rPr>
        <w:t>бензозаправки</w:t>
      </w:r>
      <w:proofErr w:type="spellEnd"/>
      <w:r w:rsidRPr="003678C1">
        <w:rPr>
          <w:rFonts w:ascii="Times New Roman" w:hAnsi="Times New Roman" w:cs="Times New Roman"/>
          <w:sz w:val="28"/>
          <w:szCs w:val="28"/>
        </w:rPr>
        <w:t xml:space="preserve"> и прочее);</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лесные дороги, подлежащие рекультивации;</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специальные инструменты и специальные приспособления (инструменты и</w:t>
      </w:r>
      <w:r>
        <w:rPr>
          <w:rFonts w:ascii="Times New Roman" w:hAnsi="Times New Roman" w:cs="Times New Roman"/>
          <w:sz w:val="28"/>
          <w:szCs w:val="28"/>
        </w:rPr>
        <w:t> </w:t>
      </w:r>
      <w:r w:rsidRPr="003678C1">
        <w:rPr>
          <w:rFonts w:ascii="Times New Roman" w:hAnsi="Times New Roman" w:cs="Times New Roman"/>
          <w:sz w:val="28"/>
          <w:szCs w:val="28"/>
        </w:rPr>
        <w:t xml:space="preserve">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w:t>
      </w:r>
      <w:r>
        <w:rPr>
          <w:rFonts w:ascii="Times New Roman" w:hAnsi="Times New Roman" w:cs="Times New Roman"/>
          <w:sz w:val="28"/>
          <w:szCs w:val="28"/>
        </w:rPr>
        <w:t>–</w:t>
      </w:r>
      <w:r w:rsidRPr="003678C1">
        <w:rPr>
          <w:rFonts w:ascii="Times New Roman" w:hAnsi="Times New Roman" w:cs="Times New Roman"/>
          <w:sz w:val="28"/>
          <w:szCs w:val="28"/>
        </w:rPr>
        <w:t xml:space="preserve"> изложницы</w:t>
      </w:r>
      <w:r>
        <w:rPr>
          <w:rFonts w:ascii="Times New Roman" w:hAnsi="Times New Roman" w:cs="Times New Roman"/>
          <w:sz w:val="28"/>
          <w:szCs w:val="28"/>
        </w:rPr>
        <w:t xml:space="preserve"> </w:t>
      </w:r>
      <w:r w:rsidRPr="003678C1">
        <w:rPr>
          <w:rFonts w:ascii="Times New Roman" w:hAnsi="Times New Roman" w:cs="Times New Roman"/>
          <w:sz w:val="28"/>
          <w:szCs w:val="28"/>
        </w:rPr>
        <w:t>и принадлежности к ним, прокатные валки, воздушные фурмы, челноки, катализаторы и сорбенты твердого агрегатного состояния и т.п.;</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3678C1" w:rsidRPr="003678C1" w:rsidRDefault="003678C1" w:rsidP="003678C1">
      <w:pPr>
        <w:pStyle w:val="ConsPlusNormal"/>
        <w:ind w:firstLine="709"/>
        <w:jc w:val="both"/>
        <w:rPr>
          <w:rFonts w:ascii="Times New Roman" w:hAnsi="Times New Roman" w:cs="Times New Roman"/>
          <w:sz w:val="28"/>
          <w:szCs w:val="28"/>
        </w:rPr>
      </w:pPr>
      <w:proofErr w:type="gramStart"/>
      <w:r w:rsidRPr="003678C1">
        <w:rPr>
          <w:rFonts w:ascii="Times New Roman" w:hAnsi="Times New Roman" w:cs="Times New Roman"/>
          <w:sz w:val="28"/>
          <w:szCs w:val="28"/>
        </w:rP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roofErr w:type="gramEnd"/>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тара для хранения товарно-материальных ценностей;</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предметы, предназначенные для выдачи напрокат, независимо от их стоимости;</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молодняк животных и животные на откорме, птица, кролики, пушные звери, семьи пчел, подопытные животные;</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многолетние насаждения, выращиваемые в питомниках в качестве посадочного материала;</w:t>
      </w:r>
    </w:p>
    <w:p w:rsidR="003678C1" w:rsidRPr="003678C1" w:rsidRDefault="003678C1" w:rsidP="003678C1">
      <w:pPr>
        <w:pStyle w:val="ConsPlusNormal"/>
        <w:ind w:firstLine="709"/>
        <w:jc w:val="both"/>
        <w:rPr>
          <w:rFonts w:ascii="Times New Roman" w:hAnsi="Times New Roman" w:cs="Times New Roman"/>
          <w:sz w:val="28"/>
          <w:szCs w:val="28"/>
        </w:rPr>
      </w:pPr>
      <w:proofErr w:type="gramStart"/>
      <w:r w:rsidRPr="003678C1">
        <w:rPr>
          <w:rFonts w:ascii="Times New Roman" w:hAnsi="Times New Roman" w:cs="Times New Roman"/>
          <w:sz w:val="28"/>
          <w:szCs w:val="28"/>
        </w:rPr>
        <w:t>готовые к установке строительные конструкции и детали (металлические, железобетонные и деревянные конструкции, блоки и сборные части зданий и</w:t>
      </w:r>
      <w:r>
        <w:rPr>
          <w:rFonts w:ascii="Times New Roman" w:hAnsi="Times New Roman" w:cs="Times New Roman"/>
          <w:sz w:val="28"/>
          <w:szCs w:val="28"/>
        </w:rPr>
        <w:t> </w:t>
      </w:r>
      <w:r w:rsidRPr="003678C1">
        <w:rPr>
          <w:rFonts w:ascii="Times New Roman" w:hAnsi="Times New Roman" w:cs="Times New Roman"/>
          <w:sz w:val="28"/>
          <w:szCs w:val="28"/>
        </w:rPr>
        <w:t>сооружений, сборные элементы; оборудование для отопительной, вентиляционной, санитарно-технической и иных систем (отопительные котлы, радиаторы и т.п.);</w:t>
      </w:r>
      <w:proofErr w:type="gramEnd"/>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оборудование, требующее монтажа и предназначенное для установки. К</w:t>
      </w:r>
      <w:r>
        <w:rPr>
          <w:rFonts w:ascii="Times New Roman" w:hAnsi="Times New Roman" w:cs="Times New Roman"/>
          <w:sz w:val="28"/>
          <w:szCs w:val="28"/>
        </w:rPr>
        <w:t> </w:t>
      </w:r>
      <w:r w:rsidRPr="003678C1">
        <w:rPr>
          <w:rFonts w:ascii="Times New Roman" w:hAnsi="Times New Roman" w:cs="Times New Roman"/>
          <w:sz w:val="28"/>
          <w:szCs w:val="28"/>
        </w:rPr>
        <w:t>оборудованию, требующему монтажа, относится оборудование, которое может быть введено в действие только после сборки его частей и прикрепления к</w:t>
      </w:r>
      <w:r>
        <w:rPr>
          <w:rFonts w:ascii="Times New Roman" w:hAnsi="Times New Roman" w:cs="Times New Roman"/>
          <w:sz w:val="28"/>
          <w:szCs w:val="28"/>
        </w:rPr>
        <w:t> </w:t>
      </w:r>
      <w:r w:rsidRPr="003678C1">
        <w:rPr>
          <w:rFonts w:ascii="Times New Roman" w:hAnsi="Times New Roman" w:cs="Times New Roman"/>
          <w:sz w:val="28"/>
          <w:szCs w:val="28"/>
        </w:rPr>
        <w:t>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w:t>
      </w:r>
      <w:r>
        <w:rPr>
          <w:rFonts w:ascii="Times New Roman" w:hAnsi="Times New Roman" w:cs="Times New Roman"/>
          <w:sz w:val="28"/>
          <w:szCs w:val="28"/>
        </w:rPr>
        <w:t> </w:t>
      </w:r>
      <w:r w:rsidRPr="003678C1">
        <w:rPr>
          <w:rFonts w:ascii="Times New Roman" w:hAnsi="Times New Roman" w:cs="Times New Roman"/>
          <w:sz w:val="28"/>
          <w:szCs w:val="28"/>
        </w:rPr>
        <w:t>составе установленного оборудования, и другие материальные ценности, необходимые для строительно-монтажных работ;</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lastRenderedPageBreak/>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драгоценные и другие металлы;</w:t>
      </w:r>
    </w:p>
    <w:p w:rsidR="003678C1" w:rsidRP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3678C1" w:rsidRDefault="003678C1" w:rsidP="003678C1">
      <w:pPr>
        <w:pStyle w:val="ConsPlusNormal"/>
        <w:ind w:firstLine="709"/>
        <w:jc w:val="both"/>
        <w:rPr>
          <w:rFonts w:ascii="Times New Roman" w:hAnsi="Times New Roman" w:cs="Times New Roman"/>
          <w:sz w:val="28"/>
          <w:szCs w:val="28"/>
        </w:rPr>
      </w:pPr>
      <w:r w:rsidRPr="003678C1">
        <w:rPr>
          <w:rFonts w:ascii="Times New Roman" w:hAnsi="Times New Roman" w:cs="Times New Roman"/>
          <w:sz w:val="28"/>
          <w:szCs w:val="28"/>
        </w:rPr>
        <w:t>материальные ц</w:t>
      </w:r>
      <w:r>
        <w:rPr>
          <w:rFonts w:ascii="Times New Roman" w:hAnsi="Times New Roman" w:cs="Times New Roman"/>
          <w:sz w:val="28"/>
          <w:szCs w:val="28"/>
        </w:rPr>
        <w:t>енности специального назначения;</w:t>
      </w:r>
    </w:p>
    <w:p w:rsidR="003678C1" w:rsidRPr="007E79CA" w:rsidRDefault="003678C1" w:rsidP="003678C1">
      <w:pPr>
        <w:autoSpaceDE w:val="0"/>
        <w:autoSpaceDN w:val="0"/>
        <w:adjustRightInd w:val="0"/>
        <w:ind w:firstLine="709"/>
        <w:jc w:val="both"/>
        <w:rPr>
          <w:sz w:val="28"/>
          <w:szCs w:val="28"/>
        </w:rPr>
      </w:pPr>
      <w:r w:rsidRPr="007E79CA">
        <w:rPr>
          <w:sz w:val="28"/>
          <w:szCs w:val="28"/>
        </w:rPr>
        <w:t>расходные материалы, предназначенные для однократного применения (изменяющие при использовании свои свойства и форму), мелкие канцелярские принадлежности (бумага, письменные принадлежности, клей, линейки и прочее);</w:t>
      </w:r>
    </w:p>
    <w:p w:rsidR="003678C1" w:rsidRPr="007E79CA" w:rsidRDefault="003678C1" w:rsidP="003678C1">
      <w:pPr>
        <w:autoSpaceDE w:val="0"/>
        <w:autoSpaceDN w:val="0"/>
        <w:adjustRightInd w:val="0"/>
        <w:ind w:firstLine="709"/>
        <w:jc w:val="both"/>
        <w:rPr>
          <w:sz w:val="28"/>
          <w:szCs w:val="28"/>
        </w:rPr>
      </w:pPr>
      <w:r w:rsidRPr="007E79CA">
        <w:rPr>
          <w:sz w:val="28"/>
          <w:szCs w:val="28"/>
        </w:rPr>
        <w:t xml:space="preserve">предметы продолжительного пользования – канцелярские принадлежности, которые не имеют электрического привода (ножницы, </w:t>
      </w:r>
      <w:proofErr w:type="spellStart"/>
      <w:r w:rsidRPr="007E79CA">
        <w:rPr>
          <w:sz w:val="28"/>
          <w:szCs w:val="28"/>
        </w:rPr>
        <w:t>степлеры</w:t>
      </w:r>
      <w:proofErr w:type="spellEnd"/>
      <w:r w:rsidRPr="007E79CA">
        <w:rPr>
          <w:sz w:val="28"/>
          <w:szCs w:val="28"/>
        </w:rPr>
        <w:t xml:space="preserve">, </w:t>
      </w:r>
      <w:proofErr w:type="spellStart"/>
      <w:r w:rsidRPr="007E79CA">
        <w:rPr>
          <w:sz w:val="28"/>
          <w:szCs w:val="28"/>
        </w:rPr>
        <w:t>антистеплеры</w:t>
      </w:r>
      <w:proofErr w:type="spellEnd"/>
      <w:r w:rsidRPr="007E79CA">
        <w:rPr>
          <w:sz w:val="28"/>
          <w:szCs w:val="28"/>
        </w:rPr>
        <w:t>, дыроколы, настольные наборы, фоторамки, фотоальбомы и прочее), за исключением калькуляторов;</w:t>
      </w:r>
    </w:p>
    <w:p w:rsidR="003678C1" w:rsidRPr="007E79CA" w:rsidRDefault="003678C1" w:rsidP="003678C1">
      <w:pPr>
        <w:autoSpaceDE w:val="0"/>
        <w:autoSpaceDN w:val="0"/>
        <w:adjustRightInd w:val="0"/>
        <w:ind w:firstLine="709"/>
        <w:jc w:val="both"/>
        <w:rPr>
          <w:sz w:val="28"/>
          <w:szCs w:val="28"/>
        </w:rPr>
      </w:pPr>
      <w:r w:rsidRPr="007E79CA">
        <w:rPr>
          <w:sz w:val="28"/>
          <w:szCs w:val="28"/>
        </w:rPr>
        <w:t>инвентарь для уборки офисных помещений: швабры, веники, ведра и другие;</w:t>
      </w:r>
    </w:p>
    <w:p w:rsidR="003678C1" w:rsidRPr="007E79CA" w:rsidRDefault="003678C1" w:rsidP="003678C1">
      <w:pPr>
        <w:autoSpaceDE w:val="0"/>
        <w:autoSpaceDN w:val="0"/>
        <w:adjustRightInd w:val="0"/>
        <w:ind w:firstLine="709"/>
        <w:jc w:val="both"/>
        <w:rPr>
          <w:sz w:val="28"/>
          <w:szCs w:val="28"/>
        </w:rPr>
      </w:pPr>
      <w:r w:rsidRPr="007E79CA">
        <w:rPr>
          <w:sz w:val="28"/>
          <w:szCs w:val="28"/>
        </w:rPr>
        <w:t>электротовары: удлинители, тройники электрические, переходники электрические и другие.</w:t>
      </w:r>
    </w:p>
    <w:p w:rsidR="003678C1" w:rsidRPr="004F65FC" w:rsidRDefault="003678C1" w:rsidP="003678C1">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678C1" w:rsidRPr="004F65FC" w:rsidTr="003D529A">
        <w:trPr>
          <w:trHeight w:val="70"/>
        </w:trPr>
        <w:tc>
          <w:tcPr>
            <w:tcW w:w="10188" w:type="dxa"/>
          </w:tcPr>
          <w:p w:rsidR="003678C1" w:rsidRPr="004F65FC" w:rsidRDefault="003678C1" w:rsidP="003678C1">
            <w:pPr>
              <w:pStyle w:val="15"/>
              <w:jc w:val="both"/>
              <w:rPr>
                <w:i/>
                <w:color w:val="000000"/>
                <w:sz w:val="24"/>
              </w:rPr>
            </w:pPr>
            <w:r w:rsidRPr="00FE0881">
              <w:rPr>
                <w:i/>
                <w:color w:val="000000"/>
                <w:sz w:val="24"/>
              </w:rPr>
              <w:t xml:space="preserve">п. </w:t>
            </w:r>
            <w:r>
              <w:rPr>
                <w:i/>
                <w:color w:val="000000"/>
                <w:sz w:val="24"/>
              </w:rPr>
              <w:t xml:space="preserve">99 </w:t>
            </w:r>
            <w:r w:rsidRPr="00FE0881">
              <w:rPr>
                <w:i/>
                <w:color w:val="000000"/>
                <w:sz w:val="24"/>
              </w:rPr>
              <w:t>Инструкции № 157н.</w:t>
            </w:r>
          </w:p>
        </w:tc>
      </w:tr>
    </w:tbl>
    <w:p w:rsidR="003678C1" w:rsidRPr="007E79CA" w:rsidRDefault="003678C1" w:rsidP="003678C1">
      <w:pPr>
        <w:autoSpaceDE w:val="0"/>
        <w:autoSpaceDN w:val="0"/>
        <w:adjustRightInd w:val="0"/>
        <w:ind w:firstLine="709"/>
        <w:jc w:val="both"/>
        <w:rPr>
          <w:sz w:val="28"/>
          <w:szCs w:val="28"/>
        </w:rPr>
      </w:pPr>
    </w:p>
    <w:p w:rsidR="004B29B8" w:rsidRPr="003678C1" w:rsidRDefault="004B29B8" w:rsidP="004B29B8">
      <w:pPr>
        <w:autoSpaceDE w:val="0"/>
        <w:autoSpaceDN w:val="0"/>
        <w:adjustRightInd w:val="0"/>
        <w:ind w:firstLine="709"/>
        <w:jc w:val="both"/>
        <w:rPr>
          <w:sz w:val="28"/>
          <w:szCs w:val="28"/>
        </w:rPr>
      </w:pPr>
      <w:r>
        <w:rPr>
          <w:sz w:val="28"/>
          <w:szCs w:val="28"/>
        </w:rPr>
        <w:t>3.5.2.</w:t>
      </w:r>
      <w:r w:rsidRPr="003678C1">
        <w:rPr>
          <w:sz w:val="28"/>
          <w:szCs w:val="28"/>
        </w:rPr>
        <w:t xml:space="preserve"> Единицей бухгалтерского учета материальных запасов является номенклатурный номер.</w:t>
      </w:r>
    </w:p>
    <w:p w:rsidR="004B29B8" w:rsidRPr="004F65FC" w:rsidRDefault="004B29B8" w:rsidP="004B29B8">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B29B8" w:rsidRPr="004F65FC" w:rsidTr="003D529A">
        <w:trPr>
          <w:trHeight w:val="70"/>
        </w:trPr>
        <w:tc>
          <w:tcPr>
            <w:tcW w:w="10188" w:type="dxa"/>
          </w:tcPr>
          <w:p w:rsidR="004B29B8" w:rsidRPr="004F65FC" w:rsidRDefault="004B29B8" w:rsidP="003D529A">
            <w:pPr>
              <w:pStyle w:val="15"/>
              <w:jc w:val="both"/>
              <w:rPr>
                <w:i/>
                <w:color w:val="000000"/>
                <w:sz w:val="24"/>
              </w:rPr>
            </w:pPr>
            <w:r w:rsidRPr="00FE0881">
              <w:rPr>
                <w:i/>
                <w:color w:val="000000"/>
                <w:sz w:val="24"/>
              </w:rPr>
              <w:t xml:space="preserve">п. </w:t>
            </w:r>
            <w:r>
              <w:rPr>
                <w:i/>
                <w:color w:val="000000"/>
                <w:sz w:val="24"/>
              </w:rPr>
              <w:t xml:space="preserve">101 </w:t>
            </w:r>
            <w:r w:rsidRPr="00FE0881">
              <w:rPr>
                <w:i/>
                <w:color w:val="000000"/>
                <w:sz w:val="24"/>
              </w:rPr>
              <w:t>Инструкции № 157н.</w:t>
            </w:r>
          </w:p>
        </w:tc>
      </w:tr>
    </w:tbl>
    <w:p w:rsidR="004B29B8" w:rsidRDefault="004B29B8" w:rsidP="009E69C7">
      <w:pPr>
        <w:autoSpaceDE w:val="0"/>
        <w:autoSpaceDN w:val="0"/>
        <w:adjustRightInd w:val="0"/>
        <w:ind w:firstLine="709"/>
        <w:jc w:val="both"/>
        <w:rPr>
          <w:sz w:val="28"/>
          <w:szCs w:val="28"/>
        </w:rPr>
      </w:pPr>
    </w:p>
    <w:p w:rsidR="001C045D" w:rsidRPr="007E79CA" w:rsidRDefault="00F000FB" w:rsidP="009E69C7">
      <w:pPr>
        <w:autoSpaceDE w:val="0"/>
        <w:autoSpaceDN w:val="0"/>
        <w:adjustRightInd w:val="0"/>
        <w:ind w:firstLine="709"/>
        <w:jc w:val="both"/>
        <w:rPr>
          <w:sz w:val="28"/>
          <w:szCs w:val="28"/>
        </w:rPr>
      </w:pPr>
      <w:r w:rsidRPr="007E79CA">
        <w:rPr>
          <w:sz w:val="28"/>
          <w:szCs w:val="28"/>
        </w:rPr>
        <w:t>3.5</w:t>
      </w:r>
      <w:r w:rsidR="001C045D" w:rsidRPr="007E79CA">
        <w:rPr>
          <w:sz w:val="28"/>
          <w:szCs w:val="28"/>
        </w:rPr>
        <w:t>.</w:t>
      </w:r>
      <w:r w:rsidR="004B29B8">
        <w:rPr>
          <w:sz w:val="28"/>
          <w:szCs w:val="28"/>
        </w:rPr>
        <w:t>3</w:t>
      </w:r>
      <w:r w:rsidR="001C045D" w:rsidRPr="007E79CA">
        <w:rPr>
          <w:sz w:val="28"/>
          <w:szCs w:val="28"/>
        </w:rPr>
        <w:t xml:space="preserve">. Материальные запасы принимаются к </w:t>
      </w:r>
      <w:r w:rsidR="009E69C7" w:rsidRPr="007E79CA">
        <w:rPr>
          <w:sz w:val="28"/>
          <w:szCs w:val="28"/>
        </w:rPr>
        <w:t xml:space="preserve">бухгалтерскому </w:t>
      </w:r>
      <w:r w:rsidR="001C045D" w:rsidRPr="007E79CA">
        <w:rPr>
          <w:sz w:val="28"/>
          <w:szCs w:val="28"/>
        </w:rPr>
        <w:t>учету по фактической стоимости приобретения с учетом расходов, связанных с их приобретением.</w:t>
      </w:r>
    </w:p>
    <w:p w:rsidR="001C045D" w:rsidRPr="007E79CA" w:rsidRDefault="001C045D" w:rsidP="009E69C7">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t>Иные расходы, связанные с приобретением различного вида материальных запасов, распределяются пропорционально стоимости видов материальных запасов.</w:t>
      </w:r>
    </w:p>
    <w:p w:rsidR="003678C1" w:rsidRPr="004F65FC" w:rsidRDefault="003678C1" w:rsidP="003678C1">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678C1" w:rsidRPr="004F65FC" w:rsidTr="003D529A">
        <w:trPr>
          <w:trHeight w:val="70"/>
        </w:trPr>
        <w:tc>
          <w:tcPr>
            <w:tcW w:w="10188" w:type="dxa"/>
          </w:tcPr>
          <w:p w:rsidR="003678C1" w:rsidRPr="004F65FC" w:rsidRDefault="003678C1" w:rsidP="003678C1">
            <w:pPr>
              <w:pStyle w:val="15"/>
              <w:jc w:val="both"/>
              <w:rPr>
                <w:i/>
                <w:color w:val="000000"/>
                <w:sz w:val="24"/>
              </w:rPr>
            </w:pPr>
            <w:r w:rsidRPr="003678C1">
              <w:rPr>
                <w:i/>
                <w:color w:val="000000"/>
                <w:sz w:val="24"/>
              </w:rPr>
              <w:t xml:space="preserve">п. 6, </w:t>
            </w:r>
            <w:r>
              <w:rPr>
                <w:i/>
                <w:color w:val="000000"/>
                <w:sz w:val="24"/>
              </w:rPr>
              <w:t xml:space="preserve">п. </w:t>
            </w:r>
            <w:r w:rsidRPr="003678C1">
              <w:rPr>
                <w:i/>
                <w:color w:val="000000"/>
                <w:sz w:val="24"/>
              </w:rPr>
              <w:t xml:space="preserve">100, </w:t>
            </w:r>
            <w:r>
              <w:rPr>
                <w:i/>
                <w:color w:val="000000"/>
                <w:sz w:val="24"/>
              </w:rPr>
              <w:t xml:space="preserve">п. </w:t>
            </w:r>
            <w:r w:rsidRPr="003678C1">
              <w:rPr>
                <w:i/>
                <w:color w:val="000000"/>
                <w:sz w:val="24"/>
              </w:rPr>
              <w:t xml:space="preserve">102 Инструкции </w:t>
            </w:r>
            <w:r>
              <w:rPr>
                <w:i/>
                <w:color w:val="000000"/>
                <w:sz w:val="24"/>
              </w:rPr>
              <w:t>№</w:t>
            </w:r>
            <w:r w:rsidRPr="003678C1">
              <w:rPr>
                <w:i/>
                <w:color w:val="000000"/>
                <w:sz w:val="24"/>
              </w:rPr>
              <w:t xml:space="preserve"> 157н, п. 9 СГС </w:t>
            </w:r>
            <w:r>
              <w:rPr>
                <w:i/>
                <w:color w:val="000000"/>
                <w:sz w:val="24"/>
              </w:rPr>
              <w:t>«</w:t>
            </w:r>
            <w:r w:rsidRPr="003678C1">
              <w:rPr>
                <w:i/>
                <w:color w:val="000000"/>
                <w:sz w:val="24"/>
              </w:rPr>
              <w:t>Учетная политика</w:t>
            </w:r>
            <w:r>
              <w:rPr>
                <w:i/>
                <w:color w:val="000000"/>
                <w:sz w:val="24"/>
              </w:rPr>
              <w:t>»</w:t>
            </w:r>
          </w:p>
        </w:tc>
      </w:tr>
    </w:tbl>
    <w:p w:rsidR="003678C1" w:rsidRPr="007E79CA" w:rsidRDefault="003678C1" w:rsidP="003678C1">
      <w:pPr>
        <w:autoSpaceDE w:val="0"/>
        <w:autoSpaceDN w:val="0"/>
        <w:adjustRightInd w:val="0"/>
        <w:ind w:firstLine="709"/>
        <w:jc w:val="both"/>
        <w:rPr>
          <w:sz w:val="28"/>
          <w:szCs w:val="28"/>
        </w:rPr>
      </w:pPr>
    </w:p>
    <w:p w:rsidR="00D95493" w:rsidRDefault="00F000FB" w:rsidP="00EB54C6">
      <w:pPr>
        <w:ind w:firstLine="709"/>
        <w:contextualSpacing/>
        <w:jc w:val="both"/>
        <w:rPr>
          <w:rFonts w:eastAsia="Calibri"/>
          <w:sz w:val="28"/>
          <w:szCs w:val="28"/>
          <w:lang w:eastAsia="en-US"/>
        </w:rPr>
      </w:pPr>
      <w:r w:rsidRPr="007E79CA">
        <w:rPr>
          <w:sz w:val="28"/>
          <w:szCs w:val="28"/>
        </w:rPr>
        <w:t>3.5</w:t>
      </w:r>
      <w:r w:rsidR="00D95493" w:rsidRPr="007E79CA">
        <w:rPr>
          <w:sz w:val="28"/>
          <w:szCs w:val="28"/>
        </w:rPr>
        <w:t>.</w:t>
      </w:r>
      <w:r w:rsidR="004B29B8">
        <w:rPr>
          <w:sz w:val="28"/>
          <w:szCs w:val="28"/>
        </w:rPr>
        <w:t>4</w:t>
      </w:r>
      <w:r w:rsidR="00D95493" w:rsidRPr="007E79CA">
        <w:rPr>
          <w:sz w:val="28"/>
          <w:szCs w:val="28"/>
        </w:rPr>
        <w:t>. В случае приобретения горюче-смазочных материалов</w:t>
      </w:r>
      <w:r w:rsidR="00B13DEC" w:rsidRPr="007E79CA">
        <w:rPr>
          <w:sz w:val="28"/>
          <w:szCs w:val="28"/>
        </w:rPr>
        <w:t xml:space="preserve"> (далее – ГСМ)</w:t>
      </w:r>
      <w:r w:rsidR="00D95493" w:rsidRPr="007E79CA">
        <w:rPr>
          <w:sz w:val="28"/>
          <w:szCs w:val="28"/>
        </w:rPr>
        <w:t>, их</w:t>
      </w:r>
      <w:r w:rsidR="009E69C7" w:rsidRPr="007E79CA">
        <w:rPr>
          <w:sz w:val="28"/>
          <w:szCs w:val="28"/>
        </w:rPr>
        <w:t> </w:t>
      </w:r>
      <w:r w:rsidR="00D95493" w:rsidRPr="007E79CA">
        <w:rPr>
          <w:sz w:val="28"/>
          <w:szCs w:val="28"/>
        </w:rPr>
        <w:t>о</w:t>
      </w:r>
      <w:r w:rsidR="00D95493" w:rsidRPr="007E79CA">
        <w:rPr>
          <w:rFonts w:eastAsia="Calibri"/>
          <w:sz w:val="28"/>
          <w:szCs w:val="28"/>
          <w:lang w:eastAsia="en-US"/>
        </w:rPr>
        <w:t xml:space="preserve">приходование осуществляется в следующем порядке. Оприходование </w:t>
      </w:r>
      <w:proofErr w:type="gramStart"/>
      <w:r w:rsidR="009E69C7" w:rsidRPr="007E79CA">
        <w:rPr>
          <w:rFonts w:eastAsia="Calibri"/>
          <w:sz w:val="28"/>
          <w:szCs w:val="28"/>
          <w:lang w:eastAsia="en-US"/>
        </w:rPr>
        <w:t>ГСМ</w:t>
      </w:r>
      <w:r w:rsidR="00D95493" w:rsidRPr="007E79CA">
        <w:rPr>
          <w:rFonts w:eastAsia="Calibri"/>
          <w:sz w:val="28"/>
          <w:szCs w:val="28"/>
          <w:lang w:eastAsia="en-US"/>
        </w:rPr>
        <w:t>, приобретенных за наличный расчет осуществляется</w:t>
      </w:r>
      <w:proofErr w:type="gramEnd"/>
      <w:r w:rsidR="00D95493" w:rsidRPr="007E79CA">
        <w:rPr>
          <w:rFonts w:eastAsia="Calibri"/>
          <w:sz w:val="28"/>
          <w:szCs w:val="28"/>
          <w:lang w:eastAsia="en-US"/>
        </w:rPr>
        <w:t xml:space="preserve"> на основании чеков автозаправочных станций (АЗС). Оприходование </w:t>
      </w:r>
      <w:r w:rsidR="009E69C7" w:rsidRPr="007E79CA">
        <w:rPr>
          <w:rFonts w:eastAsia="Calibri"/>
          <w:sz w:val="28"/>
          <w:szCs w:val="28"/>
          <w:lang w:eastAsia="en-US"/>
        </w:rPr>
        <w:t>ГСМ</w:t>
      </w:r>
      <w:r w:rsidR="00D95493" w:rsidRPr="007E79CA">
        <w:rPr>
          <w:rFonts w:eastAsia="Calibri"/>
          <w:sz w:val="28"/>
          <w:szCs w:val="28"/>
          <w:lang w:eastAsia="en-US"/>
        </w:rPr>
        <w:t>, приобретаемы</w:t>
      </w:r>
      <w:r w:rsidR="009E69C7" w:rsidRPr="007E79CA">
        <w:rPr>
          <w:rFonts w:eastAsia="Calibri"/>
          <w:sz w:val="28"/>
          <w:szCs w:val="28"/>
          <w:lang w:eastAsia="en-US"/>
        </w:rPr>
        <w:t>х</w:t>
      </w:r>
      <w:r w:rsidR="00D95493" w:rsidRPr="007E79CA">
        <w:rPr>
          <w:rFonts w:eastAsia="Calibri"/>
          <w:sz w:val="28"/>
          <w:szCs w:val="28"/>
          <w:lang w:eastAsia="en-US"/>
        </w:rPr>
        <w:t xml:space="preserve"> по</w:t>
      </w:r>
      <w:r w:rsidR="00934067">
        <w:rPr>
          <w:rFonts w:eastAsia="Calibri"/>
          <w:sz w:val="28"/>
          <w:szCs w:val="28"/>
          <w:lang w:eastAsia="en-US"/>
        </w:rPr>
        <w:t> </w:t>
      </w:r>
      <w:r w:rsidR="00D95493" w:rsidRPr="007E79CA">
        <w:rPr>
          <w:rFonts w:eastAsia="Calibri"/>
          <w:sz w:val="28"/>
          <w:szCs w:val="28"/>
          <w:lang w:eastAsia="en-US"/>
        </w:rPr>
        <w:t>топливным картам на основании контрактов, осуществляется по цене, указанной в контрактах и количеству, указанном в</w:t>
      </w:r>
      <w:r w:rsidR="009E69C7" w:rsidRPr="007E79CA">
        <w:rPr>
          <w:rFonts w:eastAsia="Calibri"/>
          <w:sz w:val="28"/>
          <w:szCs w:val="28"/>
          <w:lang w:eastAsia="en-US"/>
        </w:rPr>
        <w:t> </w:t>
      </w:r>
      <w:r w:rsidR="00D95493" w:rsidRPr="007E79CA">
        <w:rPr>
          <w:rFonts w:eastAsia="Calibri"/>
          <w:sz w:val="28"/>
          <w:szCs w:val="28"/>
          <w:lang w:eastAsia="en-US"/>
        </w:rPr>
        <w:t>чеках автозаправочных станций (АЗС). В</w:t>
      </w:r>
      <w:r w:rsidR="00934067">
        <w:rPr>
          <w:rFonts w:eastAsia="Calibri"/>
          <w:sz w:val="28"/>
          <w:szCs w:val="28"/>
          <w:lang w:eastAsia="en-US"/>
        </w:rPr>
        <w:t> </w:t>
      </w:r>
      <w:r w:rsidR="00D95493" w:rsidRPr="007E79CA">
        <w:rPr>
          <w:rFonts w:eastAsia="Calibri"/>
          <w:sz w:val="28"/>
          <w:szCs w:val="28"/>
          <w:lang w:eastAsia="en-US"/>
        </w:rPr>
        <w:t xml:space="preserve">конце месяца формируется </w:t>
      </w:r>
      <w:r w:rsidR="00111E3C" w:rsidRPr="007E79CA">
        <w:rPr>
          <w:rFonts w:eastAsia="Calibri"/>
          <w:sz w:val="28"/>
          <w:szCs w:val="28"/>
          <w:lang w:eastAsia="en-US"/>
        </w:rPr>
        <w:t>П</w:t>
      </w:r>
      <w:r w:rsidR="00D95493" w:rsidRPr="007E79CA">
        <w:rPr>
          <w:rFonts w:eastAsia="Calibri"/>
          <w:sz w:val="28"/>
          <w:szCs w:val="28"/>
          <w:lang w:eastAsia="en-US"/>
        </w:rPr>
        <w:t xml:space="preserve">риходный ордер на приемку материальных ценностей </w:t>
      </w:r>
      <w:r w:rsidR="00111E3C" w:rsidRPr="007E79CA">
        <w:rPr>
          <w:rFonts w:eastAsia="Calibri"/>
          <w:sz w:val="28"/>
          <w:szCs w:val="28"/>
          <w:lang w:eastAsia="en-US"/>
        </w:rPr>
        <w:t>(</w:t>
      </w:r>
      <w:r w:rsidR="00FA114F" w:rsidRPr="007E79CA">
        <w:rPr>
          <w:rFonts w:eastAsia="Calibri"/>
          <w:sz w:val="28"/>
          <w:szCs w:val="28"/>
          <w:lang w:eastAsia="en-US"/>
        </w:rPr>
        <w:t>форма по ОКУД</w:t>
      </w:r>
      <w:r w:rsidR="00B13DEC" w:rsidRPr="007E79CA">
        <w:rPr>
          <w:rFonts w:eastAsia="Calibri"/>
          <w:sz w:val="28"/>
          <w:szCs w:val="28"/>
          <w:lang w:eastAsia="en-US"/>
        </w:rPr>
        <w:t xml:space="preserve"> </w:t>
      </w:r>
      <w:r w:rsidR="00D95493" w:rsidRPr="007E79CA">
        <w:rPr>
          <w:rFonts w:eastAsia="Calibri"/>
          <w:sz w:val="28"/>
          <w:szCs w:val="28"/>
          <w:lang w:eastAsia="en-US"/>
        </w:rPr>
        <w:t>0504207</w:t>
      </w:r>
      <w:r w:rsidR="00111E3C" w:rsidRPr="007E79CA">
        <w:rPr>
          <w:rFonts w:eastAsia="Calibri"/>
          <w:sz w:val="28"/>
          <w:szCs w:val="28"/>
          <w:lang w:eastAsia="en-US"/>
        </w:rPr>
        <w:t>)</w:t>
      </w:r>
      <w:r w:rsidR="00D95493" w:rsidRPr="007E79CA">
        <w:rPr>
          <w:rFonts w:eastAsia="Calibri"/>
          <w:sz w:val="28"/>
          <w:szCs w:val="28"/>
          <w:lang w:eastAsia="en-US"/>
        </w:rPr>
        <w:t xml:space="preserve">. При поступлении </w:t>
      </w:r>
      <w:r w:rsidR="009E69C7" w:rsidRPr="007E79CA">
        <w:rPr>
          <w:rFonts w:eastAsia="Calibri"/>
          <w:sz w:val="28"/>
          <w:szCs w:val="28"/>
          <w:lang w:eastAsia="en-US"/>
        </w:rPr>
        <w:t>ГСМ</w:t>
      </w:r>
      <w:r w:rsidR="00D95493" w:rsidRPr="007E79CA">
        <w:rPr>
          <w:rFonts w:eastAsia="Calibri"/>
          <w:sz w:val="28"/>
          <w:szCs w:val="28"/>
          <w:lang w:eastAsia="en-US"/>
        </w:rPr>
        <w:t xml:space="preserve"> по топливным картам на основании государственного контракта, документы, полученные от поставщиков в конце месяца</w:t>
      </w:r>
      <w:r w:rsidR="009E69C7" w:rsidRPr="007E79CA">
        <w:rPr>
          <w:rFonts w:eastAsia="Calibri"/>
          <w:sz w:val="28"/>
          <w:szCs w:val="28"/>
          <w:lang w:eastAsia="en-US"/>
        </w:rPr>
        <w:t>,</w:t>
      </w:r>
      <w:r w:rsidR="00D95493" w:rsidRPr="007E79CA">
        <w:rPr>
          <w:rFonts w:eastAsia="Calibri"/>
          <w:sz w:val="28"/>
          <w:szCs w:val="28"/>
          <w:lang w:eastAsia="en-US"/>
        </w:rPr>
        <w:t xml:space="preserve"> используются для </w:t>
      </w:r>
      <w:proofErr w:type="gramStart"/>
      <w:r w:rsidR="00D95493" w:rsidRPr="007E79CA">
        <w:rPr>
          <w:rFonts w:eastAsia="Calibri"/>
          <w:sz w:val="28"/>
          <w:szCs w:val="28"/>
          <w:lang w:eastAsia="en-US"/>
        </w:rPr>
        <w:t>контроля за</w:t>
      </w:r>
      <w:proofErr w:type="gramEnd"/>
      <w:r w:rsidR="00D95493" w:rsidRPr="007E79CA">
        <w:rPr>
          <w:rFonts w:eastAsia="Calibri"/>
          <w:sz w:val="28"/>
          <w:szCs w:val="28"/>
          <w:lang w:eastAsia="en-US"/>
        </w:rPr>
        <w:t xml:space="preserve"> достоверностью отраженных в учете данных по приходу </w:t>
      </w:r>
      <w:r w:rsidR="009E69C7" w:rsidRPr="007E79CA">
        <w:rPr>
          <w:rFonts w:eastAsia="Calibri"/>
          <w:sz w:val="28"/>
          <w:szCs w:val="28"/>
          <w:lang w:eastAsia="en-US"/>
        </w:rPr>
        <w:t>ГСМ</w:t>
      </w:r>
      <w:r w:rsidR="00D95493" w:rsidRPr="007E79CA">
        <w:rPr>
          <w:rFonts w:eastAsia="Calibri"/>
          <w:sz w:val="28"/>
          <w:szCs w:val="28"/>
          <w:lang w:eastAsia="en-US"/>
        </w:rPr>
        <w:t>.</w:t>
      </w:r>
    </w:p>
    <w:p w:rsidR="0097143D" w:rsidRPr="004F65FC" w:rsidRDefault="0097143D" w:rsidP="0097143D">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7143D" w:rsidRPr="004F65FC" w:rsidTr="003D529A">
        <w:trPr>
          <w:trHeight w:val="70"/>
        </w:trPr>
        <w:tc>
          <w:tcPr>
            <w:tcW w:w="10188" w:type="dxa"/>
          </w:tcPr>
          <w:p w:rsidR="0097143D" w:rsidRPr="004F65FC" w:rsidRDefault="0097143D" w:rsidP="003D529A">
            <w:pPr>
              <w:pStyle w:val="15"/>
              <w:jc w:val="both"/>
              <w:rPr>
                <w:i/>
                <w:color w:val="000000"/>
                <w:sz w:val="24"/>
              </w:rPr>
            </w:pPr>
            <w:r w:rsidRPr="004B29B8">
              <w:rPr>
                <w:i/>
                <w:color w:val="000000"/>
                <w:sz w:val="24"/>
              </w:rPr>
              <w:t xml:space="preserve">п. 9 СГС </w:t>
            </w:r>
            <w:r>
              <w:rPr>
                <w:i/>
                <w:color w:val="000000"/>
                <w:sz w:val="24"/>
              </w:rPr>
              <w:t>«</w:t>
            </w:r>
            <w:r w:rsidRPr="004B29B8">
              <w:rPr>
                <w:i/>
                <w:color w:val="000000"/>
                <w:sz w:val="24"/>
              </w:rPr>
              <w:t>Учетная политика</w:t>
            </w:r>
            <w:r>
              <w:rPr>
                <w:i/>
                <w:color w:val="000000"/>
                <w:sz w:val="24"/>
              </w:rPr>
              <w:t>»</w:t>
            </w:r>
          </w:p>
        </w:tc>
      </w:tr>
    </w:tbl>
    <w:p w:rsidR="004B29B8" w:rsidRPr="007E79CA" w:rsidRDefault="004B29B8" w:rsidP="00EB54C6">
      <w:pPr>
        <w:ind w:firstLine="709"/>
        <w:contextualSpacing/>
        <w:jc w:val="both"/>
        <w:rPr>
          <w:rFonts w:eastAsia="Calibri"/>
          <w:sz w:val="28"/>
          <w:szCs w:val="28"/>
          <w:lang w:eastAsia="en-US"/>
        </w:rPr>
      </w:pPr>
    </w:p>
    <w:p w:rsidR="00BB1E25" w:rsidRDefault="00F000FB" w:rsidP="00BB1E25">
      <w:pPr>
        <w:autoSpaceDE w:val="0"/>
        <w:autoSpaceDN w:val="0"/>
        <w:adjustRightInd w:val="0"/>
        <w:ind w:firstLine="720"/>
        <w:jc w:val="both"/>
        <w:rPr>
          <w:sz w:val="28"/>
          <w:szCs w:val="28"/>
        </w:rPr>
      </w:pPr>
      <w:r w:rsidRPr="007E79CA">
        <w:rPr>
          <w:rFonts w:eastAsia="Calibri"/>
          <w:sz w:val="28"/>
          <w:szCs w:val="28"/>
          <w:lang w:eastAsia="en-US"/>
        </w:rPr>
        <w:t>3.5</w:t>
      </w:r>
      <w:r w:rsidR="00D95493" w:rsidRPr="007E79CA">
        <w:rPr>
          <w:rFonts w:eastAsia="Calibri"/>
          <w:sz w:val="28"/>
          <w:szCs w:val="28"/>
          <w:lang w:eastAsia="en-US"/>
        </w:rPr>
        <w:t>.</w:t>
      </w:r>
      <w:r w:rsidR="004B29B8">
        <w:rPr>
          <w:rFonts w:eastAsia="Calibri"/>
          <w:sz w:val="28"/>
          <w:szCs w:val="28"/>
          <w:lang w:eastAsia="en-US"/>
        </w:rPr>
        <w:t>5</w:t>
      </w:r>
      <w:r w:rsidR="00D95493" w:rsidRPr="007E79CA">
        <w:rPr>
          <w:rFonts w:eastAsia="Calibri"/>
          <w:sz w:val="28"/>
          <w:szCs w:val="28"/>
          <w:lang w:eastAsia="en-US"/>
        </w:rPr>
        <w:t xml:space="preserve">. </w:t>
      </w:r>
      <w:proofErr w:type="gramStart"/>
      <w:r w:rsidR="00D95493" w:rsidRPr="007E79CA">
        <w:rPr>
          <w:sz w:val="28"/>
          <w:szCs w:val="28"/>
        </w:rPr>
        <w:t>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их справедливой стоимости на дату принятия к</w:t>
      </w:r>
      <w:r w:rsidR="00934067">
        <w:rPr>
          <w:sz w:val="28"/>
          <w:szCs w:val="28"/>
        </w:rPr>
        <w:t> </w:t>
      </w:r>
      <w:r w:rsidR="009E69C7" w:rsidRPr="007E79CA">
        <w:rPr>
          <w:sz w:val="28"/>
          <w:szCs w:val="28"/>
        </w:rPr>
        <w:t xml:space="preserve">бухгалтерскому </w:t>
      </w:r>
      <w:r w:rsidR="00D95493" w:rsidRPr="007E79CA">
        <w:rPr>
          <w:sz w:val="28"/>
          <w:szCs w:val="28"/>
        </w:rPr>
        <w:t>учету, рассчитанной методом рыночных цен, сумм, уплачиваемых</w:t>
      </w:r>
      <w:r w:rsidR="009E69C7" w:rsidRPr="007E79CA">
        <w:rPr>
          <w:sz w:val="28"/>
          <w:szCs w:val="28"/>
        </w:rPr>
        <w:t xml:space="preserve"> </w:t>
      </w:r>
      <w:r w:rsidR="00D95493" w:rsidRPr="007E79CA">
        <w:rPr>
          <w:sz w:val="28"/>
          <w:szCs w:val="28"/>
        </w:rPr>
        <w:t xml:space="preserve">за доставку материальных запасов, приведение их в состояние, пригодное </w:t>
      </w:r>
      <w:r w:rsidR="0046547C" w:rsidRPr="007E79CA">
        <w:rPr>
          <w:sz w:val="28"/>
          <w:szCs w:val="28"/>
        </w:rPr>
        <w:t>для</w:t>
      </w:r>
      <w:r w:rsidR="00934067">
        <w:rPr>
          <w:sz w:val="28"/>
          <w:szCs w:val="28"/>
        </w:rPr>
        <w:t> </w:t>
      </w:r>
      <w:r w:rsidR="00D95493" w:rsidRPr="007E79CA">
        <w:rPr>
          <w:sz w:val="28"/>
          <w:szCs w:val="28"/>
        </w:rPr>
        <w:t>использования</w:t>
      </w:r>
      <w:r w:rsidR="00BB1E25" w:rsidRPr="007E79CA">
        <w:rPr>
          <w:sz w:val="28"/>
          <w:szCs w:val="28"/>
        </w:rPr>
        <w:t xml:space="preserve"> на</w:t>
      </w:r>
      <w:r w:rsidR="009E69C7" w:rsidRPr="007E79CA">
        <w:rPr>
          <w:sz w:val="28"/>
          <w:szCs w:val="28"/>
        </w:rPr>
        <w:t> </w:t>
      </w:r>
      <w:r w:rsidR="00BB1E25" w:rsidRPr="007E79CA">
        <w:rPr>
          <w:sz w:val="28"/>
          <w:szCs w:val="28"/>
        </w:rPr>
        <w:t>основании Приходного ордера (</w:t>
      </w:r>
      <w:r w:rsidR="00FA114F" w:rsidRPr="007E79CA">
        <w:rPr>
          <w:sz w:val="28"/>
          <w:szCs w:val="28"/>
        </w:rPr>
        <w:t>форма по ОКУД</w:t>
      </w:r>
      <w:r w:rsidR="00BB1E25" w:rsidRPr="007E79CA">
        <w:rPr>
          <w:sz w:val="28"/>
          <w:szCs w:val="28"/>
        </w:rPr>
        <w:t xml:space="preserve"> 0504207).</w:t>
      </w:r>
      <w:proofErr w:type="gramEnd"/>
    </w:p>
    <w:p w:rsidR="004B29B8" w:rsidRPr="004F65FC" w:rsidRDefault="004B29B8" w:rsidP="004B29B8">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B29B8" w:rsidRPr="004F65FC" w:rsidTr="003D529A">
        <w:trPr>
          <w:trHeight w:val="70"/>
        </w:trPr>
        <w:tc>
          <w:tcPr>
            <w:tcW w:w="10188" w:type="dxa"/>
          </w:tcPr>
          <w:p w:rsidR="004B29B8" w:rsidRPr="004F65FC" w:rsidRDefault="004B29B8" w:rsidP="003D529A">
            <w:pPr>
              <w:pStyle w:val="15"/>
              <w:jc w:val="both"/>
              <w:rPr>
                <w:i/>
                <w:color w:val="000000"/>
                <w:sz w:val="24"/>
              </w:rPr>
            </w:pPr>
            <w:r w:rsidRPr="004B29B8">
              <w:rPr>
                <w:i/>
                <w:color w:val="000000"/>
                <w:sz w:val="24"/>
              </w:rPr>
              <w:t xml:space="preserve">п. 52, </w:t>
            </w:r>
            <w:r>
              <w:rPr>
                <w:i/>
                <w:color w:val="000000"/>
                <w:sz w:val="24"/>
              </w:rPr>
              <w:t xml:space="preserve">п. </w:t>
            </w:r>
            <w:r w:rsidRPr="004B29B8">
              <w:rPr>
                <w:i/>
                <w:color w:val="000000"/>
                <w:sz w:val="24"/>
              </w:rPr>
              <w:t xml:space="preserve">54 СГС </w:t>
            </w:r>
            <w:r>
              <w:rPr>
                <w:i/>
                <w:color w:val="000000"/>
                <w:sz w:val="24"/>
              </w:rPr>
              <w:t>«</w:t>
            </w:r>
            <w:r w:rsidRPr="004B29B8">
              <w:rPr>
                <w:i/>
                <w:color w:val="000000"/>
                <w:sz w:val="24"/>
              </w:rPr>
              <w:t>Концептуальные основы</w:t>
            </w:r>
            <w:r>
              <w:rPr>
                <w:i/>
                <w:color w:val="000000"/>
                <w:sz w:val="24"/>
              </w:rPr>
              <w:t>»</w:t>
            </w:r>
            <w:r w:rsidRPr="004B29B8">
              <w:rPr>
                <w:i/>
                <w:color w:val="000000"/>
                <w:sz w:val="24"/>
              </w:rPr>
              <w:t xml:space="preserve">, п. 106 Инструкции </w:t>
            </w:r>
            <w:r>
              <w:rPr>
                <w:i/>
                <w:color w:val="000000"/>
                <w:sz w:val="24"/>
              </w:rPr>
              <w:t>№</w:t>
            </w:r>
            <w:r w:rsidRPr="004B29B8">
              <w:rPr>
                <w:i/>
                <w:color w:val="000000"/>
                <w:sz w:val="24"/>
              </w:rPr>
              <w:t xml:space="preserve"> 157н</w:t>
            </w:r>
          </w:p>
        </w:tc>
      </w:tr>
    </w:tbl>
    <w:p w:rsidR="004B29B8" w:rsidRPr="007E79CA" w:rsidRDefault="004B29B8" w:rsidP="004B29B8">
      <w:pPr>
        <w:autoSpaceDE w:val="0"/>
        <w:autoSpaceDN w:val="0"/>
        <w:adjustRightInd w:val="0"/>
        <w:ind w:firstLine="709"/>
        <w:jc w:val="both"/>
        <w:rPr>
          <w:sz w:val="28"/>
          <w:szCs w:val="28"/>
        </w:rPr>
      </w:pPr>
    </w:p>
    <w:p w:rsidR="00F45103" w:rsidRPr="00032F25" w:rsidRDefault="00F000FB" w:rsidP="00032F25">
      <w:pPr>
        <w:ind w:firstLine="709"/>
        <w:jc w:val="both"/>
        <w:rPr>
          <w:sz w:val="28"/>
        </w:rPr>
      </w:pPr>
      <w:r w:rsidRPr="00032F25">
        <w:rPr>
          <w:sz w:val="28"/>
        </w:rPr>
        <w:t>3.5</w:t>
      </w:r>
      <w:r w:rsidR="00D95493" w:rsidRPr="00032F25">
        <w:rPr>
          <w:sz w:val="28"/>
        </w:rPr>
        <w:t>.6. В составе прочих материальных запасов учитывается бланочная продукция, кроме бланков строгой от</w:t>
      </w:r>
      <w:r w:rsidR="00690D2A" w:rsidRPr="00032F25">
        <w:rPr>
          <w:sz w:val="28"/>
        </w:rPr>
        <w:t>четности</w:t>
      </w:r>
      <w:r w:rsidR="009E69C7" w:rsidRPr="00032F25">
        <w:rPr>
          <w:sz w:val="28"/>
        </w:rPr>
        <w:t>.</w:t>
      </w:r>
      <w:r w:rsidR="00690D2A" w:rsidRPr="00032F25">
        <w:rPr>
          <w:sz w:val="28"/>
        </w:rPr>
        <w:t xml:space="preserve"> </w:t>
      </w:r>
    </w:p>
    <w:p w:rsidR="0097143D" w:rsidRPr="004F65FC" w:rsidRDefault="0097143D" w:rsidP="0097143D">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7143D" w:rsidRPr="004F65FC" w:rsidTr="003D529A">
        <w:trPr>
          <w:trHeight w:val="70"/>
        </w:trPr>
        <w:tc>
          <w:tcPr>
            <w:tcW w:w="10188" w:type="dxa"/>
          </w:tcPr>
          <w:p w:rsidR="0097143D" w:rsidRPr="004F65FC" w:rsidRDefault="0097143D" w:rsidP="003D529A">
            <w:pPr>
              <w:pStyle w:val="15"/>
              <w:jc w:val="both"/>
              <w:rPr>
                <w:i/>
                <w:color w:val="000000"/>
                <w:sz w:val="24"/>
              </w:rPr>
            </w:pPr>
            <w:r w:rsidRPr="004B29B8">
              <w:rPr>
                <w:i/>
                <w:color w:val="000000"/>
                <w:sz w:val="24"/>
              </w:rPr>
              <w:t xml:space="preserve">п. 9 СГС </w:t>
            </w:r>
            <w:r>
              <w:rPr>
                <w:i/>
                <w:color w:val="000000"/>
                <w:sz w:val="24"/>
              </w:rPr>
              <w:t>«</w:t>
            </w:r>
            <w:r w:rsidRPr="004B29B8">
              <w:rPr>
                <w:i/>
                <w:color w:val="000000"/>
                <w:sz w:val="24"/>
              </w:rPr>
              <w:t>Учетная политика</w:t>
            </w:r>
            <w:r>
              <w:rPr>
                <w:i/>
                <w:color w:val="000000"/>
                <w:sz w:val="24"/>
              </w:rPr>
              <w:t>»</w:t>
            </w:r>
          </w:p>
        </w:tc>
      </w:tr>
    </w:tbl>
    <w:p w:rsidR="004B29B8" w:rsidRPr="00462A48" w:rsidRDefault="004B29B8" w:rsidP="00462A48">
      <w:pPr>
        <w:rPr>
          <w:sz w:val="28"/>
        </w:rPr>
      </w:pPr>
    </w:p>
    <w:p w:rsidR="00C749AE" w:rsidRDefault="00F000FB" w:rsidP="00EB54C6">
      <w:pPr>
        <w:autoSpaceDE w:val="0"/>
        <w:autoSpaceDN w:val="0"/>
        <w:adjustRightInd w:val="0"/>
        <w:ind w:firstLine="709"/>
        <w:jc w:val="both"/>
        <w:rPr>
          <w:bCs/>
          <w:sz w:val="28"/>
          <w:szCs w:val="28"/>
          <w:lang w:eastAsia="ru-RU"/>
        </w:rPr>
      </w:pPr>
      <w:r w:rsidRPr="007E79CA">
        <w:rPr>
          <w:sz w:val="28"/>
          <w:szCs w:val="28"/>
        </w:rPr>
        <w:t>3.5</w:t>
      </w:r>
      <w:r w:rsidR="00B13DEC" w:rsidRPr="007E79CA">
        <w:rPr>
          <w:sz w:val="28"/>
          <w:szCs w:val="28"/>
        </w:rPr>
        <w:t xml:space="preserve">.7. </w:t>
      </w:r>
      <w:r w:rsidR="006B5860" w:rsidRPr="007E79CA">
        <w:rPr>
          <w:sz w:val="28"/>
          <w:szCs w:val="28"/>
        </w:rPr>
        <w:t>Выдача расходных материальных запасов</w:t>
      </w:r>
      <w:r w:rsidR="009E69C7" w:rsidRPr="007E79CA">
        <w:rPr>
          <w:sz w:val="28"/>
          <w:szCs w:val="28"/>
        </w:rPr>
        <w:t xml:space="preserve"> </w:t>
      </w:r>
      <w:r w:rsidR="006B5860" w:rsidRPr="007E79CA">
        <w:rPr>
          <w:sz w:val="28"/>
          <w:szCs w:val="28"/>
        </w:rPr>
        <w:t xml:space="preserve">оформляется </w:t>
      </w:r>
      <w:r w:rsidR="00C749AE" w:rsidRPr="007E79CA">
        <w:rPr>
          <w:sz w:val="28"/>
          <w:szCs w:val="28"/>
        </w:rPr>
        <w:t>Требованием-накладной (</w:t>
      </w:r>
      <w:r w:rsidR="00FA114F" w:rsidRPr="007E79CA">
        <w:rPr>
          <w:sz w:val="28"/>
          <w:szCs w:val="28"/>
        </w:rPr>
        <w:t>форма по ОКУД</w:t>
      </w:r>
      <w:r w:rsidR="00C749AE" w:rsidRPr="007E79CA">
        <w:rPr>
          <w:sz w:val="28"/>
          <w:szCs w:val="28"/>
        </w:rPr>
        <w:t xml:space="preserve"> 0504204)</w:t>
      </w:r>
      <w:r w:rsidR="006B5860" w:rsidRPr="007E79CA">
        <w:rPr>
          <w:sz w:val="28"/>
          <w:szCs w:val="28"/>
        </w:rPr>
        <w:t xml:space="preserve"> </w:t>
      </w:r>
      <w:r w:rsidR="00BD63DC" w:rsidRPr="007E79CA">
        <w:rPr>
          <w:sz w:val="28"/>
          <w:szCs w:val="28"/>
        </w:rPr>
        <w:t xml:space="preserve">или </w:t>
      </w:r>
      <w:r w:rsidR="00B250A8" w:rsidRPr="007E79CA">
        <w:rPr>
          <w:bCs/>
          <w:sz w:val="28"/>
          <w:szCs w:val="28"/>
          <w:lang w:eastAsia="ru-RU"/>
        </w:rPr>
        <w:t>Ведомостью выдачи материальных ценностей на</w:t>
      </w:r>
      <w:r w:rsidR="009E69C7" w:rsidRPr="007E79CA">
        <w:rPr>
          <w:bCs/>
          <w:sz w:val="28"/>
          <w:szCs w:val="28"/>
          <w:lang w:eastAsia="ru-RU"/>
        </w:rPr>
        <w:t> </w:t>
      </w:r>
      <w:r w:rsidR="00B250A8" w:rsidRPr="007E79CA">
        <w:rPr>
          <w:bCs/>
          <w:sz w:val="28"/>
          <w:szCs w:val="28"/>
          <w:lang w:eastAsia="ru-RU"/>
        </w:rPr>
        <w:t>нужды учреждения (форма по ОКУД 0504210)</w:t>
      </w:r>
      <w:r w:rsidR="00BD63DC" w:rsidRPr="007E79CA">
        <w:rPr>
          <w:bCs/>
          <w:sz w:val="28"/>
          <w:szCs w:val="28"/>
          <w:lang w:eastAsia="ru-RU"/>
        </w:rPr>
        <w:t>.</w:t>
      </w:r>
    </w:p>
    <w:p w:rsidR="004B29B8" w:rsidRPr="004F65FC" w:rsidRDefault="004B29B8" w:rsidP="004B29B8">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B29B8" w:rsidRPr="004F65FC" w:rsidTr="003D529A">
        <w:trPr>
          <w:trHeight w:val="70"/>
        </w:trPr>
        <w:tc>
          <w:tcPr>
            <w:tcW w:w="10188" w:type="dxa"/>
          </w:tcPr>
          <w:p w:rsidR="004B29B8" w:rsidRPr="004F65FC" w:rsidRDefault="004B29B8" w:rsidP="004B29B8">
            <w:pPr>
              <w:pStyle w:val="15"/>
              <w:jc w:val="both"/>
              <w:rPr>
                <w:i/>
                <w:color w:val="000000"/>
                <w:sz w:val="24"/>
              </w:rPr>
            </w:pPr>
            <w:r w:rsidRPr="004B29B8">
              <w:rPr>
                <w:i/>
                <w:color w:val="000000"/>
                <w:sz w:val="24"/>
              </w:rPr>
              <w:t xml:space="preserve">п. 9 СГС </w:t>
            </w:r>
            <w:r>
              <w:rPr>
                <w:i/>
                <w:color w:val="000000"/>
                <w:sz w:val="24"/>
              </w:rPr>
              <w:t>«</w:t>
            </w:r>
            <w:r w:rsidRPr="004B29B8">
              <w:rPr>
                <w:i/>
                <w:color w:val="000000"/>
                <w:sz w:val="24"/>
              </w:rPr>
              <w:t>Учетная политика</w:t>
            </w:r>
            <w:r>
              <w:rPr>
                <w:i/>
                <w:color w:val="000000"/>
                <w:sz w:val="24"/>
              </w:rPr>
              <w:t>»</w:t>
            </w:r>
          </w:p>
        </w:tc>
      </w:tr>
    </w:tbl>
    <w:p w:rsidR="004B29B8" w:rsidRPr="007E79CA" w:rsidRDefault="004B29B8" w:rsidP="004B29B8">
      <w:pPr>
        <w:autoSpaceDE w:val="0"/>
        <w:autoSpaceDN w:val="0"/>
        <w:adjustRightInd w:val="0"/>
        <w:ind w:firstLine="709"/>
        <w:jc w:val="both"/>
        <w:rPr>
          <w:sz w:val="28"/>
          <w:szCs w:val="28"/>
        </w:rPr>
      </w:pPr>
    </w:p>
    <w:p w:rsidR="006B5860" w:rsidRPr="0097143D" w:rsidRDefault="00F000FB" w:rsidP="00EB54C6">
      <w:pPr>
        <w:autoSpaceDE w:val="0"/>
        <w:autoSpaceDN w:val="0"/>
        <w:adjustRightInd w:val="0"/>
        <w:ind w:firstLine="709"/>
        <w:jc w:val="both"/>
        <w:rPr>
          <w:sz w:val="28"/>
          <w:szCs w:val="28"/>
        </w:rPr>
      </w:pPr>
      <w:r w:rsidRPr="0097143D">
        <w:rPr>
          <w:sz w:val="28"/>
          <w:szCs w:val="28"/>
        </w:rPr>
        <w:t>3.5</w:t>
      </w:r>
      <w:r w:rsidR="006B5860" w:rsidRPr="0097143D">
        <w:rPr>
          <w:sz w:val="28"/>
          <w:szCs w:val="28"/>
        </w:rPr>
        <w:t xml:space="preserve">.8. Основанием для списания </w:t>
      </w:r>
      <w:r w:rsidR="0065321A" w:rsidRPr="0097143D">
        <w:rPr>
          <w:sz w:val="28"/>
          <w:szCs w:val="28"/>
        </w:rPr>
        <w:t xml:space="preserve">с балансового учета </w:t>
      </w:r>
      <w:r w:rsidR="004B29B8" w:rsidRPr="0097143D">
        <w:rPr>
          <w:sz w:val="28"/>
          <w:szCs w:val="28"/>
        </w:rPr>
        <w:t xml:space="preserve">спецодежды и средств индивидуальной защиты при </w:t>
      </w:r>
      <w:r w:rsidR="006B5860" w:rsidRPr="0097143D">
        <w:rPr>
          <w:sz w:val="28"/>
          <w:szCs w:val="28"/>
        </w:rPr>
        <w:t>выдаче в пользование сотрудникам является</w:t>
      </w:r>
      <w:r w:rsidR="0065321A" w:rsidRPr="0097143D">
        <w:rPr>
          <w:sz w:val="28"/>
          <w:szCs w:val="28"/>
        </w:rPr>
        <w:t xml:space="preserve"> </w:t>
      </w:r>
      <w:r w:rsidR="00B01F6D" w:rsidRPr="0097143D">
        <w:rPr>
          <w:bCs/>
          <w:sz w:val="28"/>
          <w:szCs w:val="28"/>
          <w:lang w:eastAsia="ru-RU"/>
        </w:rPr>
        <w:t>Ведомость выдачи материальных ценностей на нужды учреждения (форма по ОКУД 0504210)</w:t>
      </w:r>
      <w:r w:rsidR="00BD63DC" w:rsidRPr="0097143D">
        <w:rPr>
          <w:bCs/>
          <w:sz w:val="28"/>
          <w:szCs w:val="28"/>
          <w:lang w:eastAsia="ru-RU"/>
        </w:rPr>
        <w:t>.</w:t>
      </w:r>
    </w:p>
    <w:p w:rsidR="006B5860" w:rsidRPr="0097143D" w:rsidRDefault="006B5860" w:rsidP="00EB54C6">
      <w:pPr>
        <w:ind w:firstLine="709"/>
        <w:jc w:val="both"/>
        <w:rPr>
          <w:sz w:val="28"/>
          <w:szCs w:val="28"/>
        </w:rPr>
      </w:pPr>
      <w:proofErr w:type="gramStart"/>
      <w:r w:rsidRPr="0097143D">
        <w:rPr>
          <w:sz w:val="28"/>
          <w:szCs w:val="28"/>
        </w:rPr>
        <w:t xml:space="preserve">Предметы </w:t>
      </w:r>
      <w:r w:rsidR="004B29B8" w:rsidRPr="0097143D">
        <w:rPr>
          <w:sz w:val="28"/>
          <w:szCs w:val="28"/>
        </w:rPr>
        <w:t>спецодежды и средств индивидуальной защиты</w:t>
      </w:r>
      <w:r w:rsidRPr="0097143D">
        <w:rPr>
          <w:sz w:val="28"/>
          <w:szCs w:val="28"/>
        </w:rPr>
        <w:t>, имеющие нормативный срок эксплуатации (носки), выданные в личное (индивидуальное) пользование сотрудникам</w:t>
      </w:r>
      <w:r w:rsidR="005A1545" w:rsidRPr="0097143D">
        <w:rPr>
          <w:sz w:val="28"/>
          <w:szCs w:val="28"/>
        </w:rPr>
        <w:t xml:space="preserve"> </w:t>
      </w:r>
      <w:r w:rsidRPr="0097143D">
        <w:rPr>
          <w:sz w:val="28"/>
          <w:szCs w:val="28"/>
        </w:rPr>
        <w:t xml:space="preserve">для выполнения ими должностных обязанностей, отражаются по дебету счета </w:t>
      </w:r>
      <w:r w:rsidR="0097143D" w:rsidRPr="0097143D">
        <w:rPr>
          <w:sz w:val="28"/>
          <w:szCs w:val="28"/>
        </w:rPr>
        <w:t>0</w:t>
      </w:r>
      <w:r w:rsidRPr="0097143D">
        <w:rPr>
          <w:sz w:val="28"/>
          <w:szCs w:val="28"/>
        </w:rPr>
        <w:t xml:space="preserve"> </w:t>
      </w:r>
      <w:r w:rsidR="0097143D" w:rsidRPr="0097143D">
        <w:rPr>
          <w:sz w:val="28"/>
          <w:szCs w:val="28"/>
        </w:rPr>
        <w:t>109</w:t>
      </w:r>
      <w:r w:rsidRPr="0097143D">
        <w:rPr>
          <w:sz w:val="28"/>
          <w:szCs w:val="28"/>
        </w:rPr>
        <w:t xml:space="preserve"> </w:t>
      </w:r>
      <w:r w:rsidR="0097143D" w:rsidRPr="0097143D">
        <w:rPr>
          <w:sz w:val="28"/>
          <w:szCs w:val="28"/>
        </w:rPr>
        <w:t>00</w:t>
      </w:r>
      <w:r w:rsidRPr="0097143D">
        <w:rPr>
          <w:sz w:val="28"/>
          <w:szCs w:val="28"/>
        </w:rPr>
        <w:t xml:space="preserve"> 272 </w:t>
      </w:r>
      <w:r w:rsidR="00EA32FF" w:rsidRPr="0097143D">
        <w:rPr>
          <w:sz w:val="28"/>
          <w:szCs w:val="28"/>
        </w:rPr>
        <w:t>«</w:t>
      </w:r>
      <w:r w:rsidRPr="0097143D">
        <w:rPr>
          <w:sz w:val="28"/>
          <w:szCs w:val="28"/>
        </w:rPr>
        <w:t>Расходование материальных запасов</w:t>
      </w:r>
      <w:r w:rsidR="00EA32FF" w:rsidRPr="0097143D">
        <w:rPr>
          <w:sz w:val="28"/>
          <w:szCs w:val="28"/>
        </w:rPr>
        <w:t>»</w:t>
      </w:r>
      <w:r w:rsidRPr="0097143D">
        <w:rPr>
          <w:sz w:val="28"/>
          <w:szCs w:val="28"/>
        </w:rPr>
        <w:t xml:space="preserve"> и</w:t>
      </w:r>
      <w:r w:rsidR="0097143D" w:rsidRPr="0097143D">
        <w:rPr>
          <w:sz w:val="28"/>
          <w:szCs w:val="28"/>
        </w:rPr>
        <w:t> </w:t>
      </w:r>
      <w:r w:rsidRPr="0097143D">
        <w:rPr>
          <w:sz w:val="28"/>
          <w:szCs w:val="28"/>
        </w:rPr>
        <w:t xml:space="preserve">кредиту соответствующих счетов аналитического учета счета </w:t>
      </w:r>
      <w:r w:rsidR="0097143D" w:rsidRPr="0097143D">
        <w:rPr>
          <w:sz w:val="28"/>
          <w:szCs w:val="28"/>
        </w:rPr>
        <w:t>0</w:t>
      </w:r>
      <w:r w:rsidRPr="0097143D">
        <w:rPr>
          <w:sz w:val="28"/>
          <w:szCs w:val="28"/>
        </w:rPr>
        <w:t xml:space="preserve"> 105 00 000 </w:t>
      </w:r>
      <w:r w:rsidR="00EA32FF" w:rsidRPr="0097143D">
        <w:rPr>
          <w:sz w:val="28"/>
          <w:szCs w:val="28"/>
        </w:rPr>
        <w:t>«</w:t>
      </w:r>
      <w:r w:rsidRPr="0097143D">
        <w:rPr>
          <w:sz w:val="28"/>
          <w:szCs w:val="28"/>
        </w:rPr>
        <w:t>Материальные запасы</w:t>
      </w:r>
      <w:r w:rsidR="00EA32FF" w:rsidRPr="0097143D">
        <w:rPr>
          <w:sz w:val="28"/>
          <w:szCs w:val="28"/>
        </w:rPr>
        <w:t>»</w:t>
      </w:r>
      <w:r w:rsidRPr="0097143D">
        <w:rPr>
          <w:sz w:val="28"/>
          <w:szCs w:val="28"/>
        </w:rPr>
        <w:t xml:space="preserve"> с одновременным отражением на </w:t>
      </w:r>
      <w:proofErr w:type="spellStart"/>
      <w:r w:rsidRPr="0097143D">
        <w:rPr>
          <w:sz w:val="28"/>
          <w:szCs w:val="28"/>
        </w:rPr>
        <w:t>забалансовом</w:t>
      </w:r>
      <w:proofErr w:type="spellEnd"/>
      <w:r w:rsidRPr="0097143D">
        <w:rPr>
          <w:sz w:val="28"/>
          <w:szCs w:val="28"/>
        </w:rPr>
        <w:t xml:space="preserve"> счете 27</w:t>
      </w:r>
      <w:r w:rsidR="00934067">
        <w:rPr>
          <w:sz w:val="28"/>
          <w:szCs w:val="28"/>
        </w:rPr>
        <w:t> </w:t>
      </w:r>
      <w:r w:rsidR="00EA32FF" w:rsidRPr="0097143D">
        <w:rPr>
          <w:sz w:val="28"/>
          <w:szCs w:val="28"/>
        </w:rPr>
        <w:t>«</w:t>
      </w:r>
      <w:r w:rsidRPr="0097143D">
        <w:rPr>
          <w:sz w:val="28"/>
          <w:szCs w:val="28"/>
        </w:rPr>
        <w:t>Материальные ценности, выданные в личное пользование работникам</w:t>
      </w:r>
      <w:proofErr w:type="gramEnd"/>
      <w:r w:rsidRPr="0097143D">
        <w:rPr>
          <w:sz w:val="28"/>
          <w:szCs w:val="28"/>
        </w:rPr>
        <w:t xml:space="preserve"> (сотрудникам)</w:t>
      </w:r>
      <w:r w:rsidR="00EA32FF" w:rsidRPr="0097143D">
        <w:rPr>
          <w:sz w:val="28"/>
          <w:szCs w:val="28"/>
        </w:rPr>
        <w:t>»</w:t>
      </w:r>
      <w:r w:rsidRPr="0097143D">
        <w:rPr>
          <w:sz w:val="28"/>
          <w:szCs w:val="28"/>
        </w:rPr>
        <w:t>.</w:t>
      </w:r>
    </w:p>
    <w:p w:rsidR="006B5860" w:rsidRDefault="006B5860" w:rsidP="00EB54C6">
      <w:pPr>
        <w:ind w:firstLine="709"/>
        <w:jc w:val="both"/>
        <w:rPr>
          <w:sz w:val="28"/>
          <w:szCs w:val="28"/>
        </w:rPr>
      </w:pPr>
      <w:r w:rsidRPr="0097143D">
        <w:rPr>
          <w:sz w:val="28"/>
          <w:szCs w:val="28"/>
        </w:rPr>
        <w:t xml:space="preserve">Списание </w:t>
      </w:r>
      <w:r w:rsidR="0097143D" w:rsidRPr="0097143D">
        <w:rPr>
          <w:sz w:val="28"/>
          <w:szCs w:val="28"/>
        </w:rPr>
        <w:t xml:space="preserve">спецодежды и средств индивидуальной защиты </w:t>
      </w:r>
      <w:r w:rsidRPr="0097143D">
        <w:rPr>
          <w:sz w:val="28"/>
          <w:szCs w:val="28"/>
        </w:rPr>
        <w:t>осуществляется по истечении сроков её носки и</w:t>
      </w:r>
      <w:r w:rsidR="0097143D" w:rsidRPr="0097143D">
        <w:rPr>
          <w:sz w:val="28"/>
          <w:szCs w:val="28"/>
        </w:rPr>
        <w:t xml:space="preserve"> </w:t>
      </w:r>
      <w:r w:rsidRPr="0097143D">
        <w:rPr>
          <w:sz w:val="28"/>
          <w:szCs w:val="28"/>
        </w:rPr>
        <w:t xml:space="preserve">при прекращении </w:t>
      </w:r>
      <w:r w:rsidR="0097143D" w:rsidRPr="0097143D">
        <w:rPr>
          <w:sz w:val="28"/>
          <w:szCs w:val="28"/>
        </w:rPr>
        <w:t>трудового договора</w:t>
      </w:r>
      <w:r w:rsidRPr="0097143D">
        <w:rPr>
          <w:sz w:val="28"/>
          <w:szCs w:val="28"/>
        </w:rPr>
        <w:t>, освобождении от замещаемой должности и увольнении работников и оформляется</w:t>
      </w:r>
      <w:r w:rsidR="003C2920" w:rsidRPr="0097143D">
        <w:rPr>
          <w:sz w:val="28"/>
          <w:szCs w:val="28"/>
        </w:rPr>
        <w:t xml:space="preserve"> Актом о</w:t>
      </w:r>
      <w:r w:rsidR="00934067">
        <w:rPr>
          <w:sz w:val="28"/>
          <w:szCs w:val="28"/>
        </w:rPr>
        <w:t> </w:t>
      </w:r>
      <w:r w:rsidR="003C2920" w:rsidRPr="0097143D">
        <w:rPr>
          <w:sz w:val="28"/>
          <w:szCs w:val="28"/>
        </w:rPr>
        <w:t>списании мягкого</w:t>
      </w:r>
      <w:r w:rsidR="0046547C" w:rsidRPr="0097143D">
        <w:rPr>
          <w:sz w:val="28"/>
          <w:szCs w:val="28"/>
        </w:rPr>
        <w:t xml:space="preserve"> </w:t>
      </w:r>
      <w:r w:rsidR="003C2920" w:rsidRPr="0097143D">
        <w:rPr>
          <w:sz w:val="28"/>
          <w:szCs w:val="28"/>
        </w:rPr>
        <w:t>и хозяйственного инвентаря (</w:t>
      </w:r>
      <w:r w:rsidR="00FA114F" w:rsidRPr="0097143D">
        <w:rPr>
          <w:sz w:val="28"/>
          <w:szCs w:val="28"/>
        </w:rPr>
        <w:t>форма по ОКУД</w:t>
      </w:r>
      <w:r w:rsidR="003C2920" w:rsidRPr="0097143D">
        <w:rPr>
          <w:sz w:val="28"/>
          <w:szCs w:val="28"/>
        </w:rPr>
        <w:t xml:space="preserve"> 0504143).</w:t>
      </w:r>
    </w:p>
    <w:p w:rsidR="0097143D" w:rsidRPr="004F65FC" w:rsidRDefault="0097143D" w:rsidP="0097143D">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7143D" w:rsidRPr="004F65FC" w:rsidTr="003D529A">
        <w:trPr>
          <w:trHeight w:val="70"/>
        </w:trPr>
        <w:tc>
          <w:tcPr>
            <w:tcW w:w="10188" w:type="dxa"/>
          </w:tcPr>
          <w:p w:rsidR="0097143D" w:rsidRPr="004F65FC" w:rsidRDefault="0097143D" w:rsidP="003D529A">
            <w:pPr>
              <w:pStyle w:val="15"/>
              <w:jc w:val="both"/>
              <w:rPr>
                <w:i/>
                <w:color w:val="000000"/>
                <w:sz w:val="24"/>
              </w:rPr>
            </w:pPr>
            <w:r w:rsidRPr="004B29B8">
              <w:rPr>
                <w:i/>
                <w:color w:val="000000"/>
                <w:sz w:val="24"/>
              </w:rPr>
              <w:t xml:space="preserve">п. 9 СГС </w:t>
            </w:r>
            <w:r>
              <w:rPr>
                <w:i/>
                <w:color w:val="000000"/>
                <w:sz w:val="24"/>
              </w:rPr>
              <w:t>«</w:t>
            </w:r>
            <w:r w:rsidRPr="004B29B8">
              <w:rPr>
                <w:i/>
                <w:color w:val="000000"/>
                <w:sz w:val="24"/>
              </w:rPr>
              <w:t>Учетная политика</w:t>
            </w:r>
            <w:r>
              <w:rPr>
                <w:i/>
                <w:color w:val="000000"/>
                <w:sz w:val="24"/>
              </w:rPr>
              <w:t>»</w:t>
            </w:r>
          </w:p>
        </w:tc>
      </w:tr>
    </w:tbl>
    <w:p w:rsidR="0097143D" w:rsidRPr="007E79CA" w:rsidRDefault="0097143D" w:rsidP="0097143D">
      <w:pPr>
        <w:autoSpaceDE w:val="0"/>
        <w:autoSpaceDN w:val="0"/>
        <w:adjustRightInd w:val="0"/>
        <w:ind w:firstLine="709"/>
        <w:jc w:val="both"/>
        <w:rPr>
          <w:sz w:val="28"/>
          <w:szCs w:val="28"/>
        </w:rPr>
      </w:pPr>
    </w:p>
    <w:p w:rsidR="003C2920" w:rsidRPr="007E79CA" w:rsidRDefault="006B5860" w:rsidP="00EB54C6">
      <w:pPr>
        <w:autoSpaceDE w:val="0"/>
        <w:autoSpaceDN w:val="0"/>
        <w:adjustRightInd w:val="0"/>
        <w:ind w:firstLine="709"/>
        <w:jc w:val="both"/>
        <w:rPr>
          <w:sz w:val="28"/>
          <w:szCs w:val="28"/>
        </w:rPr>
      </w:pPr>
      <w:r w:rsidRPr="007E79CA">
        <w:rPr>
          <w:sz w:val="28"/>
          <w:szCs w:val="28"/>
        </w:rPr>
        <w:t>3</w:t>
      </w:r>
      <w:r w:rsidR="00F000FB" w:rsidRPr="007E79CA">
        <w:rPr>
          <w:sz w:val="28"/>
          <w:szCs w:val="28"/>
        </w:rPr>
        <w:t>.5</w:t>
      </w:r>
      <w:r w:rsidRPr="007E79CA">
        <w:rPr>
          <w:sz w:val="28"/>
          <w:szCs w:val="28"/>
        </w:rPr>
        <w:t>.9.</w:t>
      </w:r>
      <w:r w:rsidR="003C2920" w:rsidRPr="007E79CA">
        <w:rPr>
          <w:sz w:val="28"/>
          <w:szCs w:val="28"/>
        </w:rPr>
        <w:t xml:space="preserve"> В остальных случаях основанием для списания материальных запасов является Акт о списании материальных запасов (</w:t>
      </w:r>
      <w:r w:rsidR="00FA114F" w:rsidRPr="007E79CA">
        <w:rPr>
          <w:sz w:val="28"/>
          <w:szCs w:val="28"/>
        </w:rPr>
        <w:t>форма по ОКУД</w:t>
      </w:r>
      <w:r w:rsidR="003C2920" w:rsidRPr="007E79CA">
        <w:rPr>
          <w:sz w:val="28"/>
          <w:szCs w:val="28"/>
        </w:rPr>
        <w:t xml:space="preserve"> 0504230).</w:t>
      </w:r>
    </w:p>
    <w:p w:rsidR="004B29B8" w:rsidRDefault="004B29B8" w:rsidP="004B29B8">
      <w:pPr>
        <w:autoSpaceDE w:val="0"/>
        <w:autoSpaceDN w:val="0"/>
        <w:adjustRightInd w:val="0"/>
        <w:ind w:firstLine="709"/>
        <w:jc w:val="both"/>
        <w:rPr>
          <w:sz w:val="28"/>
          <w:szCs w:val="28"/>
        </w:rPr>
      </w:pPr>
    </w:p>
    <w:p w:rsidR="004B29B8" w:rsidRDefault="00F000FB" w:rsidP="004B29B8">
      <w:pPr>
        <w:autoSpaceDE w:val="0"/>
        <w:autoSpaceDN w:val="0"/>
        <w:adjustRightInd w:val="0"/>
        <w:ind w:firstLine="709"/>
        <w:jc w:val="both"/>
        <w:rPr>
          <w:sz w:val="28"/>
          <w:szCs w:val="28"/>
        </w:rPr>
      </w:pPr>
      <w:r w:rsidRPr="00653658">
        <w:rPr>
          <w:sz w:val="28"/>
          <w:szCs w:val="28"/>
        </w:rPr>
        <w:lastRenderedPageBreak/>
        <w:t>3.5</w:t>
      </w:r>
      <w:r w:rsidR="003C2920" w:rsidRPr="00653658">
        <w:rPr>
          <w:sz w:val="28"/>
          <w:szCs w:val="28"/>
        </w:rPr>
        <w:t xml:space="preserve">.10. </w:t>
      </w:r>
      <w:r w:rsidR="004B29B8" w:rsidRPr="00653658">
        <w:rPr>
          <w:sz w:val="28"/>
          <w:szCs w:val="28"/>
        </w:rPr>
        <w:t>Выбытие материальных запасов признается по средней фактической стоимости запасов.</w:t>
      </w:r>
    </w:p>
    <w:p w:rsidR="004B29B8" w:rsidRPr="004F65FC" w:rsidRDefault="004B29B8" w:rsidP="004B29B8">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B29B8" w:rsidRPr="004F65FC" w:rsidTr="003D529A">
        <w:trPr>
          <w:trHeight w:val="70"/>
        </w:trPr>
        <w:tc>
          <w:tcPr>
            <w:tcW w:w="10188" w:type="dxa"/>
          </w:tcPr>
          <w:p w:rsidR="004B29B8" w:rsidRPr="004F65FC" w:rsidRDefault="004B29B8" w:rsidP="004B29B8">
            <w:pPr>
              <w:pStyle w:val="15"/>
              <w:jc w:val="both"/>
              <w:rPr>
                <w:i/>
                <w:color w:val="000000"/>
                <w:sz w:val="24"/>
              </w:rPr>
            </w:pPr>
            <w:r w:rsidRPr="004B29B8">
              <w:rPr>
                <w:i/>
                <w:color w:val="000000"/>
                <w:sz w:val="24"/>
              </w:rPr>
              <w:t xml:space="preserve">п. 46 СГС </w:t>
            </w:r>
            <w:r>
              <w:rPr>
                <w:i/>
                <w:color w:val="000000"/>
                <w:sz w:val="24"/>
              </w:rPr>
              <w:t>«</w:t>
            </w:r>
            <w:r w:rsidRPr="004B29B8">
              <w:rPr>
                <w:i/>
                <w:color w:val="000000"/>
                <w:sz w:val="24"/>
              </w:rPr>
              <w:t>Концептуальные основы</w:t>
            </w:r>
            <w:r>
              <w:rPr>
                <w:i/>
                <w:color w:val="000000"/>
                <w:sz w:val="24"/>
              </w:rPr>
              <w:t>»</w:t>
            </w:r>
            <w:r w:rsidRPr="004B29B8">
              <w:rPr>
                <w:i/>
                <w:color w:val="000000"/>
                <w:sz w:val="24"/>
              </w:rPr>
              <w:t xml:space="preserve">, п. 108 Инструкции </w:t>
            </w:r>
            <w:r>
              <w:rPr>
                <w:i/>
                <w:color w:val="000000"/>
                <w:sz w:val="24"/>
              </w:rPr>
              <w:t>№</w:t>
            </w:r>
            <w:r w:rsidRPr="004B29B8">
              <w:rPr>
                <w:i/>
                <w:color w:val="000000"/>
                <w:sz w:val="24"/>
              </w:rPr>
              <w:t xml:space="preserve"> 157н</w:t>
            </w:r>
          </w:p>
        </w:tc>
      </w:tr>
    </w:tbl>
    <w:p w:rsidR="004B29B8" w:rsidRDefault="004B29B8" w:rsidP="007E79CA">
      <w:pPr>
        <w:autoSpaceDE w:val="0"/>
        <w:autoSpaceDN w:val="0"/>
        <w:adjustRightInd w:val="0"/>
        <w:ind w:firstLine="709"/>
        <w:jc w:val="both"/>
        <w:rPr>
          <w:sz w:val="28"/>
          <w:szCs w:val="28"/>
        </w:rPr>
      </w:pPr>
    </w:p>
    <w:p w:rsidR="007E79CA" w:rsidRPr="007E79CA" w:rsidRDefault="00F000FB" w:rsidP="007E79CA">
      <w:pPr>
        <w:autoSpaceDE w:val="0"/>
        <w:autoSpaceDN w:val="0"/>
        <w:adjustRightInd w:val="0"/>
        <w:ind w:firstLine="709"/>
        <w:jc w:val="both"/>
        <w:rPr>
          <w:sz w:val="28"/>
          <w:szCs w:val="28"/>
        </w:rPr>
      </w:pPr>
      <w:r w:rsidRPr="007E79CA">
        <w:rPr>
          <w:sz w:val="28"/>
          <w:szCs w:val="28"/>
        </w:rPr>
        <w:t>3.5.11</w:t>
      </w:r>
      <w:r w:rsidR="003C2920" w:rsidRPr="007E79CA">
        <w:rPr>
          <w:sz w:val="28"/>
          <w:szCs w:val="28"/>
        </w:rPr>
        <w:t xml:space="preserve">. </w:t>
      </w:r>
      <w:r w:rsidR="007E79CA" w:rsidRPr="007E79CA">
        <w:rPr>
          <w:sz w:val="28"/>
          <w:szCs w:val="28"/>
        </w:rPr>
        <w:t xml:space="preserve">В целях организации списания по бухгалтерскому учету затрат горючего и смазочных материалов Учреждением применяются Методические рекомендации «Нормы расхода топлив и смазочных материалов на автомобильном транспорте», утв. </w:t>
      </w:r>
      <w:r w:rsidR="007E79CA">
        <w:rPr>
          <w:sz w:val="28"/>
          <w:szCs w:val="28"/>
        </w:rPr>
        <w:t>р</w:t>
      </w:r>
      <w:r w:rsidR="007E79CA" w:rsidRPr="007E79CA">
        <w:rPr>
          <w:sz w:val="28"/>
          <w:szCs w:val="28"/>
        </w:rPr>
        <w:t xml:space="preserve">аспоряжением Минтранса России от 14.03.2008 </w:t>
      </w:r>
      <w:r w:rsidR="007E79CA">
        <w:rPr>
          <w:sz w:val="28"/>
          <w:szCs w:val="28"/>
        </w:rPr>
        <w:t>№</w:t>
      </w:r>
      <w:r w:rsidR="007E79CA" w:rsidRPr="007E79CA">
        <w:rPr>
          <w:sz w:val="28"/>
          <w:szCs w:val="28"/>
        </w:rPr>
        <w:t xml:space="preserve"> АМ-23-р</w:t>
      </w:r>
      <w:r w:rsidR="007E79CA">
        <w:rPr>
          <w:sz w:val="28"/>
          <w:szCs w:val="28"/>
        </w:rPr>
        <w:t xml:space="preserve"> (далее – Распоряжение №</w:t>
      </w:r>
      <w:r w:rsidR="007E79CA" w:rsidRPr="007E79CA">
        <w:rPr>
          <w:sz w:val="28"/>
          <w:szCs w:val="28"/>
        </w:rPr>
        <w:t xml:space="preserve"> АМ-23-р</w:t>
      </w:r>
      <w:r w:rsidR="007E79CA">
        <w:rPr>
          <w:sz w:val="28"/>
          <w:szCs w:val="28"/>
        </w:rPr>
        <w:t>)</w:t>
      </w:r>
      <w:r w:rsidR="007E79CA" w:rsidRPr="007E79CA">
        <w:rPr>
          <w:sz w:val="28"/>
          <w:szCs w:val="28"/>
        </w:rPr>
        <w:t>.</w:t>
      </w:r>
    </w:p>
    <w:p w:rsidR="00A06E3B" w:rsidRPr="007E79CA" w:rsidRDefault="00F713BB" w:rsidP="00EB54C6">
      <w:pPr>
        <w:shd w:val="clear" w:color="auto" w:fill="FFFFFF"/>
        <w:ind w:firstLine="708"/>
        <w:jc w:val="both"/>
        <w:rPr>
          <w:sz w:val="28"/>
          <w:szCs w:val="28"/>
          <w:lang w:eastAsia="ru-RU"/>
        </w:rPr>
      </w:pPr>
      <w:r w:rsidRPr="007E79CA">
        <w:rPr>
          <w:sz w:val="28"/>
          <w:szCs w:val="28"/>
        </w:rPr>
        <w:t xml:space="preserve">Нормы расхода ГСМ разрабатываются </w:t>
      </w:r>
      <w:r w:rsidR="002F418C" w:rsidRPr="007E79CA">
        <w:rPr>
          <w:sz w:val="28"/>
          <w:szCs w:val="28"/>
        </w:rPr>
        <w:t>У</w:t>
      </w:r>
      <w:r w:rsidR="007E79CA">
        <w:rPr>
          <w:sz w:val="28"/>
          <w:szCs w:val="28"/>
        </w:rPr>
        <w:t>чреждением</w:t>
      </w:r>
      <w:r w:rsidR="002F418C" w:rsidRPr="007E79CA">
        <w:rPr>
          <w:sz w:val="28"/>
          <w:szCs w:val="28"/>
        </w:rPr>
        <w:t xml:space="preserve"> </w:t>
      </w:r>
      <w:r w:rsidRPr="007E79CA">
        <w:rPr>
          <w:sz w:val="28"/>
          <w:szCs w:val="28"/>
        </w:rPr>
        <w:t>самостоятельно</w:t>
      </w:r>
      <w:r w:rsidR="00CD1696" w:rsidRPr="007E79CA">
        <w:rPr>
          <w:sz w:val="28"/>
          <w:szCs w:val="28"/>
        </w:rPr>
        <w:t xml:space="preserve"> </w:t>
      </w:r>
      <w:r w:rsidRPr="007E79CA">
        <w:rPr>
          <w:sz w:val="28"/>
          <w:szCs w:val="28"/>
        </w:rPr>
        <w:t>на</w:t>
      </w:r>
      <w:r w:rsidR="007E79CA">
        <w:rPr>
          <w:sz w:val="28"/>
          <w:szCs w:val="28"/>
        </w:rPr>
        <w:t> </w:t>
      </w:r>
      <w:r w:rsidRPr="007E79CA">
        <w:rPr>
          <w:sz w:val="28"/>
          <w:szCs w:val="28"/>
        </w:rPr>
        <w:t xml:space="preserve">основе </w:t>
      </w:r>
      <w:r w:rsidR="007E79CA" w:rsidRPr="007E79CA">
        <w:rPr>
          <w:sz w:val="28"/>
          <w:szCs w:val="28"/>
        </w:rPr>
        <w:t>Распоряжени</w:t>
      </w:r>
      <w:r w:rsidR="007E79CA">
        <w:rPr>
          <w:sz w:val="28"/>
          <w:szCs w:val="28"/>
        </w:rPr>
        <w:t>я</w:t>
      </w:r>
      <w:r w:rsidR="007E79CA" w:rsidRPr="007E79CA">
        <w:rPr>
          <w:sz w:val="28"/>
          <w:szCs w:val="28"/>
        </w:rPr>
        <w:t xml:space="preserve"> № АМ-23-р</w:t>
      </w:r>
      <w:r w:rsidRPr="007E79CA">
        <w:rPr>
          <w:sz w:val="28"/>
          <w:szCs w:val="28"/>
        </w:rPr>
        <w:t xml:space="preserve">. </w:t>
      </w:r>
      <w:r w:rsidR="00A06E3B" w:rsidRPr="007E79CA">
        <w:rPr>
          <w:sz w:val="28"/>
          <w:szCs w:val="28"/>
          <w:lang w:eastAsia="ru-RU"/>
        </w:rPr>
        <w:t xml:space="preserve">Ежегодно приказом </w:t>
      </w:r>
      <w:r w:rsidR="00542365">
        <w:rPr>
          <w:sz w:val="28"/>
          <w:szCs w:val="28"/>
          <w:lang w:eastAsia="ru-RU"/>
        </w:rPr>
        <w:t>Директора</w:t>
      </w:r>
      <w:r w:rsidR="00A06E3B" w:rsidRPr="007E79CA">
        <w:rPr>
          <w:sz w:val="28"/>
          <w:szCs w:val="28"/>
          <w:lang w:eastAsia="ru-RU"/>
        </w:rPr>
        <w:t xml:space="preserve"> утверждаются </w:t>
      </w:r>
      <w:r w:rsidR="00C33D1E" w:rsidRPr="007E79CA">
        <w:rPr>
          <w:sz w:val="28"/>
          <w:szCs w:val="28"/>
          <w:lang w:eastAsia="ru-RU"/>
        </w:rPr>
        <w:t xml:space="preserve">нормы расхода топлив, </w:t>
      </w:r>
      <w:r w:rsidR="00A06E3B" w:rsidRPr="007E79CA">
        <w:rPr>
          <w:sz w:val="28"/>
          <w:szCs w:val="28"/>
          <w:lang w:eastAsia="ru-RU"/>
        </w:rPr>
        <w:t>период применения зимней надбавки к</w:t>
      </w:r>
      <w:r w:rsidR="007E79CA">
        <w:rPr>
          <w:sz w:val="28"/>
          <w:szCs w:val="28"/>
          <w:lang w:eastAsia="ru-RU"/>
        </w:rPr>
        <w:t> </w:t>
      </w:r>
      <w:r w:rsidR="00A06E3B" w:rsidRPr="007E79CA">
        <w:rPr>
          <w:sz w:val="28"/>
          <w:szCs w:val="28"/>
          <w:lang w:eastAsia="ru-RU"/>
        </w:rPr>
        <w:t>нормам расхода ГСМ и ее величина.</w:t>
      </w:r>
    </w:p>
    <w:p w:rsidR="00D20570" w:rsidRPr="007E79CA" w:rsidRDefault="00D20570" w:rsidP="00AA25E9">
      <w:pPr>
        <w:autoSpaceDE w:val="0"/>
        <w:autoSpaceDN w:val="0"/>
        <w:adjustRightInd w:val="0"/>
        <w:ind w:firstLine="720"/>
        <w:jc w:val="both"/>
        <w:rPr>
          <w:sz w:val="28"/>
          <w:szCs w:val="28"/>
        </w:rPr>
      </w:pPr>
      <w:r w:rsidRPr="007E79CA">
        <w:rPr>
          <w:sz w:val="28"/>
          <w:szCs w:val="28"/>
        </w:rPr>
        <w:t>Стоимость фактически израсходованных объемов ГСМ отражается в учете по</w:t>
      </w:r>
      <w:r w:rsidR="007E79CA">
        <w:rPr>
          <w:sz w:val="28"/>
          <w:szCs w:val="28"/>
        </w:rPr>
        <w:t> </w:t>
      </w:r>
      <w:r w:rsidRPr="007E79CA">
        <w:rPr>
          <w:sz w:val="28"/>
          <w:szCs w:val="28"/>
        </w:rPr>
        <w:t xml:space="preserve">кредиту счета 105 00 </w:t>
      </w:r>
      <w:r w:rsidR="00EA32FF" w:rsidRPr="007E79CA">
        <w:rPr>
          <w:sz w:val="28"/>
          <w:szCs w:val="28"/>
        </w:rPr>
        <w:t>«</w:t>
      </w:r>
      <w:r w:rsidRPr="007E79CA">
        <w:rPr>
          <w:sz w:val="28"/>
          <w:szCs w:val="28"/>
        </w:rPr>
        <w:t>Материальные запасы</w:t>
      </w:r>
      <w:r w:rsidR="00EA32FF" w:rsidRPr="007E79CA">
        <w:rPr>
          <w:sz w:val="28"/>
          <w:szCs w:val="28"/>
        </w:rPr>
        <w:t>»</w:t>
      </w:r>
      <w:r w:rsidRPr="007E79CA">
        <w:rPr>
          <w:sz w:val="28"/>
          <w:szCs w:val="28"/>
        </w:rPr>
        <w:t xml:space="preserve"> в полном объеме. </w:t>
      </w:r>
      <w:r w:rsidR="005A444C" w:rsidRPr="005A444C">
        <w:rPr>
          <w:sz w:val="28"/>
          <w:szCs w:val="28"/>
        </w:rPr>
        <w:t>Эксплуатационно-хозяйственн</w:t>
      </w:r>
      <w:r w:rsidR="005A444C">
        <w:rPr>
          <w:sz w:val="28"/>
          <w:szCs w:val="28"/>
        </w:rPr>
        <w:t>ым</w:t>
      </w:r>
      <w:r w:rsidR="005A444C" w:rsidRPr="005A444C">
        <w:rPr>
          <w:sz w:val="28"/>
          <w:szCs w:val="28"/>
        </w:rPr>
        <w:t xml:space="preserve"> отделение</w:t>
      </w:r>
      <w:r w:rsidR="005A444C">
        <w:rPr>
          <w:sz w:val="28"/>
          <w:szCs w:val="28"/>
        </w:rPr>
        <w:t xml:space="preserve">м </w:t>
      </w:r>
      <w:r w:rsidR="008A0AE4" w:rsidRPr="007E79CA">
        <w:rPr>
          <w:sz w:val="28"/>
          <w:szCs w:val="28"/>
        </w:rPr>
        <w:t>У</w:t>
      </w:r>
      <w:r w:rsidR="007E79CA">
        <w:rPr>
          <w:sz w:val="28"/>
          <w:szCs w:val="28"/>
        </w:rPr>
        <w:t>чреждения</w:t>
      </w:r>
      <w:r w:rsidRPr="007E79CA">
        <w:rPr>
          <w:sz w:val="28"/>
          <w:szCs w:val="28"/>
        </w:rPr>
        <w:t xml:space="preserve"> производится сопоставление фактически израсходованных объемов ГСМ</w:t>
      </w:r>
      <w:r w:rsidR="00CD1696" w:rsidRPr="007E79CA">
        <w:rPr>
          <w:sz w:val="28"/>
          <w:szCs w:val="28"/>
        </w:rPr>
        <w:t xml:space="preserve"> </w:t>
      </w:r>
      <w:r w:rsidRPr="007E79CA">
        <w:rPr>
          <w:sz w:val="28"/>
          <w:szCs w:val="28"/>
        </w:rPr>
        <w:t>с объемами, которые при конкретных обстоятельствах (пробеге, времени работы)</w:t>
      </w:r>
      <w:r w:rsidR="008A46AF" w:rsidRPr="007E79CA">
        <w:rPr>
          <w:sz w:val="28"/>
          <w:szCs w:val="28"/>
        </w:rPr>
        <w:t xml:space="preserve"> должны были быть израсходованы</w:t>
      </w:r>
      <w:r w:rsidR="005A1545" w:rsidRPr="007E79CA">
        <w:rPr>
          <w:sz w:val="28"/>
          <w:szCs w:val="28"/>
        </w:rPr>
        <w:t xml:space="preserve"> </w:t>
      </w:r>
      <w:r w:rsidRPr="007E79CA">
        <w:rPr>
          <w:sz w:val="28"/>
          <w:szCs w:val="28"/>
        </w:rPr>
        <w:t>в</w:t>
      </w:r>
      <w:r w:rsidR="005A444C">
        <w:rPr>
          <w:sz w:val="28"/>
          <w:szCs w:val="28"/>
        </w:rPr>
        <w:t xml:space="preserve"> </w:t>
      </w:r>
      <w:r w:rsidRPr="007E79CA">
        <w:rPr>
          <w:sz w:val="28"/>
          <w:szCs w:val="28"/>
        </w:rPr>
        <w:t>соответствии с установленными нормами.</w:t>
      </w:r>
    </w:p>
    <w:p w:rsidR="00D20570" w:rsidRPr="007E79CA" w:rsidRDefault="00D20570" w:rsidP="00EB54C6">
      <w:pPr>
        <w:autoSpaceDE w:val="0"/>
        <w:autoSpaceDN w:val="0"/>
        <w:adjustRightInd w:val="0"/>
        <w:ind w:firstLine="720"/>
        <w:jc w:val="both"/>
        <w:rPr>
          <w:sz w:val="28"/>
          <w:szCs w:val="28"/>
        </w:rPr>
      </w:pPr>
      <w:r w:rsidRPr="007E79CA">
        <w:rPr>
          <w:sz w:val="28"/>
          <w:szCs w:val="28"/>
        </w:rPr>
        <w:t>При превышении норм проводится разбирательство (расследование), по</w:t>
      </w:r>
      <w:r w:rsidR="00934067">
        <w:rPr>
          <w:sz w:val="28"/>
          <w:szCs w:val="28"/>
        </w:rPr>
        <w:t> </w:t>
      </w:r>
      <w:r w:rsidRPr="007E79CA">
        <w:rPr>
          <w:sz w:val="28"/>
          <w:szCs w:val="28"/>
        </w:rPr>
        <w:t>результатам которого устанавливается:</w:t>
      </w:r>
    </w:p>
    <w:p w:rsidR="00D20570" w:rsidRPr="007E79CA" w:rsidRDefault="00D20570" w:rsidP="00EB54C6">
      <w:pPr>
        <w:autoSpaceDE w:val="0"/>
        <w:autoSpaceDN w:val="0"/>
        <w:adjustRightInd w:val="0"/>
        <w:ind w:firstLine="720"/>
        <w:jc w:val="both"/>
        <w:rPr>
          <w:sz w:val="28"/>
          <w:szCs w:val="28"/>
        </w:rPr>
      </w:pPr>
      <w:r w:rsidRPr="007E79CA">
        <w:rPr>
          <w:sz w:val="28"/>
          <w:szCs w:val="28"/>
        </w:rPr>
        <w:t>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D20570" w:rsidRPr="007E79CA" w:rsidRDefault="00D20570" w:rsidP="00EB54C6">
      <w:pPr>
        <w:autoSpaceDE w:val="0"/>
        <w:autoSpaceDN w:val="0"/>
        <w:adjustRightInd w:val="0"/>
        <w:ind w:firstLine="720"/>
        <w:jc w:val="both"/>
        <w:rPr>
          <w:sz w:val="28"/>
          <w:szCs w:val="28"/>
        </w:rPr>
      </w:pPr>
      <w:r w:rsidRPr="007E79CA">
        <w:rPr>
          <w:sz w:val="28"/>
          <w:szCs w:val="28"/>
        </w:rPr>
        <w:t>наличие виновных лиц (например, перерасход ГСМ может быть обусловлен ненадлежащей эксплуатацией автомобиля водителем).</w:t>
      </w:r>
    </w:p>
    <w:p w:rsidR="00D20570" w:rsidRPr="007E79CA" w:rsidRDefault="00D20570" w:rsidP="00EB54C6">
      <w:pPr>
        <w:autoSpaceDE w:val="0"/>
        <w:autoSpaceDN w:val="0"/>
        <w:adjustRightInd w:val="0"/>
        <w:ind w:firstLine="720"/>
        <w:jc w:val="both"/>
        <w:rPr>
          <w:sz w:val="28"/>
          <w:szCs w:val="28"/>
        </w:rPr>
      </w:pPr>
      <w:r w:rsidRPr="007E79CA">
        <w:rPr>
          <w:sz w:val="28"/>
          <w:szCs w:val="28"/>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D20570" w:rsidRDefault="00D20570" w:rsidP="00EB54C6">
      <w:pPr>
        <w:autoSpaceDE w:val="0"/>
        <w:autoSpaceDN w:val="0"/>
        <w:adjustRightInd w:val="0"/>
        <w:ind w:firstLine="720"/>
        <w:jc w:val="both"/>
        <w:rPr>
          <w:sz w:val="28"/>
          <w:szCs w:val="28"/>
        </w:rPr>
      </w:pPr>
      <w:r w:rsidRPr="007E79CA">
        <w:rPr>
          <w:sz w:val="28"/>
          <w:szCs w:val="28"/>
        </w:rPr>
        <w:t xml:space="preserve">При наличии виновных лиц стоимость топлива, израсходованного сверх установленных норм, взыскивается с таких лиц в установленном порядке. При этом в </w:t>
      </w:r>
      <w:r w:rsidR="007E79CA">
        <w:rPr>
          <w:sz w:val="28"/>
          <w:szCs w:val="28"/>
        </w:rPr>
        <w:t>бухгалтерском</w:t>
      </w:r>
      <w:r w:rsidRPr="007E79CA">
        <w:rPr>
          <w:sz w:val="28"/>
          <w:szCs w:val="28"/>
        </w:rPr>
        <w:t xml:space="preserve"> учете делается запись по дебету счета </w:t>
      </w:r>
      <w:r w:rsidR="004B29B8">
        <w:rPr>
          <w:sz w:val="28"/>
          <w:szCs w:val="28"/>
        </w:rPr>
        <w:t>0</w:t>
      </w:r>
      <w:r w:rsidRPr="007E79CA">
        <w:rPr>
          <w:sz w:val="28"/>
          <w:szCs w:val="28"/>
        </w:rPr>
        <w:t xml:space="preserve"> 209 74 000 </w:t>
      </w:r>
      <w:r w:rsidR="00EA32FF" w:rsidRPr="007E79CA">
        <w:rPr>
          <w:sz w:val="28"/>
          <w:szCs w:val="28"/>
        </w:rPr>
        <w:t>«</w:t>
      </w:r>
      <w:r w:rsidRPr="007E79CA">
        <w:rPr>
          <w:sz w:val="28"/>
          <w:szCs w:val="28"/>
        </w:rPr>
        <w:t>Расчеты по</w:t>
      </w:r>
      <w:r w:rsidR="007E79CA">
        <w:rPr>
          <w:sz w:val="28"/>
          <w:szCs w:val="28"/>
        </w:rPr>
        <w:t> </w:t>
      </w:r>
      <w:r w:rsidRPr="007E79CA">
        <w:rPr>
          <w:sz w:val="28"/>
          <w:szCs w:val="28"/>
        </w:rPr>
        <w:t>ущербу материальных запасов</w:t>
      </w:r>
      <w:r w:rsidR="00EA32FF" w:rsidRPr="007E79CA">
        <w:rPr>
          <w:sz w:val="28"/>
          <w:szCs w:val="28"/>
        </w:rPr>
        <w:t>»</w:t>
      </w:r>
      <w:r w:rsidRPr="007E79CA">
        <w:rPr>
          <w:sz w:val="28"/>
          <w:szCs w:val="28"/>
        </w:rPr>
        <w:t xml:space="preserve"> и кредиту счета </w:t>
      </w:r>
      <w:r w:rsidR="004B29B8">
        <w:rPr>
          <w:sz w:val="28"/>
          <w:szCs w:val="28"/>
        </w:rPr>
        <w:t>0</w:t>
      </w:r>
      <w:r w:rsidRPr="007E79CA">
        <w:rPr>
          <w:sz w:val="28"/>
          <w:szCs w:val="28"/>
        </w:rPr>
        <w:t xml:space="preserve"> 401 10 172 </w:t>
      </w:r>
      <w:r w:rsidR="00EA32FF" w:rsidRPr="007E79CA">
        <w:rPr>
          <w:sz w:val="28"/>
          <w:szCs w:val="28"/>
        </w:rPr>
        <w:t>«</w:t>
      </w:r>
      <w:r w:rsidRPr="007E79CA">
        <w:rPr>
          <w:sz w:val="28"/>
          <w:szCs w:val="28"/>
        </w:rPr>
        <w:t>Доходы от</w:t>
      </w:r>
      <w:r w:rsidR="00934067">
        <w:rPr>
          <w:sz w:val="28"/>
          <w:szCs w:val="28"/>
        </w:rPr>
        <w:t> </w:t>
      </w:r>
      <w:r w:rsidRPr="007E79CA">
        <w:rPr>
          <w:sz w:val="28"/>
          <w:szCs w:val="28"/>
        </w:rPr>
        <w:t>операций с активами</w:t>
      </w:r>
      <w:r w:rsidR="00EA32FF" w:rsidRPr="007E79CA">
        <w:rPr>
          <w:sz w:val="28"/>
          <w:szCs w:val="28"/>
        </w:rPr>
        <w:t>»</w:t>
      </w:r>
      <w:r w:rsidRPr="007E79CA">
        <w:rPr>
          <w:sz w:val="28"/>
          <w:szCs w:val="28"/>
        </w:rPr>
        <w:t>.</w:t>
      </w:r>
    </w:p>
    <w:p w:rsidR="004B29B8" w:rsidRPr="004F65FC" w:rsidRDefault="004B29B8" w:rsidP="004B29B8">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B29B8" w:rsidRPr="004F65FC" w:rsidTr="003D529A">
        <w:trPr>
          <w:trHeight w:val="70"/>
        </w:trPr>
        <w:tc>
          <w:tcPr>
            <w:tcW w:w="10188" w:type="dxa"/>
          </w:tcPr>
          <w:p w:rsidR="004B29B8" w:rsidRPr="004F65FC" w:rsidRDefault="004B29B8" w:rsidP="004B29B8">
            <w:pPr>
              <w:pStyle w:val="15"/>
              <w:jc w:val="both"/>
              <w:rPr>
                <w:i/>
                <w:color w:val="000000"/>
                <w:sz w:val="24"/>
              </w:rPr>
            </w:pPr>
            <w:r w:rsidRPr="004B29B8">
              <w:rPr>
                <w:i/>
                <w:color w:val="000000"/>
                <w:sz w:val="24"/>
              </w:rPr>
              <w:t xml:space="preserve">п. 9 СГС </w:t>
            </w:r>
            <w:r>
              <w:rPr>
                <w:i/>
                <w:color w:val="000000"/>
                <w:sz w:val="24"/>
              </w:rPr>
              <w:t>«</w:t>
            </w:r>
            <w:r w:rsidRPr="004B29B8">
              <w:rPr>
                <w:i/>
                <w:color w:val="000000"/>
                <w:sz w:val="24"/>
              </w:rPr>
              <w:t>Учетная политика</w:t>
            </w:r>
            <w:r>
              <w:rPr>
                <w:i/>
                <w:color w:val="000000"/>
                <w:sz w:val="24"/>
              </w:rPr>
              <w:t>»</w:t>
            </w:r>
          </w:p>
        </w:tc>
      </w:tr>
    </w:tbl>
    <w:p w:rsidR="004B29B8" w:rsidRPr="007E79CA" w:rsidRDefault="004B29B8" w:rsidP="00EB54C6">
      <w:pPr>
        <w:autoSpaceDE w:val="0"/>
        <w:autoSpaceDN w:val="0"/>
        <w:adjustRightInd w:val="0"/>
        <w:ind w:firstLine="720"/>
        <w:jc w:val="both"/>
        <w:rPr>
          <w:sz w:val="28"/>
          <w:szCs w:val="28"/>
        </w:rPr>
      </w:pPr>
    </w:p>
    <w:p w:rsidR="006B12E5" w:rsidRPr="00856C65" w:rsidRDefault="00F000FB" w:rsidP="00EB54C6">
      <w:pPr>
        <w:autoSpaceDE w:val="0"/>
        <w:autoSpaceDN w:val="0"/>
        <w:adjustRightInd w:val="0"/>
        <w:ind w:firstLine="720"/>
        <w:jc w:val="both"/>
        <w:rPr>
          <w:sz w:val="28"/>
          <w:szCs w:val="28"/>
        </w:rPr>
      </w:pPr>
      <w:r w:rsidRPr="00856C65">
        <w:rPr>
          <w:sz w:val="28"/>
          <w:szCs w:val="28"/>
        </w:rPr>
        <w:t>3.5.12</w:t>
      </w:r>
      <w:r w:rsidR="006B12E5" w:rsidRPr="00856C65">
        <w:rPr>
          <w:sz w:val="28"/>
          <w:szCs w:val="28"/>
        </w:rPr>
        <w:t>.</w:t>
      </w:r>
      <w:bookmarkStart w:id="13" w:name="sub_6367"/>
      <w:r w:rsidR="00C13070" w:rsidRPr="00856C65">
        <w:rPr>
          <w:sz w:val="28"/>
          <w:szCs w:val="28"/>
        </w:rPr>
        <w:t xml:space="preserve"> </w:t>
      </w:r>
      <w:r w:rsidR="006B12E5" w:rsidRPr="00856C65">
        <w:rPr>
          <w:sz w:val="28"/>
          <w:szCs w:val="28"/>
        </w:rPr>
        <w:t>Поступление на склад материальных запасов, выбывших из личного пользования сотрудников, отражается</w:t>
      </w:r>
      <w:r w:rsidR="00CD1696" w:rsidRPr="00856C65">
        <w:rPr>
          <w:sz w:val="28"/>
          <w:szCs w:val="28"/>
        </w:rPr>
        <w:t xml:space="preserve"> </w:t>
      </w:r>
      <w:r w:rsidR="006B12E5" w:rsidRPr="00856C65">
        <w:rPr>
          <w:sz w:val="28"/>
          <w:szCs w:val="28"/>
        </w:rPr>
        <w:t xml:space="preserve">в учете путем уменьшения показателя счета 27 и корреспонденцией по дебету счета 1 105 00 000 </w:t>
      </w:r>
      <w:r w:rsidR="00EA32FF" w:rsidRPr="00856C65">
        <w:rPr>
          <w:sz w:val="28"/>
          <w:szCs w:val="28"/>
        </w:rPr>
        <w:t>«</w:t>
      </w:r>
      <w:r w:rsidR="006B12E5" w:rsidRPr="00856C65">
        <w:rPr>
          <w:sz w:val="28"/>
          <w:szCs w:val="28"/>
        </w:rPr>
        <w:t>Материальные запасы</w:t>
      </w:r>
      <w:r w:rsidR="00EA32FF" w:rsidRPr="00856C65">
        <w:rPr>
          <w:sz w:val="28"/>
          <w:szCs w:val="28"/>
        </w:rPr>
        <w:t>»</w:t>
      </w:r>
      <w:r w:rsidR="006B12E5" w:rsidRPr="00856C65">
        <w:rPr>
          <w:sz w:val="28"/>
          <w:szCs w:val="28"/>
        </w:rPr>
        <w:t xml:space="preserve"> и</w:t>
      </w:r>
      <w:r w:rsidR="00934067">
        <w:rPr>
          <w:sz w:val="28"/>
          <w:szCs w:val="28"/>
        </w:rPr>
        <w:t> </w:t>
      </w:r>
      <w:r w:rsidR="006B12E5" w:rsidRPr="00856C65">
        <w:rPr>
          <w:sz w:val="28"/>
          <w:szCs w:val="28"/>
        </w:rPr>
        <w:t>кредиту</w:t>
      </w:r>
      <w:bookmarkEnd w:id="13"/>
      <w:r w:rsidR="006B12E5" w:rsidRPr="00856C65">
        <w:rPr>
          <w:sz w:val="28"/>
          <w:szCs w:val="28"/>
        </w:rPr>
        <w:t xml:space="preserve"> 1</w:t>
      </w:r>
      <w:r w:rsidR="006B12E5" w:rsidRPr="00856C65">
        <w:rPr>
          <w:bCs/>
          <w:sz w:val="28"/>
          <w:szCs w:val="28"/>
        </w:rPr>
        <w:t> 401 10 18</w:t>
      </w:r>
      <w:r w:rsidR="00193A75" w:rsidRPr="00856C65">
        <w:rPr>
          <w:bCs/>
          <w:sz w:val="28"/>
          <w:szCs w:val="28"/>
        </w:rPr>
        <w:t>9</w:t>
      </w:r>
      <w:r w:rsidR="006B12E5" w:rsidRPr="00856C65">
        <w:rPr>
          <w:bCs/>
          <w:sz w:val="28"/>
          <w:szCs w:val="28"/>
        </w:rPr>
        <w:t xml:space="preserve"> </w:t>
      </w:r>
      <w:r w:rsidR="00EA32FF" w:rsidRPr="00856C65">
        <w:rPr>
          <w:bCs/>
          <w:sz w:val="28"/>
          <w:szCs w:val="28"/>
        </w:rPr>
        <w:t>«</w:t>
      </w:r>
      <w:r w:rsidR="006B12E5" w:rsidRPr="00856C65">
        <w:rPr>
          <w:bCs/>
          <w:sz w:val="28"/>
          <w:szCs w:val="28"/>
        </w:rPr>
        <w:t>Прочие доходы</w:t>
      </w:r>
      <w:r w:rsidR="00EA32FF" w:rsidRPr="00856C65">
        <w:rPr>
          <w:bCs/>
          <w:sz w:val="28"/>
          <w:szCs w:val="28"/>
        </w:rPr>
        <w:t>»</w:t>
      </w:r>
      <w:r w:rsidR="0046547C" w:rsidRPr="00856C65">
        <w:rPr>
          <w:bCs/>
          <w:sz w:val="28"/>
          <w:szCs w:val="28"/>
        </w:rPr>
        <w:t>.</w:t>
      </w:r>
      <w:r w:rsidR="006B12E5" w:rsidRPr="00856C65">
        <w:rPr>
          <w:bCs/>
          <w:sz w:val="28"/>
          <w:szCs w:val="28"/>
        </w:rPr>
        <w:t xml:space="preserve"> </w:t>
      </w:r>
    </w:p>
    <w:p w:rsidR="006B12E5" w:rsidRDefault="006B12E5" w:rsidP="00EB54C6">
      <w:pPr>
        <w:autoSpaceDE w:val="0"/>
        <w:autoSpaceDN w:val="0"/>
        <w:adjustRightInd w:val="0"/>
        <w:ind w:firstLine="720"/>
        <w:jc w:val="both"/>
        <w:rPr>
          <w:sz w:val="28"/>
          <w:szCs w:val="28"/>
        </w:rPr>
      </w:pPr>
      <w:r w:rsidRPr="00856C65">
        <w:rPr>
          <w:sz w:val="28"/>
          <w:szCs w:val="28"/>
        </w:rPr>
        <w:lastRenderedPageBreak/>
        <w:t>Выбытие имущества со счета 27</w:t>
      </w:r>
      <w:r w:rsidR="00856C65" w:rsidRPr="00856C65">
        <w:rPr>
          <w:sz w:val="28"/>
          <w:szCs w:val="28"/>
        </w:rPr>
        <w:t xml:space="preserve"> </w:t>
      </w:r>
      <w:r w:rsidRPr="00856C65">
        <w:rPr>
          <w:sz w:val="28"/>
          <w:szCs w:val="28"/>
        </w:rPr>
        <w:t>в связи с его возвратом (передачей) должностными лицами оформляется Накладной на внутреннее перемещение объектов нефинансовых активов (</w:t>
      </w:r>
      <w:r w:rsidR="00FA114F" w:rsidRPr="00856C65">
        <w:rPr>
          <w:sz w:val="28"/>
          <w:szCs w:val="28"/>
        </w:rPr>
        <w:t>форма по ОКУД</w:t>
      </w:r>
      <w:r w:rsidRPr="00856C65">
        <w:rPr>
          <w:sz w:val="28"/>
          <w:szCs w:val="28"/>
        </w:rPr>
        <w:t> 0504102).</w:t>
      </w:r>
    </w:p>
    <w:p w:rsidR="00856C65" w:rsidRPr="004F65FC" w:rsidRDefault="00856C65" w:rsidP="00856C65">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56C65" w:rsidRPr="004F65FC" w:rsidTr="003D529A">
        <w:trPr>
          <w:trHeight w:val="70"/>
        </w:trPr>
        <w:tc>
          <w:tcPr>
            <w:tcW w:w="10188" w:type="dxa"/>
          </w:tcPr>
          <w:p w:rsidR="00856C65" w:rsidRPr="004F65FC" w:rsidRDefault="00856C65" w:rsidP="003D529A">
            <w:pPr>
              <w:pStyle w:val="15"/>
              <w:jc w:val="both"/>
              <w:rPr>
                <w:i/>
                <w:color w:val="000000"/>
                <w:sz w:val="24"/>
              </w:rPr>
            </w:pPr>
            <w:r w:rsidRPr="004B29B8">
              <w:rPr>
                <w:i/>
                <w:color w:val="000000"/>
                <w:sz w:val="24"/>
              </w:rPr>
              <w:t xml:space="preserve">п. 9 СГС </w:t>
            </w:r>
            <w:r>
              <w:rPr>
                <w:i/>
                <w:color w:val="000000"/>
                <w:sz w:val="24"/>
              </w:rPr>
              <w:t>«</w:t>
            </w:r>
            <w:r w:rsidRPr="004B29B8">
              <w:rPr>
                <w:i/>
                <w:color w:val="000000"/>
                <w:sz w:val="24"/>
              </w:rPr>
              <w:t>Учетная политика</w:t>
            </w:r>
            <w:r>
              <w:rPr>
                <w:i/>
                <w:color w:val="000000"/>
                <w:sz w:val="24"/>
              </w:rPr>
              <w:t>»</w:t>
            </w:r>
          </w:p>
        </w:tc>
      </w:tr>
    </w:tbl>
    <w:p w:rsidR="00856C65" w:rsidRPr="007E79CA" w:rsidRDefault="00856C65" w:rsidP="00EB54C6">
      <w:pPr>
        <w:autoSpaceDE w:val="0"/>
        <w:autoSpaceDN w:val="0"/>
        <w:adjustRightInd w:val="0"/>
        <w:ind w:firstLine="720"/>
        <w:jc w:val="both"/>
        <w:rPr>
          <w:sz w:val="28"/>
          <w:szCs w:val="28"/>
        </w:rPr>
      </w:pPr>
    </w:p>
    <w:p w:rsidR="00C50E71" w:rsidRPr="00032F25" w:rsidRDefault="00F000FB" w:rsidP="00032F25">
      <w:pPr>
        <w:ind w:firstLine="709"/>
        <w:jc w:val="both"/>
        <w:rPr>
          <w:sz w:val="28"/>
        </w:rPr>
      </w:pPr>
      <w:r w:rsidRPr="00032F25">
        <w:rPr>
          <w:sz w:val="28"/>
        </w:rPr>
        <w:t>3.5.1</w:t>
      </w:r>
      <w:r w:rsidR="00B15F55" w:rsidRPr="00032F25">
        <w:rPr>
          <w:sz w:val="28"/>
        </w:rPr>
        <w:t>3</w:t>
      </w:r>
      <w:r w:rsidR="000B1E48" w:rsidRPr="00032F25">
        <w:rPr>
          <w:sz w:val="28"/>
        </w:rPr>
        <w:t xml:space="preserve">. </w:t>
      </w:r>
      <w:r w:rsidR="00C50E71" w:rsidRPr="00032F25">
        <w:rPr>
          <w:sz w:val="28"/>
        </w:rPr>
        <w:t>Аналитический уче</w:t>
      </w:r>
      <w:r w:rsidR="000B1E48" w:rsidRPr="00032F25">
        <w:rPr>
          <w:sz w:val="28"/>
        </w:rPr>
        <w:t>т материальных запа</w:t>
      </w:r>
      <w:r w:rsidR="00004995" w:rsidRPr="00032F25">
        <w:rPr>
          <w:sz w:val="28"/>
        </w:rPr>
        <w:t xml:space="preserve">сов ведется </w:t>
      </w:r>
      <w:r w:rsidR="00C50E71" w:rsidRPr="00032F25">
        <w:rPr>
          <w:sz w:val="28"/>
        </w:rPr>
        <w:t>по наименованиям, количеству и материально ответственным лицам в Карточке количественно-суммового учета материальных ценностей (</w:t>
      </w:r>
      <w:r w:rsidR="00CD1696" w:rsidRPr="00032F25">
        <w:rPr>
          <w:sz w:val="28"/>
        </w:rPr>
        <w:t>форма по ОКУД</w:t>
      </w:r>
      <w:r w:rsidR="00C50E71" w:rsidRPr="00032F25">
        <w:rPr>
          <w:sz w:val="28"/>
        </w:rPr>
        <w:t xml:space="preserve"> 0504041), которая формируется по счету ежегодно</w:t>
      </w:r>
      <w:r w:rsidR="0065321A" w:rsidRPr="00032F25">
        <w:rPr>
          <w:sz w:val="28"/>
        </w:rPr>
        <w:t>.</w:t>
      </w:r>
    </w:p>
    <w:p w:rsidR="00856C65" w:rsidRPr="004F65FC" w:rsidRDefault="00856C65" w:rsidP="00856C65">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56C65" w:rsidRPr="004F65FC" w:rsidTr="003D529A">
        <w:trPr>
          <w:trHeight w:val="70"/>
        </w:trPr>
        <w:tc>
          <w:tcPr>
            <w:tcW w:w="10188" w:type="dxa"/>
          </w:tcPr>
          <w:p w:rsidR="00856C65" w:rsidRPr="004F65FC" w:rsidRDefault="00856C65" w:rsidP="00856C65">
            <w:pPr>
              <w:pStyle w:val="15"/>
              <w:jc w:val="both"/>
              <w:rPr>
                <w:i/>
                <w:color w:val="000000"/>
                <w:sz w:val="24"/>
              </w:rPr>
            </w:pPr>
            <w:r w:rsidRPr="004B29B8">
              <w:rPr>
                <w:i/>
                <w:color w:val="000000"/>
                <w:sz w:val="24"/>
              </w:rPr>
              <w:t>п. 1</w:t>
            </w:r>
            <w:r>
              <w:rPr>
                <w:i/>
                <w:color w:val="000000"/>
                <w:sz w:val="24"/>
              </w:rPr>
              <w:t>19</w:t>
            </w:r>
            <w:r w:rsidRPr="004B29B8">
              <w:rPr>
                <w:i/>
                <w:color w:val="000000"/>
                <w:sz w:val="24"/>
              </w:rPr>
              <w:t xml:space="preserve"> Инструкции </w:t>
            </w:r>
            <w:r>
              <w:rPr>
                <w:i/>
                <w:color w:val="000000"/>
                <w:sz w:val="24"/>
              </w:rPr>
              <w:t>№</w:t>
            </w:r>
            <w:r w:rsidRPr="004B29B8">
              <w:rPr>
                <w:i/>
                <w:color w:val="000000"/>
                <w:sz w:val="24"/>
              </w:rPr>
              <w:t xml:space="preserve"> 157н</w:t>
            </w:r>
          </w:p>
        </w:tc>
      </w:tr>
    </w:tbl>
    <w:p w:rsidR="00856C65" w:rsidRDefault="00856C65" w:rsidP="00856C65">
      <w:pPr>
        <w:autoSpaceDE w:val="0"/>
        <w:autoSpaceDN w:val="0"/>
        <w:adjustRightInd w:val="0"/>
        <w:ind w:firstLine="709"/>
        <w:jc w:val="both"/>
        <w:rPr>
          <w:sz w:val="28"/>
          <w:szCs w:val="28"/>
        </w:rPr>
      </w:pPr>
    </w:p>
    <w:p w:rsidR="00EF5DB2" w:rsidRPr="007E79CA" w:rsidRDefault="00F000FB" w:rsidP="00EB54C6">
      <w:pPr>
        <w:autoSpaceDE w:val="0"/>
        <w:autoSpaceDN w:val="0"/>
        <w:adjustRightInd w:val="0"/>
        <w:ind w:firstLine="720"/>
        <w:jc w:val="both"/>
        <w:rPr>
          <w:sz w:val="28"/>
          <w:szCs w:val="28"/>
        </w:rPr>
      </w:pPr>
      <w:r w:rsidRPr="007E79CA">
        <w:rPr>
          <w:sz w:val="28"/>
          <w:szCs w:val="28"/>
        </w:rPr>
        <w:t>3.5</w:t>
      </w:r>
      <w:r w:rsidR="006B12E5" w:rsidRPr="007E79CA">
        <w:rPr>
          <w:sz w:val="28"/>
          <w:szCs w:val="28"/>
        </w:rPr>
        <w:t>.1</w:t>
      </w:r>
      <w:r w:rsidR="00B15F55" w:rsidRPr="007E79CA">
        <w:rPr>
          <w:sz w:val="28"/>
          <w:szCs w:val="28"/>
        </w:rPr>
        <w:t>4</w:t>
      </w:r>
      <w:r w:rsidR="006B12E5" w:rsidRPr="007E79CA">
        <w:rPr>
          <w:sz w:val="28"/>
          <w:szCs w:val="28"/>
        </w:rPr>
        <w:t xml:space="preserve">. </w:t>
      </w:r>
      <w:r w:rsidR="00EF5DB2" w:rsidRPr="007E79CA">
        <w:rPr>
          <w:sz w:val="28"/>
          <w:szCs w:val="28"/>
        </w:rPr>
        <w:t xml:space="preserve">Для оформления внутреннего перемещения и (или) списания (выбытия) материальных запасов в </w:t>
      </w:r>
      <w:r w:rsidR="00C608F0" w:rsidRPr="007E79CA">
        <w:rPr>
          <w:sz w:val="28"/>
          <w:szCs w:val="28"/>
        </w:rPr>
        <w:t>У</w:t>
      </w:r>
      <w:r w:rsidR="007E79CA">
        <w:rPr>
          <w:sz w:val="28"/>
          <w:szCs w:val="28"/>
        </w:rPr>
        <w:t>чреждении</w:t>
      </w:r>
      <w:r w:rsidR="00EF5DB2" w:rsidRPr="007E79CA">
        <w:rPr>
          <w:sz w:val="28"/>
          <w:szCs w:val="28"/>
        </w:rPr>
        <w:t xml:space="preserve"> применяются следующие унифицированные формы:</w:t>
      </w:r>
    </w:p>
    <w:p w:rsidR="00EF5DB2" w:rsidRPr="007E79CA" w:rsidRDefault="00EF5DB2" w:rsidP="00EB54C6">
      <w:pPr>
        <w:ind w:firstLine="708"/>
        <w:jc w:val="both"/>
        <w:rPr>
          <w:sz w:val="28"/>
          <w:szCs w:val="28"/>
        </w:rPr>
      </w:pPr>
      <w:r w:rsidRPr="007E79CA">
        <w:rPr>
          <w:sz w:val="28"/>
          <w:szCs w:val="28"/>
        </w:rPr>
        <w:t>Требование-накладная (</w:t>
      </w:r>
      <w:r w:rsidR="00FA114F" w:rsidRPr="007E79CA">
        <w:rPr>
          <w:sz w:val="28"/>
          <w:szCs w:val="28"/>
        </w:rPr>
        <w:t>форма по ОКУД</w:t>
      </w:r>
      <w:r w:rsidRPr="007E79CA">
        <w:rPr>
          <w:sz w:val="28"/>
          <w:szCs w:val="28"/>
        </w:rPr>
        <w:t xml:space="preserve"> 0504204);</w:t>
      </w:r>
    </w:p>
    <w:p w:rsidR="00EF5DB2" w:rsidRPr="007E79CA" w:rsidRDefault="00EF5DB2" w:rsidP="00EB54C6">
      <w:pPr>
        <w:ind w:firstLine="708"/>
        <w:jc w:val="both"/>
        <w:rPr>
          <w:sz w:val="28"/>
          <w:szCs w:val="28"/>
        </w:rPr>
      </w:pPr>
      <w:r w:rsidRPr="007E79CA">
        <w:rPr>
          <w:sz w:val="28"/>
          <w:szCs w:val="28"/>
        </w:rPr>
        <w:t>Ведомость (</w:t>
      </w:r>
      <w:r w:rsidR="00FA114F" w:rsidRPr="007E79CA">
        <w:rPr>
          <w:sz w:val="28"/>
          <w:szCs w:val="28"/>
        </w:rPr>
        <w:t>форма по ОКУД</w:t>
      </w:r>
      <w:r w:rsidRPr="007E79CA">
        <w:rPr>
          <w:sz w:val="28"/>
          <w:szCs w:val="28"/>
        </w:rPr>
        <w:t xml:space="preserve"> 0504210);</w:t>
      </w:r>
    </w:p>
    <w:p w:rsidR="00EF5DB2" w:rsidRPr="007E79CA" w:rsidRDefault="00EF5DB2" w:rsidP="00EB54C6">
      <w:pPr>
        <w:ind w:firstLine="708"/>
        <w:jc w:val="both"/>
        <w:rPr>
          <w:sz w:val="28"/>
          <w:szCs w:val="28"/>
        </w:rPr>
      </w:pPr>
      <w:r w:rsidRPr="007E79CA">
        <w:rPr>
          <w:sz w:val="28"/>
          <w:szCs w:val="28"/>
        </w:rPr>
        <w:t>Акт о списании материальных запасов (форма по ОКУД 0504230) (далее – Акт о списании (</w:t>
      </w:r>
      <w:r w:rsidR="00FA114F" w:rsidRPr="007E79CA">
        <w:rPr>
          <w:sz w:val="28"/>
          <w:szCs w:val="28"/>
        </w:rPr>
        <w:t>форма по ОКУД</w:t>
      </w:r>
      <w:r w:rsidRPr="007E79CA">
        <w:rPr>
          <w:sz w:val="28"/>
          <w:szCs w:val="28"/>
        </w:rPr>
        <w:t xml:space="preserve"> 0504230);</w:t>
      </w:r>
    </w:p>
    <w:p w:rsidR="00EF5DB2" w:rsidRPr="007E79CA" w:rsidRDefault="00EF5DB2" w:rsidP="00EB54C6">
      <w:pPr>
        <w:ind w:firstLine="708"/>
        <w:jc w:val="both"/>
        <w:rPr>
          <w:sz w:val="28"/>
          <w:szCs w:val="28"/>
        </w:rPr>
      </w:pPr>
      <w:r w:rsidRPr="007E79CA">
        <w:rPr>
          <w:sz w:val="28"/>
          <w:szCs w:val="28"/>
        </w:rPr>
        <w:t>Акт о списании (</w:t>
      </w:r>
      <w:r w:rsidR="00FA114F" w:rsidRPr="007E79CA">
        <w:rPr>
          <w:sz w:val="28"/>
          <w:szCs w:val="28"/>
        </w:rPr>
        <w:t>форма по ОКУД</w:t>
      </w:r>
      <w:r w:rsidRPr="007E79CA">
        <w:rPr>
          <w:sz w:val="28"/>
          <w:szCs w:val="28"/>
        </w:rPr>
        <w:t xml:space="preserve"> 0504143);</w:t>
      </w:r>
    </w:p>
    <w:p w:rsidR="00EF5DB2" w:rsidRPr="007E79CA" w:rsidRDefault="00EF5DB2" w:rsidP="00EB54C6">
      <w:pPr>
        <w:ind w:firstLine="708"/>
        <w:jc w:val="both"/>
        <w:rPr>
          <w:sz w:val="28"/>
          <w:szCs w:val="28"/>
        </w:rPr>
      </w:pPr>
      <w:r w:rsidRPr="007E79CA">
        <w:rPr>
          <w:sz w:val="28"/>
          <w:szCs w:val="28"/>
        </w:rPr>
        <w:t>Требование-накладная (</w:t>
      </w:r>
      <w:r w:rsidR="00FA114F" w:rsidRPr="007E79CA">
        <w:rPr>
          <w:sz w:val="28"/>
          <w:szCs w:val="28"/>
        </w:rPr>
        <w:t>форма по ОКУД</w:t>
      </w:r>
      <w:r w:rsidRPr="007E79CA">
        <w:rPr>
          <w:sz w:val="28"/>
          <w:szCs w:val="28"/>
        </w:rPr>
        <w:t xml:space="preserve"> 0504204) применяется для учета движения материальных запасов внутри </w:t>
      </w:r>
      <w:r w:rsidR="00C608F0" w:rsidRPr="007E79CA">
        <w:rPr>
          <w:sz w:val="28"/>
          <w:szCs w:val="28"/>
        </w:rPr>
        <w:t>У</w:t>
      </w:r>
      <w:r w:rsidR="007E79CA">
        <w:rPr>
          <w:sz w:val="28"/>
          <w:szCs w:val="28"/>
        </w:rPr>
        <w:t>чреждения</w:t>
      </w:r>
      <w:r w:rsidRPr="007E79CA">
        <w:rPr>
          <w:sz w:val="28"/>
          <w:szCs w:val="28"/>
        </w:rPr>
        <w:t xml:space="preserve"> – между структурными подразделениями или материально</w:t>
      </w:r>
      <w:r w:rsidR="007E79CA">
        <w:rPr>
          <w:sz w:val="28"/>
          <w:szCs w:val="28"/>
        </w:rPr>
        <w:t>-</w:t>
      </w:r>
      <w:r w:rsidRPr="007E79CA">
        <w:rPr>
          <w:sz w:val="28"/>
          <w:szCs w:val="28"/>
        </w:rPr>
        <w:t>ответственными лицами.</w:t>
      </w:r>
    </w:p>
    <w:p w:rsidR="00C13070" w:rsidRPr="007E79CA" w:rsidRDefault="00EF5DB2" w:rsidP="00EB54C6">
      <w:pPr>
        <w:ind w:firstLine="708"/>
        <w:jc w:val="both"/>
        <w:rPr>
          <w:sz w:val="28"/>
          <w:szCs w:val="28"/>
        </w:rPr>
      </w:pPr>
      <w:r w:rsidRPr="007E79CA">
        <w:rPr>
          <w:sz w:val="28"/>
          <w:szCs w:val="28"/>
        </w:rPr>
        <w:t>Ведомость (</w:t>
      </w:r>
      <w:r w:rsidR="00FA114F" w:rsidRPr="007E79CA">
        <w:rPr>
          <w:sz w:val="28"/>
          <w:szCs w:val="28"/>
        </w:rPr>
        <w:t>форма по ОКУД</w:t>
      </w:r>
      <w:r w:rsidRPr="007E79CA">
        <w:rPr>
          <w:sz w:val="28"/>
          <w:szCs w:val="28"/>
        </w:rPr>
        <w:t xml:space="preserve"> 0504210) применяется для оформления передачи в эксплуатацию материальных запасов на хозяйственные цели. Записи производятся по каждому материально ответственному лицу с указанием выдаваемых материальных запасов. </w:t>
      </w:r>
    </w:p>
    <w:p w:rsidR="00EF5DB2" w:rsidRPr="007E79CA" w:rsidRDefault="00EF5DB2" w:rsidP="00EB54C6">
      <w:pPr>
        <w:ind w:firstLine="708"/>
        <w:jc w:val="both"/>
        <w:rPr>
          <w:sz w:val="28"/>
          <w:szCs w:val="28"/>
        </w:rPr>
      </w:pPr>
      <w:r w:rsidRPr="007E79CA">
        <w:rPr>
          <w:sz w:val="28"/>
          <w:szCs w:val="28"/>
        </w:rPr>
        <w:t>Акт о списании (</w:t>
      </w:r>
      <w:r w:rsidR="00FA114F" w:rsidRPr="007E79CA">
        <w:rPr>
          <w:sz w:val="28"/>
          <w:szCs w:val="28"/>
        </w:rPr>
        <w:t>форма по ОКУД</w:t>
      </w:r>
      <w:r w:rsidRPr="007E79CA">
        <w:rPr>
          <w:sz w:val="28"/>
          <w:szCs w:val="28"/>
        </w:rPr>
        <w:t> 0504230) применяется для списания с</w:t>
      </w:r>
      <w:r w:rsidR="007E79CA">
        <w:rPr>
          <w:sz w:val="28"/>
          <w:szCs w:val="28"/>
        </w:rPr>
        <w:t> </w:t>
      </w:r>
      <w:r w:rsidRPr="007E79CA">
        <w:rPr>
          <w:sz w:val="28"/>
          <w:szCs w:val="28"/>
        </w:rPr>
        <w:t>баланса материалов на основании документов, подтверждающих их</w:t>
      </w:r>
      <w:r w:rsidR="007E79CA">
        <w:rPr>
          <w:sz w:val="28"/>
          <w:szCs w:val="28"/>
        </w:rPr>
        <w:t> </w:t>
      </w:r>
      <w:r w:rsidRPr="007E79CA">
        <w:rPr>
          <w:sz w:val="28"/>
          <w:szCs w:val="28"/>
        </w:rPr>
        <w:t>количественный расход.</w:t>
      </w:r>
    </w:p>
    <w:p w:rsidR="00EF5DB2" w:rsidRPr="007E79CA" w:rsidRDefault="00EF5DB2" w:rsidP="00EB54C6">
      <w:pPr>
        <w:ind w:firstLine="708"/>
        <w:jc w:val="both"/>
        <w:rPr>
          <w:sz w:val="28"/>
          <w:szCs w:val="28"/>
        </w:rPr>
      </w:pPr>
      <w:r w:rsidRPr="007E79CA">
        <w:rPr>
          <w:sz w:val="28"/>
          <w:szCs w:val="28"/>
        </w:rPr>
        <w:t>Акт о списании (</w:t>
      </w:r>
      <w:r w:rsidR="00FA114F" w:rsidRPr="007E79CA">
        <w:rPr>
          <w:sz w:val="28"/>
          <w:szCs w:val="28"/>
        </w:rPr>
        <w:t>форма по ОКУД</w:t>
      </w:r>
      <w:r w:rsidRPr="007E79CA">
        <w:rPr>
          <w:sz w:val="28"/>
          <w:szCs w:val="28"/>
        </w:rPr>
        <w:t> 0504143) применяется для списания мягкого инвентаря</w:t>
      </w:r>
      <w:r w:rsidR="005A1545" w:rsidRPr="007E79CA">
        <w:rPr>
          <w:sz w:val="28"/>
          <w:szCs w:val="28"/>
        </w:rPr>
        <w:t xml:space="preserve"> </w:t>
      </w:r>
      <w:r w:rsidRPr="007E79CA">
        <w:rPr>
          <w:sz w:val="28"/>
          <w:szCs w:val="28"/>
        </w:rPr>
        <w:t xml:space="preserve">и посуды. </w:t>
      </w:r>
    </w:p>
    <w:p w:rsidR="00080F07" w:rsidRPr="007E79CA" w:rsidRDefault="00080F07" w:rsidP="00EB54C6">
      <w:pPr>
        <w:ind w:firstLine="708"/>
        <w:jc w:val="both"/>
        <w:rPr>
          <w:sz w:val="28"/>
          <w:szCs w:val="28"/>
        </w:rPr>
      </w:pPr>
      <w:r w:rsidRPr="007E79CA">
        <w:rPr>
          <w:sz w:val="28"/>
          <w:szCs w:val="28"/>
        </w:rPr>
        <w:t xml:space="preserve">Списание топлива и </w:t>
      </w:r>
      <w:r w:rsidR="007E79CA">
        <w:rPr>
          <w:sz w:val="28"/>
          <w:szCs w:val="28"/>
        </w:rPr>
        <w:t>ГСМ</w:t>
      </w:r>
      <w:r w:rsidRPr="007E79CA">
        <w:rPr>
          <w:sz w:val="28"/>
          <w:szCs w:val="28"/>
        </w:rPr>
        <w:t xml:space="preserve"> производится на основании путевых листов. </w:t>
      </w:r>
    </w:p>
    <w:p w:rsidR="00080F07" w:rsidRPr="007E79CA" w:rsidRDefault="00080F07" w:rsidP="00EB54C6">
      <w:pPr>
        <w:ind w:firstLine="708"/>
        <w:jc w:val="both"/>
        <w:rPr>
          <w:sz w:val="28"/>
          <w:szCs w:val="28"/>
        </w:rPr>
      </w:pPr>
      <w:r w:rsidRPr="007E79CA">
        <w:rPr>
          <w:sz w:val="28"/>
          <w:szCs w:val="28"/>
        </w:rPr>
        <w:t xml:space="preserve">Путевой лист является первичным учетным документом по учету работы автотранспорта. Он выписывается в одном экземпляре уполномоченным должностным лицом. В путевом листе обязательно должны быть проставлены порядковый номер, дата выдачи, штамп </w:t>
      </w:r>
      <w:r w:rsidR="00C608F0" w:rsidRPr="007E79CA">
        <w:rPr>
          <w:sz w:val="28"/>
          <w:szCs w:val="28"/>
        </w:rPr>
        <w:t>У</w:t>
      </w:r>
      <w:r w:rsidR="007E79CA">
        <w:rPr>
          <w:sz w:val="28"/>
          <w:szCs w:val="28"/>
        </w:rPr>
        <w:t>чреждения</w:t>
      </w:r>
      <w:r w:rsidRPr="007E79CA">
        <w:rPr>
          <w:sz w:val="28"/>
          <w:szCs w:val="28"/>
        </w:rPr>
        <w:t>, в оперативном управлении которого находится автомобиль.</w:t>
      </w:r>
    </w:p>
    <w:p w:rsidR="00080F07" w:rsidRPr="007E79CA" w:rsidRDefault="00080F07" w:rsidP="00C13070">
      <w:pPr>
        <w:ind w:firstLine="708"/>
        <w:jc w:val="both"/>
        <w:rPr>
          <w:b/>
          <w:sz w:val="28"/>
          <w:szCs w:val="28"/>
        </w:rPr>
      </w:pPr>
      <w:r w:rsidRPr="007E79CA">
        <w:rPr>
          <w:sz w:val="28"/>
          <w:szCs w:val="28"/>
        </w:rPr>
        <w:t xml:space="preserve">Маршрут следования автомобиля, связанный с выполнением перевозок или служебного задания, записывается по всем пунктам следования с указанием адресов и названий организаций. Не допускаются при указании маршрута формулировки </w:t>
      </w:r>
      <w:r w:rsidR="00EA32FF" w:rsidRPr="007E79CA">
        <w:rPr>
          <w:sz w:val="28"/>
          <w:szCs w:val="28"/>
        </w:rPr>
        <w:t>«</w:t>
      </w:r>
      <w:r w:rsidRPr="007E79CA">
        <w:rPr>
          <w:sz w:val="28"/>
          <w:szCs w:val="28"/>
        </w:rPr>
        <w:t>поездки по городу</w:t>
      </w:r>
      <w:r w:rsidR="00EA32FF" w:rsidRPr="007E79CA">
        <w:rPr>
          <w:sz w:val="28"/>
          <w:szCs w:val="28"/>
        </w:rPr>
        <w:t>»</w:t>
      </w:r>
      <w:r w:rsidRPr="007E79CA">
        <w:rPr>
          <w:sz w:val="28"/>
          <w:szCs w:val="28"/>
        </w:rPr>
        <w:t xml:space="preserve">, </w:t>
      </w:r>
      <w:r w:rsidR="00EA32FF" w:rsidRPr="007E79CA">
        <w:rPr>
          <w:sz w:val="28"/>
          <w:szCs w:val="28"/>
        </w:rPr>
        <w:t>«</w:t>
      </w:r>
      <w:r w:rsidRPr="007E79CA">
        <w:rPr>
          <w:sz w:val="28"/>
          <w:szCs w:val="28"/>
        </w:rPr>
        <w:t>выполнение служебного задания</w:t>
      </w:r>
      <w:r w:rsidR="00EA32FF" w:rsidRPr="007E79CA">
        <w:rPr>
          <w:sz w:val="28"/>
          <w:szCs w:val="28"/>
        </w:rPr>
        <w:t>»</w:t>
      </w:r>
      <w:r w:rsidRPr="007E79CA">
        <w:rPr>
          <w:sz w:val="28"/>
          <w:szCs w:val="28"/>
        </w:rPr>
        <w:t>.</w:t>
      </w:r>
      <w:r w:rsidR="00191C58" w:rsidRPr="007E79CA">
        <w:rPr>
          <w:sz w:val="28"/>
          <w:szCs w:val="28"/>
        </w:rPr>
        <w:t xml:space="preserve"> </w:t>
      </w:r>
      <w:r w:rsidRPr="007E79CA">
        <w:rPr>
          <w:sz w:val="28"/>
          <w:szCs w:val="28"/>
        </w:rPr>
        <w:t xml:space="preserve">Заполнение раздела </w:t>
      </w:r>
      <w:r w:rsidR="00EA32FF" w:rsidRPr="007E79CA">
        <w:rPr>
          <w:sz w:val="28"/>
          <w:szCs w:val="28"/>
        </w:rPr>
        <w:lastRenderedPageBreak/>
        <w:t>«</w:t>
      </w:r>
      <w:r w:rsidRPr="007E79CA">
        <w:rPr>
          <w:sz w:val="28"/>
          <w:szCs w:val="28"/>
        </w:rPr>
        <w:t>Движение горючего</w:t>
      </w:r>
      <w:r w:rsidR="00EA32FF" w:rsidRPr="007E79CA">
        <w:rPr>
          <w:sz w:val="28"/>
          <w:szCs w:val="28"/>
        </w:rPr>
        <w:t>»</w:t>
      </w:r>
      <w:r w:rsidRPr="007E79CA">
        <w:rPr>
          <w:sz w:val="28"/>
          <w:szCs w:val="28"/>
        </w:rPr>
        <w:t xml:space="preserve"> производится в полном объеме по всем реквизитам, исходя из</w:t>
      </w:r>
      <w:r w:rsidR="007E79CA">
        <w:rPr>
          <w:sz w:val="28"/>
          <w:szCs w:val="28"/>
        </w:rPr>
        <w:t> </w:t>
      </w:r>
      <w:r w:rsidRPr="007E79CA">
        <w:rPr>
          <w:sz w:val="28"/>
          <w:szCs w:val="28"/>
        </w:rPr>
        <w:t xml:space="preserve">фактических затрат и показаний приборов. </w:t>
      </w:r>
    </w:p>
    <w:p w:rsidR="00927FE8" w:rsidRPr="007E79CA" w:rsidRDefault="00927FE8" w:rsidP="00EB54C6">
      <w:pPr>
        <w:ind w:firstLine="708"/>
        <w:jc w:val="both"/>
        <w:rPr>
          <w:sz w:val="28"/>
          <w:szCs w:val="28"/>
        </w:rPr>
      </w:pPr>
      <w:r w:rsidRPr="007E79CA">
        <w:rPr>
          <w:sz w:val="28"/>
          <w:szCs w:val="28"/>
        </w:rPr>
        <w:t>Допускается списание с баланса прямым расходом отдельных материальных запасов без оформления Акта о списании (</w:t>
      </w:r>
      <w:r w:rsidR="00FA114F" w:rsidRPr="007E79CA">
        <w:rPr>
          <w:sz w:val="28"/>
          <w:szCs w:val="28"/>
        </w:rPr>
        <w:t>форма по ОКУД</w:t>
      </w:r>
      <w:r w:rsidRPr="007E79CA">
        <w:rPr>
          <w:sz w:val="28"/>
          <w:szCs w:val="28"/>
        </w:rPr>
        <w:t xml:space="preserve"> 0504230). </w:t>
      </w:r>
    </w:p>
    <w:p w:rsidR="00927FE8" w:rsidRPr="007E79CA" w:rsidRDefault="00927FE8" w:rsidP="00EB54C6">
      <w:pPr>
        <w:jc w:val="both"/>
        <w:rPr>
          <w:sz w:val="28"/>
          <w:szCs w:val="28"/>
        </w:rPr>
      </w:pPr>
      <w:r w:rsidRPr="007E79CA">
        <w:rPr>
          <w:sz w:val="28"/>
          <w:szCs w:val="28"/>
        </w:rPr>
        <w:t xml:space="preserve">Прямым расходом с </w:t>
      </w:r>
      <w:r w:rsidR="007E79CA">
        <w:rPr>
          <w:sz w:val="28"/>
          <w:szCs w:val="28"/>
        </w:rPr>
        <w:t>бухгалтерского</w:t>
      </w:r>
      <w:r w:rsidRPr="007E79CA">
        <w:rPr>
          <w:sz w:val="28"/>
          <w:szCs w:val="28"/>
        </w:rPr>
        <w:t xml:space="preserve"> учета списываются выданные со склада в</w:t>
      </w:r>
      <w:r w:rsidR="007E79CA">
        <w:rPr>
          <w:sz w:val="28"/>
          <w:szCs w:val="28"/>
        </w:rPr>
        <w:t> </w:t>
      </w:r>
      <w:r w:rsidRPr="007E79CA">
        <w:rPr>
          <w:sz w:val="28"/>
          <w:szCs w:val="28"/>
        </w:rPr>
        <w:t>соответствии с утвержденными нормами по Ведомости (</w:t>
      </w:r>
      <w:r w:rsidR="00FA114F" w:rsidRPr="007E79CA">
        <w:rPr>
          <w:sz w:val="28"/>
          <w:szCs w:val="28"/>
        </w:rPr>
        <w:t>форма по ОКУД</w:t>
      </w:r>
      <w:r w:rsidRPr="007E79CA">
        <w:rPr>
          <w:sz w:val="28"/>
          <w:szCs w:val="28"/>
        </w:rPr>
        <w:t xml:space="preserve"> 0504210) следующие материальные запасы:</w:t>
      </w:r>
    </w:p>
    <w:p w:rsidR="00EE436F" w:rsidRPr="007E79CA" w:rsidRDefault="00927FE8" w:rsidP="00EE436F">
      <w:pPr>
        <w:ind w:firstLine="709"/>
        <w:jc w:val="both"/>
        <w:rPr>
          <w:sz w:val="28"/>
          <w:szCs w:val="28"/>
        </w:rPr>
      </w:pPr>
      <w:r w:rsidRPr="007E79CA">
        <w:rPr>
          <w:sz w:val="28"/>
          <w:szCs w:val="28"/>
        </w:rPr>
        <w:t>тетради, писчая бумага, канцелярские принадлежности;</w:t>
      </w:r>
    </w:p>
    <w:p w:rsidR="00927FE8" w:rsidRPr="007E79CA" w:rsidRDefault="00927FE8" w:rsidP="00EE436F">
      <w:pPr>
        <w:ind w:firstLine="709"/>
        <w:jc w:val="both"/>
        <w:rPr>
          <w:sz w:val="28"/>
          <w:szCs w:val="28"/>
        </w:rPr>
      </w:pPr>
      <w:proofErr w:type="gramStart"/>
      <w:r w:rsidRPr="007E79CA">
        <w:rPr>
          <w:sz w:val="28"/>
          <w:szCs w:val="28"/>
        </w:rPr>
        <w:t>хозяйственные товары (мыло, бумага туалетная, бумажные полотенца, освежители воздуха,</w:t>
      </w:r>
      <w:r w:rsidR="002B63E7" w:rsidRPr="007E79CA">
        <w:rPr>
          <w:sz w:val="28"/>
          <w:szCs w:val="28"/>
        </w:rPr>
        <w:t xml:space="preserve"> перчатки, </w:t>
      </w:r>
      <w:r w:rsidRPr="007E79CA">
        <w:rPr>
          <w:sz w:val="28"/>
          <w:szCs w:val="28"/>
        </w:rPr>
        <w:t>чистящие средства, средства от моли и т.п.);</w:t>
      </w:r>
      <w:proofErr w:type="gramEnd"/>
    </w:p>
    <w:p w:rsidR="00927FE8" w:rsidRPr="007E79CA" w:rsidRDefault="00927FE8" w:rsidP="00EE436F">
      <w:pPr>
        <w:ind w:firstLine="709"/>
        <w:jc w:val="both"/>
        <w:rPr>
          <w:sz w:val="28"/>
          <w:szCs w:val="28"/>
        </w:rPr>
      </w:pPr>
      <w:r w:rsidRPr="007E79CA">
        <w:rPr>
          <w:sz w:val="28"/>
          <w:szCs w:val="28"/>
        </w:rPr>
        <w:t xml:space="preserve">электрические лампочки, </w:t>
      </w:r>
      <w:r w:rsidR="001D4124" w:rsidRPr="007E79CA">
        <w:rPr>
          <w:sz w:val="28"/>
          <w:szCs w:val="28"/>
        </w:rPr>
        <w:t xml:space="preserve">батарейки, </w:t>
      </w:r>
      <w:proofErr w:type="spellStart"/>
      <w:r w:rsidR="00FA1311" w:rsidRPr="007E79CA">
        <w:rPr>
          <w:rStyle w:val="aff1"/>
          <w:b w:val="0"/>
          <w:sz w:val="28"/>
          <w:szCs w:val="28"/>
          <w:shd w:val="clear" w:color="auto" w:fill="FFFFFF"/>
        </w:rPr>
        <w:t>электроустановочные</w:t>
      </w:r>
      <w:proofErr w:type="spellEnd"/>
      <w:r w:rsidR="00FA1311" w:rsidRPr="007E79CA">
        <w:rPr>
          <w:rStyle w:val="aff1"/>
          <w:b w:val="0"/>
          <w:sz w:val="28"/>
          <w:szCs w:val="28"/>
          <w:shd w:val="clear" w:color="auto" w:fill="FFFFFF"/>
        </w:rPr>
        <w:t xml:space="preserve"> изделия и</w:t>
      </w:r>
      <w:r w:rsidR="007E79CA">
        <w:rPr>
          <w:rStyle w:val="aff1"/>
          <w:b w:val="0"/>
          <w:sz w:val="28"/>
          <w:szCs w:val="28"/>
          <w:shd w:val="clear" w:color="auto" w:fill="FFFFFF"/>
        </w:rPr>
        <w:t> </w:t>
      </w:r>
      <w:r w:rsidR="00FA1311" w:rsidRPr="007E79CA">
        <w:rPr>
          <w:rStyle w:val="aff1"/>
          <w:b w:val="0"/>
          <w:sz w:val="28"/>
          <w:szCs w:val="28"/>
          <w:shd w:val="clear" w:color="auto" w:fill="FFFFFF"/>
        </w:rPr>
        <w:t>аксессуары</w:t>
      </w:r>
      <w:r w:rsidRPr="007E79CA">
        <w:rPr>
          <w:b/>
          <w:sz w:val="28"/>
          <w:szCs w:val="28"/>
        </w:rPr>
        <w:t xml:space="preserve">, </w:t>
      </w:r>
      <w:r w:rsidRPr="007E79CA">
        <w:rPr>
          <w:sz w:val="28"/>
          <w:szCs w:val="28"/>
        </w:rPr>
        <w:t xml:space="preserve">расходные материалы (мешки для мусора, </w:t>
      </w:r>
      <w:proofErr w:type="spellStart"/>
      <w:r w:rsidRPr="007E79CA">
        <w:rPr>
          <w:sz w:val="28"/>
          <w:szCs w:val="28"/>
        </w:rPr>
        <w:t>саморезы</w:t>
      </w:r>
      <w:proofErr w:type="spellEnd"/>
      <w:r w:rsidRPr="007E79CA">
        <w:rPr>
          <w:sz w:val="28"/>
          <w:szCs w:val="28"/>
        </w:rPr>
        <w:t>, гвозди, дюбеля и</w:t>
      </w:r>
      <w:r w:rsidR="007E79CA">
        <w:rPr>
          <w:sz w:val="28"/>
          <w:szCs w:val="28"/>
        </w:rPr>
        <w:t> </w:t>
      </w:r>
      <w:r w:rsidRPr="007E79CA">
        <w:rPr>
          <w:sz w:val="28"/>
          <w:szCs w:val="28"/>
        </w:rPr>
        <w:t>т.п.)</w:t>
      </w:r>
      <w:r w:rsidR="001D4124" w:rsidRPr="007E79CA">
        <w:rPr>
          <w:sz w:val="28"/>
          <w:szCs w:val="28"/>
        </w:rPr>
        <w:t>.</w:t>
      </w:r>
    </w:p>
    <w:p w:rsidR="00927FE8" w:rsidRPr="007E79CA" w:rsidRDefault="00927FE8" w:rsidP="00EB54C6">
      <w:pPr>
        <w:ind w:firstLine="708"/>
        <w:jc w:val="both"/>
        <w:rPr>
          <w:sz w:val="28"/>
          <w:szCs w:val="28"/>
        </w:rPr>
      </w:pPr>
      <w:r w:rsidRPr="007E79CA">
        <w:rPr>
          <w:sz w:val="28"/>
          <w:szCs w:val="28"/>
        </w:rPr>
        <w:t xml:space="preserve">Первичные документы по движению материальных запасов должны быть тщательно оформлены и содержать подписи лиц, совершивших операции. </w:t>
      </w:r>
    </w:p>
    <w:p w:rsidR="00856C65" w:rsidRPr="004F65FC" w:rsidRDefault="00856C65" w:rsidP="00856C65">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56C65" w:rsidRPr="004F65FC" w:rsidTr="003D529A">
        <w:trPr>
          <w:trHeight w:val="70"/>
        </w:trPr>
        <w:tc>
          <w:tcPr>
            <w:tcW w:w="10188" w:type="dxa"/>
          </w:tcPr>
          <w:p w:rsidR="00856C65" w:rsidRPr="004F65FC" w:rsidRDefault="00856C65" w:rsidP="003D529A">
            <w:pPr>
              <w:pStyle w:val="15"/>
              <w:jc w:val="both"/>
              <w:rPr>
                <w:i/>
                <w:color w:val="000000"/>
                <w:sz w:val="24"/>
              </w:rPr>
            </w:pPr>
            <w:r w:rsidRPr="004B29B8">
              <w:rPr>
                <w:i/>
                <w:color w:val="000000"/>
                <w:sz w:val="24"/>
              </w:rPr>
              <w:t xml:space="preserve">п. 9 СГС </w:t>
            </w:r>
            <w:r>
              <w:rPr>
                <w:i/>
                <w:color w:val="000000"/>
                <w:sz w:val="24"/>
              </w:rPr>
              <w:t>«</w:t>
            </w:r>
            <w:r w:rsidRPr="004B29B8">
              <w:rPr>
                <w:i/>
                <w:color w:val="000000"/>
                <w:sz w:val="24"/>
              </w:rPr>
              <w:t>Учетная политика</w:t>
            </w:r>
            <w:r>
              <w:rPr>
                <w:i/>
                <w:color w:val="000000"/>
                <w:sz w:val="24"/>
              </w:rPr>
              <w:t>», Методические указания № 52н</w:t>
            </w:r>
          </w:p>
        </w:tc>
      </w:tr>
    </w:tbl>
    <w:p w:rsidR="004178D9" w:rsidRPr="007E79CA" w:rsidRDefault="004178D9" w:rsidP="00EB54C6">
      <w:pPr>
        <w:autoSpaceDE w:val="0"/>
        <w:autoSpaceDN w:val="0"/>
        <w:adjustRightInd w:val="0"/>
        <w:ind w:firstLine="540"/>
        <w:jc w:val="both"/>
        <w:rPr>
          <w:b/>
          <w:sz w:val="28"/>
          <w:szCs w:val="28"/>
        </w:rPr>
      </w:pPr>
    </w:p>
    <w:p w:rsidR="004178D9" w:rsidRPr="007E79CA" w:rsidRDefault="004178D9" w:rsidP="00EB54C6">
      <w:pPr>
        <w:autoSpaceDE w:val="0"/>
        <w:autoSpaceDN w:val="0"/>
        <w:adjustRightInd w:val="0"/>
        <w:ind w:firstLine="540"/>
        <w:jc w:val="both"/>
        <w:rPr>
          <w:b/>
          <w:sz w:val="28"/>
          <w:szCs w:val="28"/>
        </w:rPr>
      </w:pPr>
    </w:p>
    <w:p w:rsidR="00B87EA3" w:rsidRPr="007E79CA" w:rsidRDefault="00C710A5" w:rsidP="00653658">
      <w:pPr>
        <w:autoSpaceDE w:val="0"/>
        <w:autoSpaceDN w:val="0"/>
        <w:adjustRightInd w:val="0"/>
        <w:ind w:firstLine="708"/>
        <w:jc w:val="center"/>
        <w:rPr>
          <w:b/>
          <w:sz w:val="28"/>
          <w:szCs w:val="28"/>
        </w:rPr>
      </w:pPr>
      <w:r w:rsidRPr="007E79CA">
        <w:rPr>
          <w:b/>
          <w:sz w:val="28"/>
          <w:szCs w:val="28"/>
        </w:rPr>
        <w:t>3.6</w:t>
      </w:r>
      <w:r w:rsidR="00B87EA3" w:rsidRPr="007E79CA">
        <w:rPr>
          <w:b/>
          <w:sz w:val="28"/>
          <w:szCs w:val="28"/>
        </w:rPr>
        <w:t>. Учет вложений в нефинансовые активы</w:t>
      </w:r>
    </w:p>
    <w:p w:rsidR="00B87EA3" w:rsidRDefault="00856C65" w:rsidP="00EB54C6">
      <w:pPr>
        <w:autoSpaceDE w:val="0"/>
        <w:autoSpaceDN w:val="0"/>
        <w:adjustRightInd w:val="0"/>
        <w:ind w:firstLine="708"/>
        <w:jc w:val="both"/>
        <w:rPr>
          <w:sz w:val="28"/>
          <w:szCs w:val="28"/>
        </w:rPr>
      </w:pPr>
      <w:r>
        <w:rPr>
          <w:sz w:val="28"/>
          <w:szCs w:val="28"/>
        </w:rPr>
        <w:t xml:space="preserve">3.6.1. </w:t>
      </w:r>
      <w:r w:rsidR="00B87EA3" w:rsidRPr="007E79CA">
        <w:rPr>
          <w:sz w:val="28"/>
          <w:szCs w:val="28"/>
        </w:rPr>
        <w:t xml:space="preserve">Учет вложений в нефинансовые активы ведется на счете </w:t>
      </w:r>
      <w:r w:rsidR="007E79CA">
        <w:rPr>
          <w:sz w:val="28"/>
          <w:szCs w:val="28"/>
        </w:rPr>
        <w:t>0</w:t>
      </w:r>
      <w:r w:rsidR="00B87EA3" w:rsidRPr="007E79CA">
        <w:rPr>
          <w:sz w:val="28"/>
          <w:szCs w:val="28"/>
        </w:rPr>
        <w:t xml:space="preserve"> 106 00 000 </w:t>
      </w:r>
      <w:r w:rsidR="00EA32FF" w:rsidRPr="007E79CA">
        <w:rPr>
          <w:sz w:val="28"/>
          <w:szCs w:val="28"/>
        </w:rPr>
        <w:t>«</w:t>
      </w:r>
      <w:r w:rsidR="00B87EA3" w:rsidRPr="007E79CA">
        <w:rPr>
          <w:sz w:val="28"/>
          <w:szCs w:val="28"/>
        </w:rPr>
        <w:t>Вложения в нефинансовые активы</w:t>
      </w:r>
      <w:r w:rsidR="00EA32FF" w:rsidRPr="007E79CA">
        <w:rPr>
          <w:sz w:val="28"/>
          <w:szCs w:val="28"/>
        </w:rPr>
        <w:t>»</w:t>
      </w:r>
      <w:r w:rsidR="00B87EA3" w:rsidRPr="007E79CA">
        <w:rPr>
          <w:sz w:val="28"/>
          <w:szCs w:val="28"/>
        </w:rPr>
        <w:t>.</w:t>
      </w:r>
    </w:p>
    <w:p w:rsidR="00856C65" w:rsidRPr="004F65FC" w:rsidRDefault="00856C65" w:rsidP="00856C65">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56C65" w:rsidRPr="004F65FC" w:rsidTr="003D529A">
        <w:trPr>
          <w:trHeight w:val="70"/>
        </w:trPr>
        <w:tc>
          <w:tcPr>
            <w:tcW w:w="10188" w:type="dxa"/>
          </w:tcPr>
          <w:p w:rsidR="00856C65" w:rsidRPr="004F65FC" w:rsidRDefault="00856C65" w:rsidP="00856C65">
            <w:pPr>
              <w:pStyle w:val="15"/>
              <w:jc w:val="both"/>
              <w:rPr>
                <w:i/>
                <w:color w:val="000000"/>
                <w:sz w:val="24"/>
              </w:rPr>
            </w:pPr>
            <w:r w:rsidRPr="004B29B8">
              <w:rPr>
                <w:i/>
                <w:color w:val="000000"/>
                <w:sz w:val="24"/>
              </w:rPr>
              <w:t>п. 1</w:t>
            </w:r>
            <w:r>
              <w:rPr>
                <w:i/>
                <w:color w:val="000000"/>
                <w:sz w:val="24"/>
              </w:rPr>
              <w:t>27</w:t>
            </w:r>
            <w:r w:rsidRPr="004B29B8">
              <w:rPr>
                <w:i/>
                <w:color w:val="000000"/>
                <w:sz w:val="24"/>
              </w:rPr>
              <w:t xml:space="preserve"> Инструкции </w:t>
            </w:r>
            <w:r>
              <w:rPr>
                <w:i/>
                <w:color w:val="000000"/>
                <w:sz w:val="24"/>
              </w:rPr>
              <w:t>№</w:t>
            </w:r>
            <w:r w:rsidRPr="004B29B8">
              <w:rPr>
                <w:i/>
                <w:color w:val="000000"/>
                <w:sz w:val="24"/>
              </w:rPr>
              <w:t xml:space="preserve"> 157н</w:t>
            </w:r>
          </w:p>
        </w:tc>
      </w:tr>
    </w:tbl>
    <w:p w:rsidR="00856C65" w:rsidRDefault="00856C65" w:rsidP="00856C65">
      <w:pPr>
        <w:autoSpaceDE w:val="0"/>
        <w:autoSpaceDN w:val="0"/>
        <w:adjustRightInd w:val="0"/>
        <w:ind w:firstLine="709"/>
        <w:jc w:val="both"/>
        <w:rPr>
          <w:sz w:val="28"/>
          <w:szCs w:val="28"/>
        </w:rPr>
      </w:pPr>
    </w:p>
    <w:p w:rsidR="004F2FCB" w:rsidRDefault="00856C65" w:rsidP="00EB54C6">
      <w:pPr>
        <w:autoSpaceDE w:val="0"/>
        <w:autoSpaceDN w:val="0"/>
        <w:adjustRightInd w:val="0"/>
        <w:ind w:firstLine="709"/>
        <w:jc w:val="both"/>
        <w:rPr>
          <w:sz w:val="28"/>
          <w:szCs w:val="28"/>
        </w:rPr>
      </w:pPr>
      <w:r>
        <w:rPr>
          <w:sz w:val="28"/>
          <w:szCs w:val="28"/>
        </w:rPr>
        <w:t xml:space="preserve">3.6.2. </w:t>
      </w:r>
      <w:proofErr w:type="gramStart"/>
      <w:r w:rsidR="004F2FCB" w:rsidRPr="007E79CA">
        <w:rPr>
          <w:sz w:val="28"/>
          <w:szCs w:val="28"/>
        </w:rPr>
        <w:t xml:space="preserve">Затраты по реконструкции, в том числе с элементами реставрации, модернизации, техническому перевооружению, дооборудованию относятся на счета </w:t>
      </w:r>
      <w:r w:rsidR="007E79CA">
        <w:rPr>
          <w:sz w:val="28"/>
          <w:szCs w:val="28"/>
        </w:rPr>
        <w:t>0</w:t>
      </w:r>
      <w:r w:rsidR="004F2FCB" w:rsidRPr="007E79CA">
        <w:rPr>
          <w:sz w:val="28"/>
          <w:szCs w:val="28"/>
        </w:rPr>
        <w:t xml:space="preserve"> 106 11 000 </w:t>
      </w:r>
      <w:r w:rsidR="00EA32FF" w:rsidRPr="007E79CA">
        <w:rPr>
          <w:sz w:val="28"/>
          <w:szCs w:val="28"/>
        </w:rPr>
        <w:t>«</w:t>
      </w:r>
      <w:r w:rsidR="004F2FCB" w:rsidRPr="007E79CA">
        <w:rPr>
          <w:sz w:val="28"/>
          <w:szCs w:val="28"/>
        </w:rPr>
        <w:t>Вложения в основные средства – недвижимое имущество</w:t>
      </w:r>
      <w:r w:rsidR="00EA32FF" w:rsidRPr="007E79CA">
        <w:rPr>
          <w:sz w:val="28"/>
          <w:szCs w:val="28"/>
        </w:rPr>
        <w:t>»</w:t>
      </w:r>
      <w:r w:rsidR="004F2FCB" w:rsidRPr="007E79CA">
        <w:rPr>
          <w:sz w:val="28"/>
          <w:szCs w:val="28"/>
        </w:rPr>
        <w:t xml:space="preserve">, </w:t>
      </w:r>
      <w:r w:rsidRPr="00856C65">
        <w:rPr>
          <w:sz w:val="28"/>
          <w:szCs w:val="28"/>
        </w:rPr>
        <w:t>0</w:t>
      </w:r>
      <w:r>
        <w:rPr>
          <w:sz w:val="28"/>
          <w:szCs w:val="28"/>
        </w:rPr>
        <w:t> </w:t>
      </w:r>
      <w:r w:rsidRPr="00856C65">
        <w:rPr>
          <w:sz w:val="28"/>
          <w:szCs w:val="28"/>
        </w:rPr>
        <w:t>106</w:t>
      </w:r>
      <w:r>
        <w:rPr>
          <w:sz w:val="28"/>
          <w:szCs w:val="28"/>
        </w:rPr>
        <w:t> 2</w:t>
      </w:r>
      <w:r w:rsidRPr="00856C65">
        <w:rPr>
          <w:sz w:val="28"/>
          <w:szCs w:val="28"/>
        </w:rPr>
        <w:t>1</w:t>
      </w:r>
      <w:r>
        <w:rPr>
          <w:sz w:val="28"/>
          <w:szCs w:val="28"/>
        </w:rPr>
        <w:t> </w:t>
      </w:r>
      <w:r w:rsidRPr="00856C65">
        <w:rPr>
          <w:sz w:val="28"/>
          <w:szCs w:val="28"/>
        </w:rPr>
        <w:t xml:space="preserve">000 «Вложения в основные средства – </w:t>
      </w:r>
      <w:r>
        <w:rPr>
          <w:sz w:val="28"/>
          <w:szCs w:val="28"/>
        </w:rPr>
        <w:t xml:space="preserve">особо ценное движимое </w:t>
      </w:r>
      <w:r w:rsidRPr="00856C65">
        <w:rPr>
          <w:sz w:val="28"/>
          <w:szCs w:val="28"/>
        </w:rPr>
        <w:t>имущество»</w:t>
      </w:r>
      <w:r>
        <w:rPr>
          <w:sz w:val="28"/>
          <w:szCs w:val="28"/>
        </w:rPr>
        <w:t xml:space="preserve">, </w:t>
      </w:r>
      <w:r w:rsidR="007E79CA">
        <w:rPr>
          <w:sz w:val="28"/>
          <w:szCs w:val="28"/>
        </w:rPr>
        <w:t>0</w:t>
      </w:r>
      <w:r w:rsidR="00A655E0">
        <w:rPr>
          <w:sz w:val="28"/>
          <w:szCs w:val="28"/>
        </w:rPr>
        <w:t> </w:t>
      </w:r>
      <w:r w:rsidR="004F2FCB" w:rsidRPr="007E79CA">
        <w:rPr>
          <w:sz w:val="28"/>
          <w:szCs w:val="28"/>
        </w:rPr>
        <w:t>106</w:t>
      </w:r>
      <w:r w:rsidR="00A655E0">
        <w:rPr>
          <w:sz w:val="28"/>
          <w:szCs w:val="28"/>
        </w:rPr>
        <w:t> </w:t>
      </w:r>
      <w:r w:rsidR="004F2FCB" w:rsidRPr="007E79CA">
        <w:rPr>
          <w:sz w:val="28"/>
          <w:szCs w:val="28"/>
        </w:rPr>
        <w:t>31</w:t>
      </w:r>
      <w:r w:rsidR="00A655E0">
        <w:rPr>
          <w:sz w:val="28"/>
          <w:szCs w:val="28"/>
        </w:rPr>
        <w:t> </w:t>
      </w:r>
      <w:r w:rsidR="004F2FCB" w:rsidRPr="007E79CA">
        <w:rPr>
          <w:sz w:val="28"/>
          <w:szCs w:val="28"/>
        </w:rPr>
        <w:t xml:space="preserve">000 </w:t>
      </w:r>
      <w:r w:rsidR="00EA32FF" w:rsidRPr="007E79CA">
        <w:rPr>
          <w:sz w:val="28"/>
          <w:szCs w:val="28"/>
        </w:rPr>
        <w:t>«</w:t>
      </w:r>
      <w:r w:rsidR="004F2FCB" w:rsidRPr="007E79CA">
        <w:rPr>
          <w:sz w:val="28"/>
          <w:szCs w:val="28"/>
        </w:rPr>
        <w:t>Вложения в основные средства – иное движимое имущество</w:t>
      </w:r>
      <w:r w:rsidR="00EA32FF" w:rsidRPr="007E79CA">
        <w:rPr>
          <w:sz w:val="28"/>
          <w:szCs w:val="28"/>
        </w:rPr>
        <w:t>»</w:t>
      </w:r>
      <w:r w:rsidR="004F2FCB" w:rsidRPr="007E79CA">
        <w:rPr>
          <w:sz w:val="28"/>
          <w:szCs w:val="28"/>
        </w:rPr>
        <w:t xml:space="preserve">, а после окончания работ, приемки их результатов и государственной регистрации </w:t>
      </w:r>
      <w:r w:rsidR="00D13669" w:rsidRPr="007E79CA">
        <w:rPr>
          <w:sz w:val="28"/>
          <w:szCs w:val="28"/>
        </w:rPr>
        <w:t>(</w:t>
      </w:r>
      <w:r w:rsidR="004F2FCB" w:rsidRPr="007E79CA">
        <w:rPr>
          <w:sz w:val="28"/>
          <w:szCs w:val="28"/>
        </w:rPr>
        <w:t>в</w:t>
      </w:r>
      <w:proofErr w:type="gramEnd"/>
      <w:r w:rsidR="00A655E0">
        <w:rPr>
          <w:sz w:val="28"/>
          <w:szCs w:val="28"/>
        </w:rPr>
        <w:t> </w:t>
      </w:r>
      <w:proofErr w:type="gramStart"/>
      <w:r w:rsidR="004F2FCB" w:rsidRPr="007E79CA">
        <w:rPr>
          <w:sz w:val="28"/>
          <w:szCs w:val="28"/>
        </w:rPr>
        <w:t>случаях</w:t>
      </w:r>
      <w:proofErr w:type="gramEnd"/>
      <w:r w:rsidR="004F2FCB" w:rsidRPr="007E79CA">
        <w:rPr>
          <w:sz w:val="28"/>
          <w:szCs w:val="28"/>
        </w:rPr>
        <w:t>, предусмотренных законодательством) относятся на увеличение первоначальной (балансовой) стоимости объектов основных средств.</w:t>
      </w:r>
    </w:p>
    <w:p w:rsidR="00856C65" w:rsidRPr="004F65FC" w:rsidRDefault="00856C65" w:rsidP="00856C65">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56C65" w:rsidRPr="004F65FC" w:rsidTr="003D529A">
        <w:trPr>
          <w:trHeight w:val="70"/>
        </w:trPr>
        <w:tc>
          <w:tcPr>
            <w:tcW w:w="10188" w:type="dxa"/>
          </w:tcPr>
          <w:p w:rsidR="00856C65" w:rsidRPr="004F65FC" w:rsidRDefault="00856C65" w:rsidP="003D529A">
            <w:pPr>
              <w:pStyle w:val="15"/>
              <w:jc w:val="both"/>
              <w:rPr>
                <w:i/>
                <w:color w:val="000000"/>
                <w:sz w:val="24"/>
              </w:rPr>
            </w:pPr>
            <w:r w:rsidRPr="004B29B8">
              <w:rPr>
                <w:i/>
                <w:color w:val="000000"/>
                <w:sz w:val="24"/>
              </w:rPr>
              <w:t>п. 1</w:t>
            </w:r>
            <w:r>
              <w:rPr>
                <w:i/>
                <w:color w:val="000000"/>
                <w:sz w:val="24"/>
              </w:rPr>
              <w:t>27</w:t>
            </w:r>
            <w:r w:rsidRPr="004B29B8">
              <w:rPr>
                <w:i/>
                <w:color w:val="000000"/>
                <w:sz w:val="24"/>
              </w:rPr>
              <w:t xml:space="preserve"> Инструкции </w:t>
            </w:r>
            <w:r>
              <w:rPr>
                <w:i/>
                <w:color w:val="000000"/>
                <w:sz w:val="24"/>
              </w:rPr>
              <w:t>№</w:t>
            </w:r>
            <w:r w:rsidRPr="004B29B8">
              <w:rPr>
                <w:i/>
                <w:color w:val="000000"/>
                <w:sz w:val="24"/>
              </w:rPr>
              <w:t xml:space="preserve"> 157н</w:t>
            </w:r>
          </w:p>
        </w:tc>
      </w:tr>
    </w:tbl>
    <w:p w:rsidR="00856C65" w:rsidRDefault="00856C65" w:rsidP="00856C65">
      <w:pPr>
        <w:autoSpaceDE w:val="0"/>
        <w:autoSpaceDN w:val="0"/>
        <w:adjustRightInd w:val="0"/>
        <w:ind w:firstLine="709"/>
        <w:jc w:val="both"/>
        <w:rPr>
          <w:sz w:val="28"/>
          <w:szCs w:val="28"/>
        </w:rPr>
      </w:pPr>
    </w:p>
    <w:p w:rsidR="004F2FCB" w:rsidRDefault="00937651" w:rsidP="00EB54C6">
      <w:pPr>
        <w:autoSpaceDE w:val="0"/>
        <w:autoSpaceDN w:val="0"/>
        <w:adjustRightInd w:val="0"/>
        <w:ind w:firstLine="709"/>
        <w:jc w:val="both"/>
        <w:rPr>
          <w:sz w:val="28"/>
          <w:szCs w:val="28"/>
        </w:rPr>
      </w:pPr>
      <w:r>
        <w:rPr>
          <w:sz w:val="28"/>
          <w:szCs w:val="28"/>
        </w:rPr>
        <w:t xml:space="preserve">3.6.3. </w:t>
      </w:r>
      <w:proofErr w:type="gramStart"/>
      <w:r w:rsidR="004F2FCB" w:rsidRPr="007E79CA">
        <w:rPr>
          <w:sz w:val="28"/>
          <w:szCs w:val="28"/>
        </w:rPr>
        <w:t>К реконструкции объектов капитального строительства относится изменение параметров объектов капитального строительства, их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w:t>
      </w:r>
      <w:r w:rsidR="00A655E0">
        <w:rPr>
          <w:sz w:val="28"/>
          <w:szCs w:val="28"/>
        </w:rPr>
        <w:t> </w:t>
      </w:r>
      <w:r w:rsidR="004F2FCB" w:rsidRPr="007E79CA">
        <w:rPr>
          <w:sz w:val="28"/>
          <w:szCs w:val="28"/>
        </w:rPr>
        <w:t>исключением замены отдельных элементов конструкций на</w:t>
      </w:r>
      <w:r w:rsidR="00934067">
        <w:rPr>
          <w:sz w:val="28"/>
          <w:szCs w:val="28"/>
        </w:rPr>
        <w:t> </w:t>
      </w:r>
      <w:r w:rsidR="004F2FCB" w:rsidRPr="007E79CA">
        <w:rPr>
          <w:sz w:val="28"/>
          <w:szCs w:val="28"/>
        </w:rPr>
        <w:t>аналогичные или иные улучшающие показатели конструкций элементы и (или) восстановление указанных элементов.</w:t>
      </w:r>
      <w:proofErr w:type="gramEnd"/>
    </w:p>
    <w:p w:rsidR="004F2FCB" w:rsidRPr="007E79CA" w:rsidRDefault="004F2FCB" w:rsidP="00EB54C6">
      <w:pPr>
        <w:autoSpaceDE w:val="0"/>
        <w:autoSpaceDN w:val="0"/>
        <w:adjustRightInd w:val="0"/>
        <w:ind w:firstLine="709"/>
        <w:jc w:val="both"/>
        <w:rPr>
          <w:sz w:val="28"/>
          <w:szCs w:val="28"/>
        </w:rPr>
      </w:pPr>
      <w:r w:rsidRPr="007E79CA">
        <w:rPr>
          <w:sz w:val="28"/>
          <w:szCs w:val="28"/>
        </w:rPr>
        <w:lastRenderedPageBreak/>
        <w:t>При реконструкции объектов капитального строительства, исходя из</w:t>
      </w:r>
      <w:r w:rsidR="00A655E0">
        <w:rPr>
          <w:sz w:val="28"/>
          <w:szCs w:val="28"/>
        </w:rPr>
        <w:t> </w:t>
      </w:r>
      <w:r w:rsidRPr="007E79CA">
        <w:rPr>
          <w:sz w:val="28"/>
          <w:szCs w:val="28"/>
        </w:rPr>
        <w:t>сложившихся градостроительных условий и действующих норм проектирования, могут осуществляться:</w:t>
      </w:r>
    </w:p>
    <w:p w:rsidR="004F2FCB" w:rsidRPr="007E79CA" w:rsidRDefault="004F2FCB" w:rsidP="00A971CF">
      <w:pPr>
        <w:autoSpaceDE w:val="0"/>
        <w:autoSpaceDN w:val="0"/>
        <w:adjustRightInd w:val="0"/>
        <w:ind w:firstLine="709"/>
        <w:jc w:val="both"/>
        <w:rPr>
          <w:sz w:val="28"/>
          <w:szCs w:val="28"/>
        </w:rPr>
      </w:pPr>
      <w:r w:rsidRPr="007E79CA">
        <w:rPr>
          <w:sz w:val="28"/>
          <w:szCs w:val="28"/>
        </w:rPr>
        <w:t>изменение планировки помещений, возведение надстроек, встроек, пристроек, а при наличии необходимых оснований – их частичная разборка;</w:t>
      </w:r>
    </w:p>
    <w:p w:rsidR="004F2FCB" w:rsidRPr="007E79CA" w:rsidRDefault="004F2FCB" w:rsidP="00A971CF">
      <w:pPr>
        <w:autoSpaceDE w:val="0"/>
        <w:autoSpaceDN w:val="0"/>
        <w:adjustRightInd w:val="0"/>
        <w:ind w:firstLine="709"/>
        <w:jc w:val="both"/>
        <w:rPr>
          <w:sz w:val="28"/>
          <w:szCs w:val="28"/>
        </w:rPr>
      </w:pPr>
      <w:r w:rsidRPr="007E79CA">
        <w:rPr>
          <w:sz w:val="28"/>
          <w:szCs w:val="28"/>
        </w:rPr>
        <w:t>повышение уровня инженерного оборудования, включая реконструкцию наружных сетей (</w:t>
      </w:r>
      <w:proofErr w:type="gramStart"/>
      <w:r w:rsidRPr="007E79CA">
        <w:rPr>
          <w:sz w:val="28"/>
          <w:szCs w:val="28"/>
        </w:rPr>
        <w:t>кроме</w:t>
      </w:r>
      <w:proofErr w:type="gramEnd"/>
      <w:r w:rsidRPr="007E79CA">
        <w:rPr>
          <w:sz w:val="28"/>
          <w:szCs w:val="28"/>
        </w:rPr>
        <w:t xml:space="preserve"> магистральных);</w:t>
      </w:r>
    </w:p>
    <w:p w:rsidR="004F2FCB" w:rsidRDefault="004F2FCB" w:rsidP="00A971CF">
      <w:pPr>
        <w:autoSpaceDE w:val="0"/>
        <w:autoSpaceDN w:val="0"/>
        <w:adjustRightInd w:val="0"/>
        <w:ind w:firstLine="709"/>
        <w:jc w:val="both"/>
        <w:rPr>
          <w:sz w:val="28"/>
          <w:szCs w:val="28"/>
        </w:rPr>
      </w:pPr>
      <w:r w:rsidRPr="007E79CA">
        <w:rPr>
          <w:sz w:val="28"/>
          <w:szCs w:val="28"/>
        </w:rPr>
        <w:t xml:space="preserve">улучшение архитектурной выразительности зданий (объектов), а также благоустройство прилегающих территорий. </w:t>
      </w:r>
    </w:p>
    <w:p w:rsidR="004F2FCB" w:rsidRDefault="004F2FCB" w:rsidP="00EB54C6">
      <w:pPr>
        <w:autoSpaceDE w:val="0"/>
        <w:autoSpaceDN w:val="0"/>
        <w:adjustRightInd w:val="0"/>
        <w:ind w:firstLine="709"/>
        <w:jc w:val="both"/>
        <w:rPr>
          <w:sz w:val="28"/>
          <w:szCs w:val="28"/>
        </w:rPr>
      </w:pPr>
      <w:proofErr w:type="gramStart"/>
      <w:r w:rsidRPr="007E79CA">
        <w:rPr>
          <w:sz w:val="28"/>
          <w:szCs w:val="28"/>
        </w:rPr>
        <w:t>К работам по капитальному ремонту объектов капитального строительства относятся: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их элементов, а также замена отдельных элементов несущих строительных конструкций на аналогичные или иные улучшающие показатели и (или) восстановление указанных элементов.</w:t>
      </w:r>
      <w:proofErr w:type="gramEnd"/>
    </w:p>
    <w:p w:rsidR="004F2FCB" w:rsidRPr="007E79CA" w:rsidRDefault="004F2FCB" w:rsidP="00EB54C6">
      <w:pPr>
        <w:autoSpaceDE w:val="0"/>
        <w:autoSpaceDN w:val="0"/>
        <w:adjustRightInd w:val="0"/>
        <w:ind w:firstLine="709"/>
        <w:jc w:val="both"/>
        <w:rPr>
          <w:sz w:val="28"/>
          <w:szCs w:val="28"/>
        </w:rPr>
      </w:pPr>
      <w:r w:rsidRPr="007E79CA">
        <w:rPr>
          <w:sz w:val="28"/>
          <w:szCs w:val="28"/>
        </w:rPr>
        <w:t>Капитальный ремонт включает устранение неисправностей всех изношенных элементов, восстановление или замену (кроме полной замены каменных и бетонных фундаментов, несущих стен и каркасов) их более долговечные и экономичные, улучшающие эксплуатационные показатели ремонтируемых объектов. При этом может осуществляться экономически целесообразная модернизация объекта: улучшение планировки, увеличение количества и качества услуг, оснащение недостающими видами инженерного оборудования, благоустройство окружающей территории.</w:t>
      </w:r>
    </w:p>
    <w:p w:rsidR="004F2FCB" w:rsidRPr="007E79CA" w:rsidRDefault="004F2FCB" w:rsidP="00EB54C6">
      <w:pPr>
        <w:autoSpaceDE w:val="0"/>
        <w:autoSpaceDN w:val="0"/>
        <w:adjustRightInd w:val="0"/>
        <w:ind w:firstLine="709"/>
        <w:jc w:val="both"/>
        <w:rPr>
          <w:sz w:val="28"/>
          <w:szCs w:val="28"/>
        </w:rPr>
      </w:pPr>
      <w:r w:rsidRPr="007E79CA">
        <w:rPr>
          <w:sz w:val="28"/>
          <w:szCs w:val="28"/>
        </w:rPr>
        <w:t>Завершение восстановительных работ оформляется Актом приема-сдачи отремонтированных, реконструированных и модернизированных объектов основных средств (</w:t>
      </w:r>
      <w:r w:rsidR="00FA114F" w:rsidRPr="007E79CA">
        <w:rPr>
          <w:sz w:val="28"/>
          <w:szCs w:val="28"/>
        </w:rPr>
        <w:t>форма по ОКУД</w:t>
      </w:r>
      <w:r w:rsidRPr="007E79CA">
        <w:rPr>
          <w:sz w:val="28"/>
          <w:szCs w:val="28"/>
        </w:rPr>
        <w:t xml:space="preserve"> 0504103).</w:t>
      </w:r>
    </w:p>
    <w:p w:rsidR="004F2FCB" w:rsidRPr="007E79CA" w:rsidRDefault="004F2FCB" w:rsidP="00EB54C6">
      <w:pPr>
        <w:autoSpaceDE w:val="0"/>
        <w:autoSpaceDN w:val="0"/>
        <w:adjustRightInd w:val="0"/>
        <w:ind w:firstLine="709"/>
        <w:jc w:val="both"/>
        <w:rPr>
          <w:sz w:val="28"/>
          <w:szCs w:val="28"/>
        </w:rPr>
      </w:pPr>
      <w:r w:rsidRPr="007E79CA">
        <w:rPr>
          <w:sz w:val="28"/>
          <w:szCs w:val="28"/>
        </w:rPr>
        <w:t>Данные о капитальном ремонте, реконструкции, модернизации вносятся</w:t>
      </w:r>
      <w:r w:rsidR="005A1545" w:rsidRPr="007E79CA">
        <w:rPr>
          <w:sz w:val="28"/>
          <w:szCs w:val="28"/>
        </w:rPr>
        <w:t xml:space="preserve"> </w:t>
      </w:r>
      <w:r w:rsidRPr="007E79CA">
        <w:rPr>
          <w:sz w:val="28"/>
          <w:szCs w:val="28"/>
        </w:rPr>
        <w:t>в</w:t>
      </w:r>
      <w:r w:rsidR="00A655E0">
        <w:rPr>
          <w:sz w:val="28"/>
          <w:szCs w:val="28"/>
        </w:rPr>
        <w:t> </w:t>
      </w:r>
      <w:r w:rsidRPr="007E79CA">
        <w:rPr>
          <w:sz w:val="28"/>
          <w:szCs w:val="28"/>
        </w:rPr>
        <w:t>Инвентарную карточку учета нефинансовых активов (</w:t>
      </w:r>
      <w:r w:rsidR="00FA114F" w:rsidRPr="007E79CA">
        <w:rPr>
          <w:sz w:val="28"/>
          <w:szCs w:val="28"/>
        </w:rPr>
        <w:t>форма по ОКУД</w:t>
      </w:r>
      <w:r w:rsidRPr="007E79CA">
        <w:rPr>
          <w:sz w:val="28"/>
          <w:szCs w:val="28"/>
        </w:rPr>
        <w:t xml:space="preserve"> 0504031). </w:t>
      </w:r>
    </w:p>
    <w:p w:rsidR="004F2FCB" w:rsidRPr="007E79CA" w:rsidRDefault="004F2FCB" w:rsidP="00EB54C6">
      <w:pPr>
        <w:autoSpaceDE w:val="0"/>
        <w:autoSpaceDN w:val="0"/>
        <w:adjustRightInd w:val="0"/>
        <w:ind w:firstLine="709"/>
        <w:jc w:val="both"/>
        <w:rPr>
          <w:sz w:val="28"/>
          <w:szCs w:val="28"/>
        </w:rPr>
      </w:pPr>
      <w:r w:rsidRPr="007E79CA">
        <w:rPr>
          <w:sz w:val="28"/>
          <w:szCs w:val="28"/>
        </w:rPr>
        <w:t>В случа</w:t>
      </w:r>
      <w:r w:rsidR="008771E8" w:rsidRPr="007E79CA">
        <w:rPr>
          <w:sz w:val="28"/>
          <w:szCs w:val="28"/>
        </w:rPr>
        <w:t>е</w:t>
      </w:r>
      <w:r w:rsidRPr="007E79CA">
        <w:rPr>
          <w:sz w:val="28"/>
          <w:szCs w:val="28"/>
        </w:rPr>
        <w:t xml:space="preserve"> изменения первоначально принятых нормативных показателей функционирования объекта основных сре</w:t>
      </w:r>
      <w:proofErr w:type="gramStart"/>
      <w:r w:rsidRPr="007E79CA">
        <w:rPr>
          <w:sz w:val="28"/>
          <w:szCs w:val="28"/>
        </w:rPr>
        <w:t>дств в р</w:t>
      </w:r>
      <w:proofErr w:type="gramEnd"/>
      <w:r w:rsidRPr="007E79CA">
        <w:rPr>
          <w:sz w:val="28"/>
          <w:szCs w:val="28"/>
        </w:rPr>
        <w:t xml:space="preserve">езультате проведенной реконструкции срок полезного использования по этому объекту пересматривается по решению комиссии по поступлению и выбытию активов. </w:t>
      </w:r>
    </w:p>
    <w:p w:rsidR="00937651" w:rsidRPr="004F65FC" w:rsidRDefault="00937651" w:rsidP="00937651">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37651" w:rsidRPr="004F65FC" w:rsidTr="003D529A">
        <w:trPr>
          <w:trHeight w:val="70"/>
        </w:trPr>
        <w:tc>
          <w:tcPr>
            <w:tcW w:w="10188" w:type="dxa"/>
          </w:tcPr>
          <w:p w:rsidR="00937651" w:rsidRPr="004F65FC" w:rsidRDefault="00937651" w:rsidP="00937651">
            <w:pPr>
              <w:pStyle w:val="15"/>
              <w:jc w:val="both"/>
              <w:rPr>
                <w:i/>
                <w:color w:val="000000"/>
                <w:sz w:val="24"/>
              </w:rPr>
            </w:pPr>
            <w:r>
              <w:rPr>
                <w:i/>
                <w:color w:val="000000"/>
                <w:sz w:val="24"/>
              </w:rPr>
              <w:t xml:space="preserve">Ст. 1 </w:t>
            </w:r>
            <w:r w:rsidRPr="00937651">
              <w:rPr>
                <w:i/>
                <w:color w:val="000000"/>
                <w:sz w:val="24"/>
              </w:rPr>
              <w:t>Градостроительн</w:t>
            </w:r>
            <w:r>
              <w:rPr>
                <w:i/>
                <w:color w:val="000000"/>
                <w:sz w:val="24"/>
              </w:rPr>
              <w:t>ого</w:t>
            </w:r>
            <w:r w:rsidRPr="00937651">
              <w:rPr>
                <w:i/>
                <w:color w:val="000000"/>
                <w:sz w:val="24"/>
              </w:rPr>
              <w:t xml:space="preserve"> кодекс</w:t>
            </w:r>
            <w:r>
              <w:rPr>
                <w:i/>
                <w:color w:val="000000"/>
                <w:sz w:val="24"/>
              </w:rPr>
              <w:t>а</w:t>
            </w:r>
            <w:r w:rsidRPr="00937651">
              <w:rPr>
                <w:i/>
                <w:color w:val="000000"/>
                <w:sz w:val="24"/>
              </w:rPr>
              <w:t xml:space="preserve"> Российской Федерации</w:t>
            </w:r>
            <w:r>
              <w:rPr>
                <w:i/>
                <w:color w:val="000000"/>
                <w:sz w:val="24"/>
              </w:rPr>
              <w:t xml:space="preserve">, п. 9 </w:t>
            </w:r>
            <w:r w:rsidRPr="00937651">
              <w:rPr>
                <w:i/>
                <w:color w:val="000000"/>
                <w:sz w:val="24"/>
              </w:rPr>
              <w:t>СГС «Учетная политика»</w:t>
            </w:r>
          </w:p>
        </w:tc>
      </w:tr>
    </w:tbl>
    <w:p w:rsidR="00937651" w:rsidRPr="007E79CA" w:rsidRDefault="00937651" w:rsidP="00937651">
      <w:pPr>
        <w:autoSpaceDE w:val="0"/>
        <w:autoSpaceDN w:val="0"/>
        <w:adjustRightInd w:val="0"/>
        <w:ind w:firstLine="709"/>
        <w:jc w:val="both"/>
        <w:rPr>
          <w:sz w:val="28"/>
          <w:szCs w:val="28"/>
        </w:rPr>
      </w:pPr>
    </w:p>
    <w:p w:rsidR="005818BB" w:rsidRPr="00937651" w:rsidRDefault="00DD23AA" w:rsidP="00EB54C6">
      <w:pPr>
        <w:ind w:firstLine="708"/>
        <w:rPr>
          <w:sz w:val="28"/>
          <w:szCs w:val="28"/>
        </w:rPr>
      </w:pPr>
      <w:r w:rsidRPr="00937651">
        <w:rPr>
          <w:sz w:val="28"/>
          <w:szCs w:val="28"/>
        </w:rPr>
        <w:t>3.6</w:t>
      </w:r>
      <w:r w:rsidR="005818BB" w:rsidRPr="00937651">
        <w:rPr>
          <w:sz w:val="28"/>
          <w:szCs w:val="28"/>
        </w:rPr>
        <w:t>.</w:t>
      </w:r>
      <w:r w:rsidR="00937651" w:rsidRPr="00937651">
        <w:rPr>
          <w:sz w:val="28"/>
          <w:szCs w:val="28"/>
        </w:rPr>
        <w:t>4</w:t>
      </w:r>
      <w:r w:rsidR="005818BB" w:rsidRPr="00937651">
        <w:rPr>
          <w:sz w:val="28"/>
          <w:szCs w:val="28"/>
        </w:rPr>
        <w:t>. Особенности учета при строительстве зданий и сооружений</w:t>
      </w:r>
    </w:p>
    <w:p w:rsidR="005818BB" w:rsidRPr="007E79CA" w:rsidRDefault="005818BB" w:rsidP="00EB54C6">
      <w:pPr>
        <w:ind w:firstLine="708"/>
        <w:jc w:val="both"/>
        <w:rPr>
          <w:sz w:val="28"/>
          <w:szCs w:val="28"/>
        </w:rPr>
      </w:pPr>
      <w:r w:rsidRPr="007E79CA">
        <w:rPr>
          <w:sz w:val="28"/>
          <w:szCs w:val="28"/>
        </w:rPr>
        <w:t>Перечень объектов капитального строительства для федеральных государственных нужд утверждается Правительством Российской Федерации и</w:t>
      </w:r>
      <w:r w:rsidR="00937651">
        <w:rPr>
          <w:sz w:val="28"/>
          <w:szCs w:val="28"/>
        </w:rPr>
        <w:t> </w:t>
      </w:r>
      <w:r w:rsidRPr="007E79CA">
        <w:rPr>
          <w:sz w:val="28"/>
          <w:szCs w:val="28"/>
        </w:rPr>
        <w:t>предусматривает распределение объема государственных капитальных вложений, выделенных на реализацию федеральной адресной инвестиционной программы на</w:t>
      </w:r>
      <w:r w:rsidR="00937651">
        <w:rPr>
          <w:sz w:val="28"/>
          <w:szCs w:val="28"/>
        </w:rPr>
        <w:t> </w:t>
      </w:r>
      <w:r w:rsidRPr="007E79CA">
        <w:rPr>
          <w:sz w:val="28"/>
          <w:szCs w:val="28"/>
        </w:rPr>
        <w:t>очередной финансовый год, по конкретным стройкам и объектам.</w:t>
      </w:r>
    </w:p>
    <w:p w:rsidR="005818BB" w:rsidRPr="007E79CA" w:rsidRDefault="005818BB" w:rsidP="00EB54C6">
      <w:pPr>
        <w:ind w:firstLine="708"/>
        <w:jc w:val="both"/>
        <w:rPr>
          <w:sz w:val="28"/>
          <w:szCs w:val="28"/>
        </w:rPr>
      </w:pPr>
      <w:r w:rsidRPr="007E79CA">
        <w:rPr>
          <w:sz w:val="28"/>
          <w:szCs w:val="28"/>
        </w:rPr>
        <w:lastRenderedPageBreak/>
        <w:t>Включение в перечень строек и объектов для федеральных государственных нужд осуществляется на основании титульных списков строек и объектов, утвержденных государственным заказчиком строительства.</w:t>
      </w:r>
    </w:p>
    <w:p w:rsidR="005818BB" w:rsidRPr="007E79CA" w:rsidRDefault="005818BB" w:rsidP="00EB54C6">
      <w:pPr>
        <w:ind w:firstLine="708"/>
        <w:jc w:val="both"/>
        <w:rPr>
          <w:sz w:val="28"/>
          <w:szCs w:val="28"/>
        </w:rPr>
      </w:pPr>
      <w:proofErr w:type="gramStart"/>
      <w:r w:rsidRPr="007E79CA">
        <w:rPr>
          <w:sz w:val="28"/>
          <w:szCs w:val="28"/>
        </w:rPr>
        <w:t xml:space="preserve">Выполняемые в сфере капитального строительства работы оформляются первичными учетными документами, утвержденными постановлениями Госкомстата России от 30.10.1997 № 71а </w:t>
      </w:r>
      <w:r w:rsidR="00EA32FF" w:rsidRPr="007E79CA">
        <w:rPr>
          <w:sz w:val="28"/>
          <w:szCs w:val="28"/>
        </w:rPr>
        <w:t>«</w:t>
      </w:r>
      <w:r w:rsidRPr="007E79CA">
        <w:rPr>
          <w:sz w:val="28"/>
          <w:szCs w:val="28"/>
        </w:rPr>
        <w:t>Об утверждении унифицированных форм первичной учетной документации по учету труда</w:t>
      </w:r>
      <w:r w:rsidR="000B1E48" w:rsidRPr="007E79CA">
        <w:rPr>
          <w:sz w:val="28"/>
          <w:szCs w:val="28"/>
        </w:rPr>
        <w:t xml:space="preserve"> и его оплаты, основных средств и</w:t>
      </w:r>
      <w:r w:rsidR="00A655E0">
        <w:rPr>
          <w:sz w:val="28"/>
          <w:szCs w:val="28"/>
        </w:rPr>
        <w:t> </w:t>
      </w:r>
      <w:r w:rsidRPr="007E79CA">
        <w:rPr>
          <w:sz w:val="28"/>
          <w:szCs w:val="28"/>
        </w:rPr>
        <w:t>нема</w:t>
      </w:r>
      <w:r w:rsidR="000B1E48" w:rsidRPr="007E79CA">
        <w:rPr>
          <w:sz w:val="28"/>
          <w:szCs w:val="28"/>
        </w:rPr>
        <w:t xml:space="preserve">териальных активов, материалов, </w:t>
      </w:r>
      <w:r w:rsidRPr="007E79CA">
        <w:rPr>
          <w:sz w:val="28"/>
          <w:szCs w:val="28"/>
        </w:rPr>
        <w:t>малоценных и быстроизнашивающихся предметов, работ в капитальном строительстве</w:t>
      </w:r>
      <w:r w:rsidR="00EA32FF" w:rsidRPr="007E79CA">
        <w:rPr>
          <w:sz w:val="28"/>
          <w:szCs w:val="28"/>
        </w:rPr>
        <w:t>»</w:t>
      </w:r>
      <w:r w:rsidRPr="007E79CA">
        <w:rPr>
          <w:sz w:val="28"/>
          <w:szCs w:val="28"/>
        </w:rPr>
        <w:t xml:space="preserve">, </w:t>
      </w:r>
      <w:r w:rsidR="00580FE4" w:rsidRPr="007E79CA">
        <w:rPr>
          <w:sz w:val="28"/>
          <w:szCs w:val="28"/>
        </w:rPr>
        <w:t>о</w:t>
      </w:r>
      <w:r w:rsidRPr="007E79CA">
        <w:rPr>
          <w:sz w:val="28"/>
          <w:szCs w:val="28"/>
        </w:rPr>
        <w:t>т 11.11.1999 № 100</w:t>
      </w:r>
      <w:r w:rsidR="000B1E48" w:rsidRPr="007E79CA">
        <w:rPr>
          <w:sz w:val="28"/>
          <w:szCs w:val="28"/>
        </w:rPr>
        <w:t xml:space="preserve"> </w:t>
      </w:r>
      <w:r w:rsidR="00EA32FF" w:rsidRPr="007E79CA">
        <w:rPr>
          <w:sz w:val="28"/>
          <w:szCs w:val="28"/>
        </w:rPr>
        <w:t>«</w:t>
      </w:r>
      <w:r w:rsidRPr="007E79CA">
        <w:rPr>
          <w:sz w:val="28"/>
          <w:szCs w:val="28"/>
        </w:rPr>
        <w:t>Об</w:t>
      </w:r>
      <w:r w:rsidR="00A655E0">
        <w:rPr>
          <w:sz w:val="28"/>
          <w:szCs w:val="28"/>
        </w:rPr>
        <w:t> </w:t>
      </w:r>
      <w:r w:rsidRPr="007E79CA">
        <w:rPr>
          <w:sz w:val="28"/>
          <w:szCs w:val="28"/>
        </w:rPr>
        <w:t>утверждении унифицированных форм</w:t>
      </w:r>
      <w:r w:rsidR="000B1E48" w:rsidRPr="007E79CA">
        <w:rPr>
          <w:sz w:val="28"/>
          <w:szCs w:val="28"/>
        </w:rPr>
        <w:t xml:space="preserve"> первичной учетной документации</w:t>
      </w:r>
      <w:r w:rsidR="005A1545" w:rsidRPr="007E79CA">
        <w:rPr>
          <w:sz w:val="28"/>
          <w:szCs w:val="28"/>
        </w:rPr>
        <w:t xml:space="preserve"> </w:t>
      </w:r>
      <w:r w:rsidRPr="007E79CA">
        <w:rPr>
          <w:sz w:val="28"/>
          <w:szCs w:val="28"/>
        </w:rPr>
        <w:t>по</w:t>
      </w:r>
      <w:r w:rsidR="00A655E0">
        <w:rPr>
          <w:sz w:val="28"/>
          <w:szCs w:val="28"/>
        </w:rPr>
        <w:t> </w:t>
      </w:r>
      <w:r w:rsidRPr="007E79CA">
        <w:rPr>
          <w:sz w:val="28"/>
          <w:szCs w:val="28"/>
        </w:rPr>
        <w:t>учету работ в капитальном строительстве</w:t>
      </w:r>
      <w:proofErr w:type="gramEnd"/>
      <w:r w:rsidRPr="007E79CA">
        <w:rPr>
          <w:sz w:val="28"/>
          <w:szCs w:val="28"/>
        </w:rPr>
        <w:t xml:space="preserve"> и ремонтно-строительных работ</w:t>
      </w:r>
      <w:r w:rsidR="00EA32FF" w:rsidRPr="007E79CA">
        <w:rPr>
          <w:sz w:val="28"/>
          <w:szCs w:val="28"/>
        </w:rPr>
        <w:t>»</w:t>
      </w:r>
      <w:r w:rsidRPr="007E79CA">
        <w:rPr>
          <w:sz w:val="28"/>
          <w:szCs w:val="28"/>
        </w:rPr>
        <w:t>. Утвержденные этими же постановлениям</w:t>
      </w:r>
      <w:r w:rsidR="000B1E48" w:rsidRPr="007E79CA">
        <w:rPr>
          <w:sz w:val="28"/>
          <w:szCs w:val="28"/>
        </w:rPr>
        <w:t xml:space="preserve">и формы документов используются </w:t>
      </w:r>
      <w:r w:rsidRPr="007E79CA">
        <w:rPr>
          <w:sz w:val="28"/>
          <w:szCs w:val="28"/>
        </w:rPr>
        <w:t xml:space="preserve">для оформления выполняемых для нужд </w:t>
      </w:r>
      <w:r w:rsidR="00267D0C" w:rsidRPr="007E79CA">
        <w:rPr>
          <w:sz w:val="28"/>
          <w:szCs w:val="28"/>
        </w:rPr>
        <w:t>У</w:t>
      </w:r>
      <w:r w:rsidR="00A655E0">
        <w:rPr>
          <w:sz w:val="28"/>
          <w:szCs w:val="28"/>
        </w:rPr>
        <w:t>чреждения</w:t>
      </w:r>
      <w:r w:rsidR="00267D0C" w:rsidRPr="007E79CA">
        <w:rPr>
          <w:sz w:val="28"/>
          <w:szCs w:val="28"/>
        </w:rPr>
        <w:t xml:space="preserve"> </w:t>
      </w:r>
      <w:r w:rsidRPr="007E79CA">
        <w:rPr>
          <w:sz w:val="28"/>
          <w:szCs w:val="28"/>
        </w:rPr>
        <w:t xml:space="preserve">ремонтно-строительных работ. </w:t>
      </w:r>
    </w:p>
    <w:p w:rsidR="005818BB" w:rsidRPr="007E79CA" w:rsidRDefault="005818BB" w:rsidP="00EB54C6">
      <w:pPr>
        <w:ind w:firstLine="708"/>
        <w:jc w:val="both"/>
        <w:rPr>
          <w:sz w:val="28"/>
          <w:szCs w:val="28"/>
        </w:rPr>
      </w:pPr>
      <w:r w:rsidRPr="007E79CA">
        <w:rPr>
          <w:sz w:val="28"/>
          <w:szCs w:val="28"/>
        </w:rPr>
        <w:t>Разъяснения о порядке применения и заполнения унифицированных форм первичной учетной документации № КС-2, КС-3 и КС-11 даны в письме Росстата от</w:t>
      </w:r>
      <w:r w:rsidR="00A655E0">
        <w:rPr>
          <w:sz w:val="28"/>
          <w:szCs w:val="28"/>
        </w:rPr>
        <w:t> </w:t>
      </w:r>
      <w:r w:rsidRPr="007E79CA">
        <w:rPr>
          <w:sz w:val="28"/>
          <w:szCs w:val="28"/>
        </w:rPr>
        <w:t>31.05.2005 № 01-02-9/381.</w:t>
      </w:r>
    </w:p>
    <w:p w:rsidR="005818BB" w:rsidRPr="007E79CA" w:rsidRDefault="005818BB" w:rsidP="00EB54C6">
      <w:pPr>
        <w:ind w:firstLine="708"/>
        <w:jc w:val="both"/>
        <w:rPr>
          <w:sz w:val="28"/>
          <w:szCs w:val="28"/>
        </w:rPr>
      </w:pPr>
      <w:r w:rsidRPr="007E79CA">
        <w:rPr>
          <w:sz w:val="28"/>
          <w:szCs w:val="28"/>
        </w:rPr>
        <w:t>Основным документом на строительство или реконструкцию здания, сооружения или иного объекта, а также на выполнение монтажных, пусконаладочных и иных неразрывно связанных со строящимся объектом работ является договор (контракт) строительного подряда.</w:t>
      </w:r>
    </w:p>
    <w:p w:rsidR="005818BB" w:rsidRPr="007E79CA" w:rsidRDefault="005818BB" w:rsidP="00EB54C6">
      <w:pPr>
        <w:ind w:firstLine="708"/>
        <w:jc w:val="both"/>
        <w:rPr>
          <w:sz w:val="28"/>
          <w:szCs w:val="28"/>
        </w:rPr>
      </w:pPr>
      <w:r w:rsidRPr="007E79CA">
        <w:rPr>
          <w:sz w:val="28"/>
          <w:szCs w:val="28"/>
        </w:rPr>
        <w:t>Договор строительного подряда применяется также к работам</w:t>
      </w:r>
      <w:r w:rsidR="00580FE4" w:rsidRPr="007E79CA">
        <w:rPr>
          <w:sz w:val="28"/>
          <w:szCs w:val="28"/>
        </w:rPr>
        <w:t xml:space="preserve"> </w:t>
      </w:r>
      <w:r w:rsidRPr="007E79CA">
        <w:rPr>
          <w:sz w:val="28"/>
          <w:szCs w:val="28"/>
        </w:rPr>
        <w:t>по</w:t>
      </w:r>
      <w:r w:rsidR="00A655E0">
        <w:rPr>
          <w:sz w:val="28"/>
          <w:szCs w:val="28"/>
        </w:rPr>
        <w:t> </w:t>
      </w:r>
      <w:r w:rsidRPr="007E79CA">
        <w:rPr>
          <w:sz w:val="28"/>
          <w:szCs w:val="28"/>
        </w:rPr>
        <w:t>капитальному ремонту зданий и сооружений. Одним из признаков договора (контракта) строительного подряда является продолжительность (от даты начала до даты окончания) его исполнения, которая определяет необходимость распределения производимых затрат на ряд отчетных периодов.</w:t>
      </w:r>
    </w:p>
    <w:p w:rsidR="005818BB" w:rsidRPr="007E79CA" w:rsidRDefault="005818BB" w:rsidP="00EB54C6">
      <w:pPr>
        <w:ind w:firstLine="708"/>
        <w:jc w:val="both"/>
        <w:rPr>
          <w:sz w:val="28"/>
          <w:szCs w:val="28"/>
        </w:rPr>
      </w:pPr>
      <w:r w:rsidRPr="007E79CA">
        <w:rPr>
          <w:sz w:val="28"/>
          <w:szCs w:val="28"/>
        </w:rPr>
        <w:t xml:space="preserve">Оплата выполненных подрядчиком работ производится </w:t>
      </w:r>
      <w:r w:rsidR="00267D0C" w:rsidRPr="007E79CA">
        <w:rPr>
          <w:sz w:val="28"/>
          <w:szCs w:val="28"/>
        </w:rPr>
        <w:t>У</w:t>
      </w:r>
      <w:r w:rsidR="00A655E0">
        <w:rPr>
          <w:sz w:val="28"/>
          <w:szCs w:val="28"/>
        </w:rPr>
        <w:t>чреждением</w:t>
      </w:r>
      <w:r w:rsidRPr="007E79CA">
        <w:rPr>
          <w:sz w:val="28"/>
          <w:szCs w:val="28"/>
        </w:rPr>
        <w:t xml:space="preserve"> в</w:t>
      </w:r>
      <w:r w:rsidR="00A655E0">
        <w:rPr>
          <w:sz w:val="28"/>
          <w:szCs w:val="28"/>
        </w:rPr>
        <w:t> </w:t>
      </w:r>
      <w:r w:rsidRPr="007E79CA">
        <w:rPr>
          <w:sz w:val="28"/>
          <w:szCs w:val="28"/>
        </w:rPr>
        <w:t>размере, предусмотренном сметой,</w:t>
      </w:r>
      <w:r w:rsidR="005A1545" w:rsidRPr="007E79CA">
        <w:rPr>
          <w:sz w:val="28"/>
          <w:szCs w:val="28"/>
        </w:rPr>
        <w:t xml:space="preserve"> </w:t>
      </w:r>
      <w:r w:rsidRPr="007E79CA">
        <w:rPr>
          <w:sz w:val="28"/>
          <w:szCs w:val="28"/>
        </w:rPr>
        <w:t xml:space="preserve">в сроки и в порядке, которые установлены законом или договором (контрактом) строительного подряда (статья 746 Гражданского кодекса Российской Федерации). </w:t>
      </w:r>
    </w:p>
    <w:p w:rsidR="005818BB" w:rsidRPr="007E79CA" w:rsidRDefault="005818BB" w:rsidP="008671EB">
      <w:pPr>
        <w:tabs>
          <w:tab w:val="left" w:pos="567"/>
          <w:tab w:val="left" w:pos="709"/>
        </w:tabs>
        <w:ind w:firstLine="709"/>
        <w:jc w:val="both"/>
        <w:rPr>
          <w:sz w:val="28"/>
          <w:szCs w:val="28"/>
        </w:rPr>
      </w:pPr>
      <w:r w:rsidRPr="007E79CA">
        <w:rPr>
          <w:sz w:val="28"/>
          <w:szCs w:val="28"/>
        </w:rPr>
        <w:t>Авансирование работ, выполняемых по договорам строительного подряда, осуществляется в общеустановленном порядке. Промежуточные (до окончания всех работ по договору) расчеты осуществляются на основании оформляемых</w:t>
      </w:r>
      <w:r w:rsidR="005A1545" w:rsidRPr="007E79CA">
        <w:rPr>
          <w:sz w:val="28"/>
          <w:szCs w:val="28"/>
        </w:rPr>
        <w:t xml:space="preserve"> </w:t>
      </w:r>
      <w:r w:rsidRPr="007E79CA">
        <w:rPr>
          <w:sz w:val="28"/>
          <w:szCs w:val="28"/>
        </w:rPr>
        <w:t>в установленном порядке Актов о приемке выполненных работ № КС-2 и Справок о стоимости выполненных работ и затрат № КС-3.</w:t>
      </w:r>
    </w:p>
    <w:p w:rsidR="005818BB" w:rsidRPr="007E79CA" w:rsidRDefault="005818BB" w:rsidP="00EB54C6">
      <w:pPr>
        <w:ind w:firstLine="708"/>
        <w:jc w:val="both"/>
        <w:rPr>
          <w:sz w:val="28"/>
          <w:szCs w:val="28"/>
        </w:rPr>
      </w:pPr>
      <w:proofErr w:type="gramStart"/>
      <w:r w:rsidRPr="007E79CA">
        <w:rPr>
          <w:sz w:val="28"/>
          <w:szCs w:val="28"/>
        </w:rPr>
        <w:t>Окончательные расчеты за выполненные на объекте капитального строительства работы осуществляются с подрядной организацией на основании утвержденн</w:t>
      </w:r>
      <w:r w:rsidR="00F01FEE" w:rsidRPr="007E79CA">
        <w:rPr>
          <w:sz w:val="28"/>
          <w:szCs w:val="28"/>
        </w:rPr>
        <w:t>ого</w:t>
      </w:r>
      <w:r w:rsidRPr="007E79CA">
        <w:rPr>
          <w:sz w:val="28"/>
          <w:szCs w:val="28"/>
        </w:rPr>
        <w:t xml:space="preserve"> в установленном порядке Акта приемки законченного строительством объекта № КС-11 или Акта приемки законченного строительством объекта приемочной комиссией № КС-14.</w:t>
      </w:r>
      <w:proofErr w:type="gramEnd"/>
    </w:p>
    <w:p w:rsidR="005818BB" w:rsidRDefault="005818BB" w:rsidP="00EB54C6">
      <w:pPr>
        <w:ind w:firstLine="708"/>
        <w:jc w:val="both"/>
        <w:rPr>
          <w:sz w:val="28"/>
          <w:szCs w:val="28"/>
        </w:rPr>
      </w:pPr>
      <w:r w:rsidRPr="007E79CA">
        <w:rPr>
          <w:sz w:val="28"/>
          <w:szCs w:val="28"/>
        </w:rPr>
        <w:t xml:space="preserve">Затраты по объектам основных средств, находящимся в незавершенном строительстве, до ввода их в эксплуатацию учитываются на счете </w:t>
      </w:r>
      <w:r w:rsidR="00A655E0">
        <w:rPr>
          <w:sz w:val="28"/>
          <w:szCs w:val="28"/>
        </w:rPr>
        <w:t>0</w:t>
      </w:r>
      <w:r w:rsidRPr="007E79CA">
        <w:rPr>
          <w:sz w:val="28"/>
          <w:szCs w:val="28"/>
        </w:rPr>
        <w:t xml:space="preserve"> 106 10 000 </w:t>
      </w:r>
      <w:r w:rsidR="00EA32FF" w:rsidRPr="007E79CA">
        <w:rPr>
          <w:sz w:val="28"/>
          <w:szCs w:val="28"/>
        </w:rPr>
        <w:t>«</w:t>
      </w:r>
      <w:r w:rsidRPr="007E79CA">
        <w:rPr>
          <w:sz w:val="28"/>
          <w:szCs w:val="28"/>
        </w:rPr>
        <w:t>Вложения в недвижимое имущество учреждения</w:t>
      </w:r>
      <w:r w:rsidR="00EA32FF" w:rsidRPr="007E79CA">
        <w:rPr>
          <w:sz w:val="28"/>
          <w:szCs w:val="28"/>
        </w:rPr>
        <w:t>»</w:t>
      </w:r>
      <w:r w:rsidRPr="007E79CA">
        <w:rPr>
          <w:sz w:val="28"/>
          <w:szCs w:val="28"/>
        </w:rPr>
        <w:t>. Учтенные на данном счете расходы по незаконченным объектам стр</w:t>
      </w:r>
      <w:r w:rsidR="00C15C89" w:rsidRPr="007E79CA">
        <w:rPr>
          <w:sz w:val="28"/>
          <w:szCs w:val="28"/>
        </w:rPr>
        <w:t xml:space="preserve">оительства и (или) законченным, </w:t>
      </w:r>
      <w:r w:rsidRPr="007E79CA">
        <w:rPr>
          <w:sz w:val="28"/>
          <w:szCs w:val="28"/>
        </w:rPr>
        <w:t xml:space="preserve">но не </w:t>
      </w:r>
      <w:r w:rsidRPr="007E79CA">
        <w:rPr>
          <w:sz w:val="28"/>
          <w:szCs w:val="28"/>
        </w:rPr>
        <w:lastRenderedPageBreak/>
        <w:t>принятым в установленном порядке объек</w:t>
      </w:r>
      <w:r w:rsidR="00C15C89" w:rsidRPr="007E79CA">
        <w:rPr>
          <w:sz w:val="28"/>
          <w:szCs w:val="28"/>
        </w:rPr>
        <w:t xml:space="preserve">там капитального строительства, </w:t>
      </w:r>
      <w:r w:rsidRPr="007E79CA">
        <w:rPr>
          <w:sz w:val="28"/>
          <w:szCs w:val="28"/>
        </w:rPr>
        <w:t>в конце года не списываются, а переносятся на следующий год.</w:t>
      </w:r>
    </w:p>
    <w:p w:rsidR="00937651" w:rsidRPr="004F65FC" w:rsidRDefault="00937651" w:rsidP="00937651">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37651" w:rsidRPr="004F65FC" w:rsidTr="003D529A">
        <w:trPr>
          <w:trHeight w:val="70"/>
        </w:trPr>
        <w:tc>
          <w:tcPr>
            <w:tcW w:w="10188" w:type="dxa"/>
          </w:tcPr>
          <w:p w:rsidR="00937651" w:rsidRPr="004F65FC" w:rsidRDefault="00937651" w:rsidP="003D529A">
            <w:pPr>
              <w:pStyle w:val="15"/>
              <w:jc w:val="both"/>
              <w:rPr>
                <w:i/>
                <w:color w:val="000000"/>
                <w:sz w:val="24"/>
              </w:rPr>
            </w:pPr>
            <w:r>
              <w:rPr>
                <w:i/>
                <w:color w:val="000000"/>
                <w:sz w:val="24"/>
              </w:rPr>
              <w:t xml:space="preserve">п. 9 </w:t>
            </w:r>
            <w:r w:rsidRPr="00937651">
              <w:rPr>
                <w:i/>
                <w:color w:val="000000"/>
                <w:sz w:val="24"/>
              </w:rPr>
              <w:t>СГС «Учетная политика»</w:t>
            </w:r>
          </w:p>
        </w:tc>
      </w:tr>
    </w:tbl>
    <w:p w:rsidR="00937651" w:rsidRPr="007E79CA" w:rsidRDefault="00937651" w:rsidP="00937651">
      <w:pPr>
        <w:autoSpaceDE w:val="0"/>
        <w:autoSpaceDN w:val="0"/>
        <w:adjustRightInd w:val="0"/>
        <w:ind w:firstLine="709"/>
        <w:jc w:val="both"/>
        <w:rPr>
          <w:sz w:val="28"/>
          <w:szCs w:val="28"/>
        </w:rPr>
      </w:pPr>
    </w:p>
    <w:p w:rsidR="00937651" w:rsidRPr="007E79CA" w:rsidRDefault="00937651" w:rsidP="00EB54C6">
      <w:pPr>
        <w:ind w:firstLine="708"/>
        <w:jc w:val="both"/>
        <w:rPr>
          <w:sz w:val="28"/>
          <w:szCs w:val="28"/>
        </w:rPr>
      </w:pPr>
    </w:p>
    <w:p w:rsidR="00B97B9D" w:rsidRPr="007E79CA" w:rsidRDefault="00DD23AA" w:rsidP="00653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rPr>
      </w:pPr>
      <w:r w:rsidRPr="007E79CA">
        <w:rPr>
          <w:b/>
          <w:sz w:val="28"/>
          <w:szCs w:val="28"/>
        </w:rPr>
        <w:t>3.7</w:t>
      </w:r>
      <w:r w:rsidR="00243287" w:rsidRPr="007E79CA">
        <w:rPr>
          <w:b/>
          <w:sz w:val="28"/>
          <w:szCs w:val="28"/>
        </w:rPr>
        <w:t xml:space="preserve">. </w:t>
      </w:r>
      <w:r w:rsidR="00B97B9D" w:rsidRPr="007E79CA">
        <w:rPr>
          <w:b/>
          <w:sz w:val="28"/>
          <w:szCs w:val="28"/>
        </w:rPr>
        <w:t>Обесценение активов</w:t>
      </w:r>
    </w:p>
    <w:p w:rsidR="00937651" w:rsidRPr="007E79CA" w:rsidRDefault="00937651"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3.7.1. </w:t>
      </w:r>
      <w:r w:rsidRPr="007E79CA">
        <w:rPr>
          <w:sz w:val="28"/>
          <w:szCs w:val="28"/>
        </w:rPr>
        <w:t xml:space="preserve">В целях </w:t>
      </w:r>
      <w:r w:rsidRPr="007E79CA">
        <w:rPr>
          <w:sz w:val="28"/>
          <w:szCs w:val="28"/>
          <w:lang w:eastAsia="ru-RU"/>
        </w:rPr>
        <w:t>формирования и отражения в отчетности достоверной оценки стоимости активов,</w:t>
      </w:r>
      <w:r w:rsidRPr="007E79CA">
        <w:rPr>
          <w:bCs/>
          <w:sz w:val="28"/>
          <w:szCs w:val="28"/>
          <w:lang w:eastAsia="ru-RU"/>
        </w:rPr>
        <w:t xml:space="preserve"> в рамках инвентаризации</w:t>
      </w:r>
      <w:r w:rsidRPr="007E79CA">
        <w:rPr>
          <w:sz w:val="28"/>
          <w:szCs w:val="28"/>
          <w:lang w:eastAsia="ru-RU"/>
        </w:rPr>
        <w:t xml:space="preserve">, проводимой </w:t>
      </w:r>
      <w:r w:rsidRPr="007E79CA">
        <w:rPr>
          <w:bCs/>
          <w:sz w:val="28"/>
          <w:szCs w:val="28"/>
          <w:lang w:eastAsia="ru-RU"/>
        </w:rPr>
        <w:t>перед составлением годовой</w:t>
      </w:r>
      <w:r w:rsidRPr="007E79CA">
        <w:rPr>
          <w:sz w:val="28"/>
          <w:szCs w:val="28"/>
          <w:lang w:eastAsia="ru-RU"/>
        </w:rPr>
        <w:t xml:space="preserve"> б</w:t>
      </w:r>
      <w:r>
        <w:rPr>
          <w:sz w:val="28"/>
          <w:szCs w:val="28"/>
          <w:lang w:eastAsia="ru-RU"/>
        </w:rPr>
        <w:t>ухгалтерской</w:t>
      </w:r>
      <w:r w:rsidRPr="007E79CA">
        <w:rPr>
          <w:sz w:val="28"/>
          <w:szCs w:val="28"/>
          <w:lang w:eastAsia="ru-RU"/>
        </w:rPr>
        <w:t xml:space="preserve"> </w:t>
      </w:r>
      <w:r w:rsidRPr="007E79CA">
        <w:rPr>
          <w:bCs/>
          <w:sz w:val="28"/>
          <w:szCs w:val="28"/>
          <w:lang w:eastAsia="ru-RU"/>
        </w:rPr>
        <w:t>отчетности,</w:t>
      </w:r>
      <w:r w:rsidRPr="007E79CA">
        <w:rPr>
          <w:sz w:val="28"/>
          <w:szCs w:val="28"/>
          <w:lang w:eastAsia="ru-RU"/>
        </w:rPr>
        <w:t xml:space="preserve"> осуществляется проверка наличия признаков возможного обесценения соответствующих активов, а также проверка наличия </w:t>
      </w:r>
      <w:r w:rsidRPr="007E79CA">
        <w:rPr>
          <w:sz w:val="28"/>
          <w:szCs w:val="28"/>
        </w:rPr>
        <w:t xml:space="preserve">признаков уменьшения или отсутствия ранее признанного убытка от обесценения. </w:t>
      </w:r>
    </w:p>
    <w:p w:rsidR="00937651" w:rsidRPr="007E79CA" w:rsidRDefault="00937651" w:rsidP="00937651">
      <w:pPr>
        <w:jc w:val="both"/>
        <w:rPr>
          <w:sz w:val="28"/>
          <w:szCs w:val="28"/>
          <w:lang w:eastAsia="ru-RU"/>
        </w:rPr>
      </w:pPr>
      <w:r w:rsidRPr="007E79CA">
        <w:rPr>
          <w:sz w:val="28"/>
          <w:szCs w:val="28"/>
          <w:lang w:eastAsia="ru-RU"/>
        </w:rPr>
        <w:t xml:space="preserve">По представлению главного бухгалтера </w:t>
      </w:r>
      <w:r w:rsidRPr="007E79CA">
        <w:rPr>
          <w:sz w:val="28"/>
          <w:szCs w:val="28"/>
        </w:rPr>
        <w:t>У</w:t>
      </w:r>
      <w:r>
        <w:rPr>
          <w:sz w:val="28"/>
          <w:szCs w:val="28"/>
        </w:rPr>
        <w:t>чреждения</w:t>
      </w:r>
      <w:r w:rsidRPr="007E79CA">
        <w:rPr>
          <w:sz w:val="28"/>
          <w:szCs w:val="28"/>
          <w:lang w:eastAsia="ru-RU"/>
        </w:rPr>
        <w:t xml:space="preserve"> </w:t>
      </w:r>
      <w:r w:rsidR="00DB11D5">
        <w:rPr>
          <w:sz w:val="28"/>
          <w:szCs w:val="28"/>
          <w:lang w:eastAsia="ru-RU"/>
        </w:rPr>
        <w:t>Директору</w:t>
      </w:r>
      <w:r>
        <w:rPr>
          <w:sz w:val="28"/>
          <w:szCs w:val="28"/>
          <w:lang w:eastAsia="ru-RU"/>
        </w:rPr>
        <w:t xml:space="preserve"> Учреждения</w:t>
      </w:r>
      <w:r w:rsidRPr="007E79CA">
        <w:rPr>
          <w:sz w:val="28"/>
          <w:szCs w:val="28"/>
          <w:lang w:eastAsia="ru-RU"/>
        </w:rPr>
        <w:t xml:space="preserve"> может принять решение о проведении такой проверки в иных случаях.</w:t>
      </w:r>
    </w:p>
    <w:p w:rsidR="00937651" w:rsidRDefault="00937651"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37651" w:rsidRDefault="003D529A" w:rsidP="003D529A">
      <w:pPr>
        <w:suppressAutoHyphens w:val="0"/>
        <w:autoSpaceDE w:val="0"/>
        <w:autoSpaceDN w:val="0"/>
        <w:adjustRightInd w:val="0"/>
        <w:ind w:firstLine="720"/>
        <w:jc w:val="both"/>
        <w:rPr>
          <w:sz w:val="28"/>
          <w:szCs w:val="28"/>
        </w:rPr>
      </w:pPr>
      <w:r>
        <w:rPr>
          <w:sz w:val="28"/>
          <w:szCs w:val="28"/>
        </w:rPr>
        <w:t xml:space="preserve">3.7.2. </w:t>
      </w:r>
      <w:r w:rsidR="00937651" w:rsidRPr="00937651">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p>
    <w:p w:rsidR="003D529A" w:rsidRPr="004F65FC" w:rsidRDefault="003D529A" w:rsidP="003D529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529A" w:rsidRPr="004F65FC" w:rsidTr="003D529A">
        <w:trPr>
          <w:trHeight w:val="70"/>
        </w:trPr>
        <w:tc>
          <w:tcPr>
            <w:tcW w:w="10188" w:type="dxa"/>
          </w:tcPr>
          <w:p w:rsidR="003D529A" w:rsidRPr="004F65FC" w:rsidRDefault="003D529A" w:rsidP="003D529A">
            <w:pPr>
              <w:pStyle w:val="15"/>
              <w:jc w:val="both"/>
              <w:rPr>
                <w:i/>
                <w:color w:val="000000"/>
                <w:sz w:val="24"/>
              </w:rPr>
            </w:pPr>
            <w:r>
              <w:rPr>
                <w:i/>
                <w:color w:val="000000"/>
                <w:sz w:val="24"/>
              </w:rPr>
              <w:t xml:space="preserve">п. 9 </w:t>
            </w:r>
            <w:r w:rsidRPr="00937651">
              <w:rPr>
                <w:i/>
                <w:color w:val="000000"/>
                <w:sz w:val="24"/>
              </w:rPr>
              <w:t>СГС «Учетная политика»</w:t>
            </w:r>
            <w:r>
              <w:rPr>
                <w:i/>
                <w:color w:val="000000"/>
                <w:sz w:val="24"/>
              </w:rPr>
              <w:t xml:space="preserve">, </w:t>
            </w:r>
            <w:r w:rsidRPr="00937651">
              <w:rPr>
                <w:i/>
                <w:color w:val="000000"/>
                <w:sz w:val="24"/>
              </w:rPr>
              <w:t xml:space="preserve">п. 5, </w:t>
            </w:r>
            <w:r>
              <w:rPr>
                <w:i/>
                <w:color w:val="000000"/>
                <w:sz w:val="24"/>
              </w:rPr>
              <w:t xml:space="preserve">п. </w:t>
            </w:r>
            <w:r w:rsidRPr="00937651">
              <w:rPr>
                <w:i/>
                <w:color w:val="000000"/>
                <w:sz w:val="24"/>
              </w:rPr>
              <w:t xml:space="preserve">6 СГС </w:t>
            </w:r>
            <w:r>
              <w:rPr>
                <w:i/>
                <w:color w:val="000000"/>
                <w:sz w:val="24"/>
              </w:rPr>
              <w:t>«</w:t>
            </w:r>
            <w:r w:rsidRPr="00937651">
              <w:rPr>
                <w:i/>
                <w:color w:val="000000"/>
                <w:sz w:val="24"/>
              </w:rPr>
              <w:t>Обесценение активов</w:t>
            </w:r>
            <w:r>
              <w:rPr>
                <w:i/>
                <w:color w:val="000000"/>
                <w:sz w:val="24"/>
              </w:rPr>
              <w:t>»</w:t>
            </w:r>
          </w:p>
        </w:tc>
      </w:tr>
    </w:tbl>
    <w:p w:rsidR="003D529A" w:rsidRDefault="003D529A"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37651" w:rsidRDefault="003D529A"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3.7.3. </w:t>
      </w:r>
      <w:r w:rsidR="00937651" w:rsidRPr="00937651">
        <w:rPr>
          <w:sz w:val="28"/>
          <w:szCs w:val="28"/>
        </w:rPr>
        <w:t>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(форма по ОКУД 0504087).</w:t>
      </w:r>
    </w:p>
    <w:p w:rsidR="003D529A" w:rsidRPr="004F65FC" w:rsidRDefault="003D529A" w:rsidP="003D529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529A" w:rsidRPr="004F65FC" w:rsidTr="003D529A">
        <w:trPr>
          <w:trHeight w:val="70"/>
        </w:trPr>
        <w:tc>
          <w:tcPr>
            <w:tcW w:w="10188" w:type="dxa"/>
          </w:tcPr>
          <w:p w:rsidR="003D529A" w:rsidRPr="004F65FC" w:rsidRDefault="003D529A" w:rsidP="003D529A">
            <w:pPr>
              <w:pStyle w:val="15"/>
              <w:jc w:val="both"/>
              <w:rPr>
                <w:i/>
                <w:color w:val="000000"/>
                <w:sz w:val="24"/>
              </w:rPr>
            </w:pPr>
            <w:r>
              <w:rPr>
                <w:i/>
                <w:color w:val="000000"/>
                <w:sz w:val="24"/>
              </w:rPr>
              <w:t xml:space="preserve">п. </w:t>
            </w:r>
            <w:r w:rsidRPr="00937651">
              <w:rPr>
                <w:i/>
                <w:color w:val="000000"/>
                <w:sz w:val="24"/>
              </w:rPr>
              <w:t>6</w:t>
            </w:r>
            <w:r>
              <w:rPr>
                <w:i/>
                <w:color w:val="000000"/>
                <w:sz w:val="24"/>
              </w:rPr>
              <w:t>, 18</w:t>
            </w:r>
            <w:r w:rsidRPr="00937651">
              <w:rPr>
                <w:i/>
                <w:color w:val="000000"/>
                <w:sz w:val="24"/>
              </w:rPr>
              <w:t xml:space="preserve"> СГС </w:t>
            </w:r>
            <w:r>
              <w:rPr>
                <w:i/>
                <w:color w:val="000000"/>
                <w:sz w:val="24"/>
              </w:rPr>
              <w:t>«</w:t>
            </w:r>
            <w:r w:rsidRPr="00937651">
              <w:rPr>
                <w:i/>
                <w:color w:val="000000"/>
                <w:sz w:val="24"/>
              </w:rPr>
              <w:t>Обесценение активов</w:t>
            </w:r>
            <w:r>
              <w:rPr>
                <w:i/>
                <w:color w:val="000000"/>
                <w:sz w:val="24"/>
              </w:rPr>
              <w:t>»</w:t>
            </w:r>
          </w:p>
        </w:tc>
      </w:tr>
    </w:tbl>
    <w:p w:rsidR="003D529A" w:rsidRDefault="003D529A" w:rsidP="003D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37651" w:rsidRPr="00937651" w:rsidRDefault="00B95DCB"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3.7.4.</w:t>
      </w:r>
      <w:r w:rsidR="00937651" w:rsidRPr="00937651">
        <w:rPr>
          <w:sz w:val="28"/>
          <w:szCs w:val="28"/>
        </w:rPr>
        <w:t xml:space="preserve"> 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p>
    <w:p w:rsidR="003D529A" w:rsidRPr="004F65FC" w:rsidRDefault="003D529A" w:rsidP="003D529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529A" w:rsidRPr="004F65FC" w:rsidTr="003D529A">
        <w:trPr>
          <w:trHeight w:val="70"/>
        </w:trPr>
        <w:tc>
          <w:tcPr>
            <w:tcW w:w="10188" w:type="dxa"/>
          </w:tcPr>
          <w:p w:rsidR="003D529A" w:rsidRPr="004F65FC" w:rsidRDefault="003D529A" w:rsidP="003D529A">
            <w:pPr>
              <w:pStyle w:val="15"/>
              <w:jc w:val="both"/>
              <w:rPr>
                <w:i/>
                <w:color w:val="000000"/>
                <w:sz w:val="24"/>
              </w:rPr>
            </w:pPr>
            <w:r>
              <w:rPr>
                <w:i/>
                <w:color w:val="000000"/>
                <w:sz w:val="24"/>
              </w:rPr>
              <w:t xml:space="preserve">п. 9 </w:t>
            </w:r>
            <w:r w:rsidRPr="00937651">
              <w:rPr>
                <w:i/>
                <w:color w:val="000000"/>
                <w:sz w:val="24"/>
              </w:rPr>
              <w:t xml:space="preserve">СГС </w:t>
            </w:r>
            <w:r>
              <w:rPr>
                <w:i/>
                <w:color w:val="000000"/>
                <w:sz w:val="24"/>
              </w:rPr>
              <w:t>«</w:t>
            </w:r>
            <w:r w:rsidRPr="00937651">
              <w:rPr>
                <w:i/>
                <w:color w:val="000000"/>
                <w:sz w:val="24"/>
              </w:rPr>
              <w:t>Обесценение активов</w:t>
            </w:r>
            <w:r>
              <w:rPr>
                <w:i/>
                <w:color w:val="000000"/>
                <w:sz w:val="24"/>
              </w:rPr>
              <w:t>»</w:t>
            </w:r>
          </w:p>
        </w:tc>
      </w:tr>
    </w:tbl>
    <w:p w:rsidR="003D529A" w:rsidRDefault="003D529A" w:rsidP="003D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37651" w:rsidRPr="00937651" w:rsidRDefault="00B95DCB"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3.7.5.</w:t>
      </w:r>
      <w:r w:rsidR="00937651" w:rsidRPr="00937651">
        <w:rPr>
          <w:sz w:val="28"/>
          <w:szCs w:val="28"/>
        </w:rPr>
        <w:t xml:space="preserve"> 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p>
    <w:p w:rsidR="00937651" w:rsidRPr="00937651" w:rsidRDefault="00937651"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937651">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p>
    <w:p w:rsidR="003D529A" w:rsidRPr="004F65FC" w:rsidRDefault="003D529A" w:rsidP="003D529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529A" w:rsidRPr="004F65FC" w:rsidTr="003D529A">
        <w:trPr>
          <w:trHeight w:val="70"/>
        </w:trPr>
        <w:tc>
          <w:tcPr>
            <w:tcW w:w="10188" w:type="dxa"/>
          </w:tcPr>
          <w:p w:rsidR="003D529A" w:rsidRPr="004F65FC" w:rsidRDefault="003D529A" w:rsidP="003D529A">
            <w:pPr>
              <w:pStyle w:val="15"/>
              <w:jc w:val="both"/>
              <w:rPr>
                <w:i/>
                <w:color w:val="000000"/>
                <w:sz w:val="24"/>
              </w:rPr>
            </w:pPr>
            <w:r w:rsidRPr="003D529A">
              <w:rPr>
                <w:i/>
                <w:color w:val="000000"/>
                <w:sz w:val="24"/>
              </w:rPr>
              <w:t xml:space="preserve">п. 9 СГС </w:t>
            </w:r>
            <w:r>
              <w:rPr>
                <w:i/>
                <w:color w:val="000000"/>
                <w:sz w:val="24"/>
              </w:rPr>
              <w:t>«</w:t>
            </w:r>
            <w:r w:rsidRPr="003D529A">
              <w:rPr>
                <w:i/>
                <w:color w:val="000000"/>
                <w:sz w:val="24"/>
              </w:rPr>
              <w:t>Учетная политика</w:t>
            </w:r>
            <w:r>
              <w:rPr>
                <w:i/>
                <w:color w:val="000000"/>
                <w:sz w:val="24"/>
              </w:rPr>
              <w:t>»</w:t>
            </w:r>
            <w:r w:rsidRPr="003D529A">
              <w:rPr>
                <w:i/>
                <w:color w:val="000000"/>
                <w:sz w:val="24"/>
              </w:rPr>
              <w:t xml:space="preserve">, п. п. 10, 11 СГС </w:t>
            </w:r>
            <w:r>
              <w:rPr>
                <w:i/>
                <w:color w:val="000000"/>
                <w:sz w:val="24"/>
              </w:rPr>
              <w:t>«</w:t>
            </w:r>
            <w:r w:rsidRPr="003D529A">
              <w:rPr>
                <w:i/>
                <w:color w:val="000000"/>
                <w:sz w:val="24"/>
              </w:rPr>
              <w:t>Обесценение активов</w:t>
            </w:r>
            <w:r>
              <w:rPr>
                <w:i/>
                <w:color w:val="000000"/>
                <w:sz w:val="24"/>
              </w:rPr>
              <w:t>»</w:t>
            </w:r>
          </w:p>
        </w:tc>
      </w:tr>
    </w:tbl>
    <w:p w:rsidR="003D529A" w:rsidRDefault="003D529A" w:rsidP="003D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D529A" w:rsidRDefault="00B95DCB"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3.7.6. </w:t>
      </w:r>
      <w:r w:rsidR="003D529A" w:rsidRPr="003D529A">
        <w:rPr>
          <w:sz w:val="28"/>
          <w:szCs w:val="28"/>
        </w:rPr>
        <w:t xml:space="preserve">При выявлении признаков возможного обесценения (снижения убытка) Главный врач Учреждения по представлению комиссии по поступлению и выбытию активов принимает решение о необходимости (или об отсутствии необходимости) </w:t>
      </w:r>
      <w:r w:rsidR="003D529A" w:rsidRPr="003D529A">
        <w:rPr>
          <w:sz w:val="28"/>
          <w:szCs w:val="28"/>
        </w:rPr>
        <w:lastRenderedPageBreak/>
        <w:t>определения справедливой стоимости такого актива, оформляемое приказом с</w:t>
      </w:r>
      <w:r>
        <w:rPr>
          <w:sz w:val="28"/>
          <w:szCs w:val="28"/>
        </w:rPr>
        <w:t> </w:t>
      </w:r>
      <w:r w:rsidR="003D529A" w:rsidRPr="003D529A">
        <w:rPr>
          <w:sz w:val="28"/>
          <w:szCs w:val="28"/>
        </w:rPr>
        <w:t>указанием метода, которым стоимость будет определена.</w:t>
      </w:r>
    </w:p>
    <w:p w:rsidR="003D529A" w:rsidRPr="004F65FC" w:rsidRDefault="003D529A" w:rsidP="003D529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529A" w:rsidRPr="004F65FC" w:rsidTr="003D529A">
        <w:trPr>
          <w:trHeight w:val="70"/>
        </w:trPr>
        <w:tc>
          <w:tcPr>
            <w:tcW w:w="10188" w:type="dxa"/>
          </w:tcPr>
          <w:p w:rsidR="003D529A" w:rsidRPr="004F65FC" w:rsidRDefault="003D529A" w:rsidP="003D529A">
            <w:pPr>
              <w:pStyle w:val="15"/>
              <w:jc w:val="both"/>
              <w:rPr>
                <w:i/>
                <w:color w:val="000000"/>
                <w:sz w:val="24"/>
              </w:rPr>
            </w:pPr>
            <w:r w:rsidRPr="003D529A">
              <w:rPr>
                <w:i/>
                <w:color w:val="000000"/>
                <w:sz w:val="24"/>
              </w:rPr>
              <w:t xml:space="preserve">п. 10, </w:t>
            </w:r>
            <w:r>
              <w:rPr>
                <w:i/>
                <w:color w:val="000000"/>
                <w:sz w:val="24"/>
              </w:rPr>
              <w:t xml:space="preserve">п. </w:t>
            </w:r>
            <w:r w:rsidRPr="003D529A">
              <w:rPr>
                <w:i/>
                <w:color w:val="000000"/>
                <w:sz w:val="24"/>
              </w:rPr>
              <w:t xml:space="preserve">22 СГС </w:t>
            </w:r>
            <w:r>
              <w:rPr>
                <w:i/>
                <w:color w:val="000000"/>
                <w:sz w:val="24"/>
              </w:rPr>
              <w:t>«</w:t>
            </w:r>
            <w:r w:rsidRPr="003D529A">
              <w:rPr>
                <w:i/>
                <w:color w:val="000000"/>
                <w:sz w:val="24"/>
              </w:rPr>
              <w:t>Обесценение активов</w:t>
            </w:r>
            <w:r>
              <w:rPr>
                <w:i/>
                <w:color w:val="000000"/>
                <w:sz w:val="24"/>
              </w:rPr>
              <w:t>»</w:t>
            </w:r>
          </w:p>
        </w:tc>
      </w:tr>
    </w:tbl>
    <w:p w:rsidR="003D529A" w:rsidRDefault="003D529A"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37651" w:rsidRPr="00937651" w:rsidRDefault="00B95DCB"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3.7.7.</w:t>
      </w:r>
      <w:r w:rsidR="00937651" w:rsidRPr="00937651">
        <w:rPr>
          <w:sz w:val="28"/>
          <w:szCs w:val="28"/>
        </w:rPr>
        <w:t xml:space="preserve"> При определении справедливой стоимости актива также оценивается необходимость изменения оставшегося срока полезного использования актива.</w:t>
      </w:r>
    </w:p>
    <w:p w:rsidR="003D529A" w:rsidRPr="004F65FC" w:rsidRDefault="003D529A" w:rsidP="003D529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529A" w:rsidRPr="004F65FC" w:rsidTr="003D529A">
        <w:trPr>
          <w:trHeight w:val="70"/>
        </w:trPr>
        <w:tc>
          <w:tcPr>
            <w:tcW w:w="10188" w:type="dxa"/>
          </w:tcPr>
          <w:p w:rsidR="003D529A" w:rsidRPr="004F65FC" w:rsidRDefault="003D529A" w:rsidP="003D529A">
            <w:pPr>
              <w:pStyle w:val="15"/>
              <w:jc w:val="both"/>
              <w:rPr>
                <w:i/>
                <w:color w:val="000000"/>
                <w:sz w:val="24"/>
              </w:rPr>
            </w:pPr>
            <w:r w:rsidRPr="003D529A">
              <w:rPr>
                <w:i/>
                <w:color w:val="000000"/>
                <w:sz w:val="24"/>
              </w:rPr>
              <w:t>п. 1</w:t>
            </w:r>
            <w:r>
              <w:rPr>
                <w:i/>
                <w:color w:val="000000"/>
                <w:sz w:val="24"/>
              </w:rPr>
              <w:t>3</w:t>
            </w:r>
            <w:r w:rsidRPr="003D529A">
              <w:rPr>
                <w:i/>
                <w:color w:val="000000"/>
                <w:sz w:val="24"/>
              </w:rPr>
              <w:t xml:space="preserve"> СГС </w:t>
            </w:r>
            <w:r>
              <w:rPr>
                <w:i/>
                <w:color w:val="000000"/>
                <w:sz w:val="24"/>
              </w:rPr>
              <w:t>«</w:t>
            </w:r>
            <w:r w:rsidRPr="003D529A">
              <w:rPr>
                <w:i/>
                <w:color w:val="000000"/>
                <w:sz w:val="24"/>
              </w:rPr>
              <w:t>Обесценение активов</w:t>
            </w:r>
            <w:r>
              <w:rPr>
                <w:i/>
                <w:color w:val="000000"/>
                <w:sz w:val="24"/>
              </w:rPr>
              <w:t>»</w:t>
            </w:r>
          </w:p>
        </w:tc>
      </w:tr>
    </w:tbl>
    <w:p w:rsidR="003D529A" w:rsidRDefault="003D529A" w:rsidP="003D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37651" w:rsidRPr="00937651" w:rsidRDefault="00B95DCB"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3.7.8.</w:t>
      </w:r>
      <w:r w:rsidR="00937651" w:rsidRPr="00937651">
        <w:rPr>
          <w:sz w:val="28"/>
          <w:szCs w:val="28"/>
        </w:rPr>
        <w:t xml:space="preserve"> Если по результатам определения справедливой стоимости актива выявлен убыток от обесценения, то он подлежит признанию в учете.</w:t>
      </w:r>
    </w:p>
    <w:p w:rsidR="003D529A" w:rsidRPr="004F65FC" w:rsidRDefault="003D529A" w:rsidP="003D529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529A" w:rsidRPr="004F65FC" w:rsidTr="003D529A">
        <w:trPr>
          <w:trHeight w:val="70"/>
        </w:trPr>
        <w:tc>
          <w:tcPr>
            <w:tcW w:w="10188" w:type="dxa"/>
          </w:tcPr>
          <w:p w:rsidR="003D529A" w:rsidRPr="004F65FC" w:rsidRDefault="003D529A" w:rsidP="003D529A">
            <w:pPr>
              <w:pStyle w:val="15"/>
              <w:jc w:val="both"/>
              <w:rPr>
                <w:i/>
                <w:color w:val="000000"/>
                <w:sz w:val="24"/>
              </w:rPr>
            </w:pPr>
            <w:r w:rsidRPr="003D529A">
              <w:rPr>
                <w:i/>
                <w:color w:val="000000"/>
                <w:sz w:val="24"/>
              </w:rPr>
              <w:t>п. 1</w:t>
            </w:r>
            <w:r>
              <w:rPr>
                <w:i/>
                <w:color w:val="000000"/>
                <w:sz w:val="24"/>
              </w:rPr>
              <w:t>5</w:t>
            </w:r>
            <w:r w:rsidRPr="003D529A">
              <w:rPr>
                <w:i/>
                <w:color w:val="000000"/>
                <w:sz w:val="24"/>
              </w:rPr>
              <w:t xml:space="preserve"> СГС </w:t>
            </w:r>
            <w:r>
              <w:rPr>
                <w:i/>
                <w:color w:val="000000"/>
                <w:sz w:val="24"/>
              </w:rPr>
              <w:t>«</w:t>
            </w:r>
            <w:r w:rsidRPr="003D529A">
              <w:rPr>
                <w:i/>
                <w:color w:val="000000"/>
                <w:sz w:val="24"/>
              </w:rPr>
              <w:t>Обесценение активов</w:t>
            </w:r>
            <w:r>
              <w:rPr>
                <w:i/>
                <w:color w:val="000000"/>
                <w:sz w:val="24"/>
              </w:rPr>
              <w:t>»</w:t>
            </w:r>
          </w:p>
        </w:tc>
      </w:tr>
    </w:tbl>
    <w:p w:rsidR="003D529A" w:rsidRDefault="003D529A" w:rsidP="003D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37651" w:rsidRPr="003D529A" w:rsidRDefault="00B95DCB" w:rsidP="003D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3.7.9.</w:t>
      </w:r>
      <w:r w:rsidR="00937651" w:rsidRPr="00937651">
        <w:rPr>
          <w:sz w:val="28"/>
          <w:szCs w:val="28"/>
        </w:rPr>
        <w:t xml:space="preserve"> </w:t>
      </w:r>
      <w:r w:rsidR="003D529A" w:rsidRPr="003D529A">
        <w:rPr>
          <w:sz w:val="28"/>
          <w:szCs w:val="28"/>
        </w:rPr>
        <w:t>Убыток от обесценения актива признается в учете на основании Бухгалтерской справки (форма по ОКУД 0504833) и приказа (распоряжения) Главного врача Учреждения.</w:t>
      </w:r>
    </w:p>
    <w:p w:rsidR="003D529A" w:rsidRPr="004F65FC" w:rsidRDefault="003D529A" w:rsidP="003D529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529A" w:rsidRPr="004F65FC" w:rsidTr="003D529A">
        <w:trPr>
          <w:trHeight w:val="70"/>
        </w:trPr>
        <w:tc>
          <w:tcPr>
            <w:tcW w:w="10188" w:type="dxa"/>
          </w:tcPr>
          <w:p w:rsidR="003D529A" w:rsidRPr="004F65FC" w:rsidRDefault="003D529A" w:rsidP="003D529A">
            <w:pPr>
              <w:pStyle w:val="15"/>
              <w:jc w:val="both"/>
              <w:rPr>
                <w:i/>
                <w:color w:val="000000"/>
                <w:sz w:val="24"/>
              </w:rPr>
            </w:pPr>
            <w:r w:rsidRPr="003D529A">
              <w:rPr>
                <w:i/>
                <w:color w:val="000000"/>
                <w:sz w:val="24"/>
              </w:rPr>
              <w:t xml:space="preserve">п. </w:t>
            </w:r>
            <w:r>
              <w:rPr>
                <w:i/>
                <w:color w:val="000000"/>
                <w:sz w:val="24"/>
              </w:rPr>
              <w:t>9</w:t>
            </w:r>
            <w:r w:rsidRPr="003D529A">
              <w:rPr>
                <w:i/>
                <w:color w:val="000000"/>
                <w:sz w:val="24"/>
              </w:rPr>
              <w:t xml:space="preserve"> СГС </w:t>
            </w:r>
            <w:r>
              <w:rPr>
                <w:i/>
                <w:color w:val="000000"/>
                <w:sz w:val="24"/>
              </w:rPr>
              <w:t>«Учетная политика»</w:t>
            </w:r>
          </w:p>
        </w:tc>
      </w:tr>
    </w:tbl>
    <w:p w:rsidR="003D529A" w:rsidRDefault="003D529A" w:rsidP="003D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37651" w:rsidRPr="00937651" w:rsidRDefault="00B95DCB"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3.7.10.</w:t>
      </w:r>
      <w:r w:rsidR="00937651" w:rsidRPr="00937651">
        <w:rPr>
          <w:sz w:val="28"/>
          <w:szCs w:val="28"/>
        </w:rPr>
        <w:t xml:space="preserve"> Восстановление убытка от обесценения отражается в учете только в</w:t>
      </w:r>
      <w:r>
        <w:rPr>
          <w:sz w:val="28"/>
          <w:szCs w:val="28"/>
        </w:rPr>
        <w:t> </w:t>
      </w:r>
      <w:r w:rsidR="00937651" w:rsidRPr="00937651">
        <w:rPr>
          <w:sz w:val="28"/>
          <w:szCs w:val="28"/>
        </w:rPr>
        <w:t>том случае, если с момента последнего признания убытка от обесценения актива был изменен метод определения справедливой стоимости актива.</w:t>
      </w:r>
    </w:p>
    <w:p w:rsidR="003D529A" w:rsidRPr="004F65FC" w:rsidRDefault="003D529A" w:rsidP="003D529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529A" w:rsidRPr="004F65FC" w:rsidTr="003D529A">
        <w:trPr>
          <w:trHeight w:val="70"/>
        </w:trPr>
        <w:tc>
          <w:tcPr>
            <w:tcW w:w="10188" w:type="dxa"/>
          </w:tcPr>
          <w:p w:rsidR="003D529A" w:rsidRPr="004F65FC" w:rsidRDefault="003D529A" w:rsidP="003D529A">
            <w:pPr>
              <w:pStyle w:val="15"/>
              <w:jc w:val="both"/>
              <w:rPr>
                <w:i/>
                <w:color w:val="000000"/>
                <w:sz w:val="24"/>
              </w:rPr>
            </w:pPr>
            <w:r w:rsidRPr="003D529A">
              <w:rPr>
                <w:i/>
                <w:color w:val="000000"/>
                <w:sz w:val="24"/>
              </w:rPr>
              <w:t xml:space="preserve">п. </w:t>
            </w:r>
            <w:r>
              <w:rPr>
                <w:i/>
                <w:color w:val="000000"/>
                <w:sz w:val="24"/>
              </w:rPr>
              <w:t>24</w:t>
            </w:r>
            <w:r w:rsidRPr="003D529A">
              <w:rPr>
                <w:i/>
                <w:color w:val="000000"/>
                <w:sz w:val="24"/>
              </w:rPr>
              <w:t xml:space="preserve"> СГС </w:t>
            </w:r>
            <w:r>
              <w:rPr>
                <w:i/>
                <w:color w:val="000000"/>
                <w:sz w:val="24"/>
              </w:rPr>
              <w:t>«</w:t>
            </w:r>
            <w:r w:rsidRPr="003D529A">
              <w:rPr>
                <w:i/>
                <w:color w:val="000000"/>
                <w:sz w:val="24"/>
              </w:rPr>
              <w:t>Обесценение активов</w:t>
            </w:r>
            <w:r>
              <w:rPr>
                <w:i/>
                <w:color w:val="000000"/>
                <w:sz w:val="24"/>
              </w:rPr>
              <w:t>»</w:t>
            </w:r>
          </w:p>
        </w:tc>
      </w:tr>
    </w:tbl>
    <w:p w:rsidR="003D529A" w:rsidRDefault="003D529A" w:rsidP="003D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937651" w:rsidRDefault="00B95DCB" w:rsidP="00937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3.7.11</w:t>
      </w:r>
      <w:r w:rsidR="00937651" w:rsidRPr="00937651">
        <w:rPr>
          <w:sz w:val="28"/>
          <w:szCs w:val="28"/>
        </w:rPr>
        <w:t>. 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r w:rsidR="003D529A" w:rsidRPr="003D529A">
        <w:rPr>
          <w:sz w:val="28"/>
          <w:szCs w:val="28"/>
        </w:rPr>
        <w:t>форма по ОКУД 0504833</w:t>
      </w:r>
      <w:r w:rsidR="00937651" w:rsidRPr="00937651">
        <w:rPr>
          <w:sz w:val="28"/>
          <w:szCs w:val="28"/>
        </w:rPr>
        <w:t xml:space="preserve">) </w:t>
      </w:r>
      <w:r w:rsidR="003D529A" w:rsidRPr="003D529A">
        <w:rPr>
          <w:sz w:val="28"/>
          <w:szCs w:val="28"/>
        </w:rPr>
        <w:t xml:space="preserve">и приказа (распоряжения) </w:t>
      </w:r>
      <w:r w:rsidR="00DB11D5">
        <w:rPr>
          <w:sz w:val="28"/>
          <w:szCs w:val="28"/>
        </w:rPr>
        <w:t>Директора</w:t>
      </w:r>
      <w:r w:rsidR="003D529A" w:rsidRPr="003D529A">
        <w:rPr>
          <w:sz w:val="28"/>
          <w:szCs w:val="28"/>
        </w:rPr>
        <w:t xml:space="preserve"> Учреждения</w:t>
      </w:r>
      <w:r w:rsidR="00937651" w:rsidRPr="00937651">
        <w:rPr>
          <w:sz w:val="28"/>
          <w:szCs w:val="28"/>
        </w:rPr>
        <w:t>.</w:t>
      </w:r>
    </w:p>
    <w:p w:rsidR="003D529A" w:rsidRPr="004F65FC" w:rsidRDefault="003D529A" w:rsidP="003D529A">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529A" w:rsidRPr="004F65FC" w:rsidTr="003D529A">
        <w:trPr>
          <w:trHeight w:val="70"/>
        </w:trPr>
        <w:tc>
          <w:tcPr>
            <w:tcW w:w="10188" w:type="dxa"/>
          </w:tcPr>
          <w:p w:rsidR="003D529A" w:rsidRPr="004F65FC" w:rsidRDefault="003D529A" w:rsidP="003D529A">
            <w:pPr>
              <w:pStyle w:val="15"/>
              <w:jc w:val="both"/>
              <w:rPr>
                <w:i/>
                <w:color w:val="000000"/>
                <w:sz w:val="24"/>
              </w:rPr>
            </w:pPr>
            <w:r w:rsidRPr="003D529A">
              <w:rPr>
                <w:i/>
                <w:color w:val="000000"/>
                <w:sz w:val="24"/>
              </w:rPr>
              <w:t xml:space="preserve">п. </w:t>
            </w:r>
            <w:r>
              <w:rPr>
                <w:i/>
                <w:color w:val="000000"/>
                <w:sz w:val="24"/>
              </w:rPr>
              <w:t>9</w:t>
            </w:r>
            <w:r w:rsidRPr="003D529A">
              <w:rPr>
                <w:i/>
                <w:color w:val="000000"/>
                <w:sz w:val="24"/>
              </w:rPr>
              <w:t xml:space="preserve"> СГС </w:t>
            </w:r>
            <w:r>
              <w:rPr>
                <w:i/>
                <w:color w:val="000000"/>
                <w:sz w:val="24"/>
              </w:rPr>
              <w:t>«Учетная политика»</w:t>
            </w:r>
          </w:p>
        </w:tc>
      </w:tr>
    </w:tbl>
    <w:p w:rsidR="003D529A" w:rsidRDefault="003D529A" w:rsidP="003D52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A655E0" w:rsidRDefault="00A655E0" w:rsidP="00EB54C6">
      <w:pPr>
        <w:ind w:firstLine="708"/>
        <w:jc w:val="both"/>
        <w:rPr>
          <w:sz w:val="28"/>
          <w:szCs w:val="28"/>
        </w:rPr>
      </w:pPr>
    </w:p>
    <w:p w:rsidR="00A655E0" w:rsidRDefault="00A655E0" w:rsidP="00EB54C6">
      <w:pPr>
        <w:ind w:firstLine="708"/>
        <w:jc w:val="both"/>
        <w:rPr>
          <w:sz w:val="28"/>
          <w:szCs w:val="28"/>
        </w:rPr>
      </w:pPr>
    </w:p>
    <w:p w:rsidR="00A655E0" w:rsidRPr="004F65FC" w:rsidRDefault="00653658" w:rsidP="00A655E0">
      <w:pPr>
        <w:pageBreakBefore/>
        <w:tabs>
          <w:tab w:val="left" w:pos="0"/>
        </w:tabs>
        <w:jc w:val="center"/>
        <w:rPr>
          <w:caps/>
          <w:sz w:val="28"/>
          <w:szCs w:val="28"/>
        </w:rPr>
      </w:pPr>
      <w:r>
        <w:rPr>
          <w:caps/>
          <w:sz w:val="28"/>
          <w:szCs w:val="28"/>
          <w:lang w:val="en-US"/>
        </w:rPr>
        <w:lastRenderedPageBreak/>
        <w:t>IV</w:t>
      </w:r>
      <w:r w:rsidR="00A655E0" w:rsidRPr="004F65FC">
        <w:rPr>
          <w:caps/>
          <w:sz w:val="28"/>
          <w:szCs w:val="28"/>
        </w:rPr>
        <w:t>. Порядок учета затрат на изготовление готовой продукции,</w:t>
      </w:r>
    </w:p>
    <w:p w:rsidR="00A655E0" w:rsidRPr="004F65FC" w:rsidRDefault="00A655E0" w:rsidP="00A655E0">
      <w:pPr>
        <w:jc w:val="center"/>
        <w:rPr>
          <w:caps/>
          <w:sz w:val="28"/>
          <w:szCs w:val="28"/>
        </w:rPr>
      </w:pPr>
      <w:r w:rsidRPr="004F65FC">
        <w:rPr>
          <w:caps/>
          <w:sz w:val="28"/>
          <w:szCs w:val="28"/>
        </w:rPr>
        <w:t>выполнение работ, оказание услуг</w:t>
      </w:r>
    </w:p>
    <w:p w:rsidR="00322FE7" w:rsidRDefault="00322FE7" w:rsidP="00A655E0">
      <w:pPr>
        <w:jc w:val="center"/>
        <w:rPr>
          <w:b/>
          <w:sz w:val="28"/>
          <w:szCs w:val="28"/>
        </w:rPr>
      </w:pPr>
    </w:p>
    <w:p w:rsidR="00322FE7" w:rsidRPr="00032F25" w:rsidRDefault="00B95DCB" w:rsidP="00032F25">
      <w:pPr>
        <w:ind w:firstLine="709"/>
        <w:jc w:val="both"/>
        <w:rPr>
          <w:sz w:val="28"/>
          <w:lang w:eastAsia="ru-RU"/>
        </w:rPr>
      </w:pPr>
      <w:r w:rsidRPr="00032F25">
        <w:rPr>
          <w:sz w:val="28"/>
          <w:lang w:eastAsia="ru-RU"/>
        </w:rPr>
        <w:t xml:space="preserve">4.1. </w:t>
      </w:r>
      <w:r w:rsidR="00322FE7" w:rsidRPr="00032F25">
        <w:rPr>
          <w:sz w:val="28"/>
          <w:lang w:eastAsia="ru-RU"/>
        </w:rPr>
        <w:t>В целях управления затратами на изготовление готовой продукции, выполнение работ, оказание услуг синтетический и аналитический учет расходов по</w:t>
      </w:r>
      <w:r w:rsidRPr="00032F25">
        <w:rPr>
          <w:sz w:val="28"/>
          <w:lang w:eastAsia="ru-RU"/>
        </w:rPr>
        <w:t> </w:t>
      </w:r>
      <w:r w:rsidR="00322FE7" w:rsidRPr="00032F25">
        <w:rPr>
          <w:sz w:val="28"/>
          <w:lang w:eastAsia="ru-RU"/>
        </w:rPr>
        <w:t>обычным видам деятельности организован в разрезе каждого вида услуг.</w:t>
      </w:r>
    </w:p>
    <w:p w:rsidR="00322FE7" w:rsidRPr="00032F25" w:rsidRDefault="00322FE7" w:rsidP="00032F25">
      <w:pPr>
        <w:ind w:firstLine="709"/>
        <w:jc w:val="both"/>
        <w:rPr>
          <w:sz w:val="28"/>
          <w:lang w:eastAsia="ru-RU"/>
        </w:rPr>
      </w:pPr>
      <w:r w:rsidRPr="00032F25">
        <w:rPr>
          <w:sz w:val="28"/>
          <w:lang w:eastAsia="ru-RU"/>
        </w:rPr>
        <w:t>Себестоимость оказанных услуг, выполненных работ определяется отдельно для каждого вида услуг, работ и состоит из прямых, накладных и</w:t>
      </w:r>
      <w:r w:rsidR="00B95DCB" w:rsidRPr="00032F25">
        <w:rPr>
          <w:sz w:val="28"/>
          <w:lang w:eastAsia="ru-RU"/>
        </w:rPr>
        <w:t> </w:t>
      </w:r>
      <w:r w:rsidRPr="00032F25">
        <w:rPr>
          <w:sz w:val="28"/>
          <w:lang w:eastAsia="ru-RU"/>
        </w:rPr>
        <w:t>общехозяйственных расходов.</w:t>
      </w:r>
    </w:p>
    <w:p w:rsidR="00322FE7" w:rsidRPr="004F65FC" w:rsidRDefault="00322FE7" w:rsidP="00322FE7">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22FE7" w:rsidRPr="004F65FC" w:rsidTr="00B76D0A">
        <w:tc>
          <w:tcPr>
            <w:tcW w:w="10188" w:type="dxa"/>
          </w:tcPr>
          <w:p w:rsidR="00322FE7" w:rsidRPr="004F65FC" w:rsidRDefault="00322FE7" w:rsidP="00B76D0A">
            <w:pPr>
              <w:pStyle w:val="15"/>
              <w:jc w:val="both"/>
              <w:rPr>
                <w:i/>
                <w:color w:val="000000"/>
                <w:sz w:val="24"/>
              </w:rPr>
            </w:pPr>
            <w:r w:rsidRPr="004F65FC">
              <w:rPr>
                <w:i/>
                <w:color w:val="000000"/>
                <w:sz w:val="24"/>
              </w:rPr>
              <w:t>п. 134</w:t>
            </w:r>
            <w:r>
              <w:rPr>
                <w:i/>
                <w:color w:val="000000"/>
                <w:sz w:val="24"/>
              </w:rPr>
              <w:t>, п. 135</w:t>
            </w:r>
            <w:r w:rsidRPr="004F65FC">
              <w:rPr>
                <w:i/>
                <w:color w:val="000000"/>
                <w:sz w:val="24"/>
              </w:rPr>
              <w:t xml:space="preserve"> Инструкции </w:t>
            </w:r>
            <w:r w:rsidR="00B95DCB">
              <w:rPr>
                <w:i/>
                <w:color w:val="000000"/>
                <w:sz w:val="24"/>
              </w:rPr>
              <w:t xml:space="preserve">№ </w:t>
            </w:r>
            <w:r w:rsidRPr="004F65FC">
              <w:rPr>
                <w:i/>
                <w:color w:val="000000"/>
                <w:sz w:val="24"/>
              </w:rPr>
              <w:t xml:space="preserve">157н </w:t>
            </w:r>
          </w:p>
        </w:tc>
      </w:tr>
    </w:tbl>
    <w:p w:rsidR="00322FE7" w:rsidRPr="004F65FC" w:rsidRDefault="00322FE7" w:rsidP="00322FE7">
      <w:pPr>
        <w:pStyle w:val="15"/>
        <w:jc w:val="both"/>
        <w:rPr>
          <w:color w:val="000000"/>
          <w:sz w:val="24"/>
        </w:rPr>
      </w:pPr>
    </w:p>
    <w:p w:rsidR="00322FE7" w:rsidRDefault="00B95DCB" w:rsidP="00322FE7">
      <w:pPr>
        <w:suppressAutoHyphens w:val="0"/>
        <w:autoSpaceDE w:val="0"/>
        <w:autoSpaceDN w:val="0"/>
        <w:adjustRightInd w:val="0"/>
        <w:ind w:firstLine="709"/>
        <w:jc w:val="both"/>
        <w:rPr>
          <w:sz w:val="28"/>
          <w:szCs w:val="28"/>
          <w:lang w:eastAsia="ru-RU"/>
        </w:rPr>
      </w:pPr>
      <w:r>
        <w:rPr>
          <w:sz w:val="28"/>
          <w:szCs w:val="28"/>
          <w:lang w:eastAsia="ru-RU"/>
        </w:rPr>
        <w:t xml:space="preserve">4.2. </w:t>
      </w:r>
      <w:r w:rsidR="00322FE7">
        <w:rPr>
          <w:sz w:val="28"/>
          <w:szCs w:val="28"/>
          <w:lang w:eastAsia="ru-RU"/>
        </w:rPr>
        <w:t>Прямыми расходами признаются расходы, которые осуществлены непосредственно для оказания конкретного вида услуг, выполнения конкретного вида работ.</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Накладными расходами признаются расходы, которые непосредственно не</w:t>
      </w:r>
      <w:r w:rsidR="00B95DCB">
        <w:rPr>
          <w:sz w:val="28"/>
          <w:szCs w:val="28"/>
          <w:lang w:eastAsia="ru-RU"/>
        </w:rPr>
        <w:t> </w:t>
      </w:r>
      <w:r>
        <w:rPr>
          <w:sz w:val="28"/>
          <w:szCs w:val="28"/>
          <w:lang w:eastAsia="ru-RU"/>
        </w:rPr>
        <w:t>связаны с оказанием услуг, выполнением работ, однако осуществлены для обеспечения оказания услуг, выполнения работ.</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Общехозяйственными признаются расходы, которые не связаны с оказанием услуг, выполнением работ и осуществлены для обеспечения функционирования учреждения в целом как хозяйствующего субъекта.</w:t>
      </w:r>
    </w:p>
    <w:p w:rsidR="00322FE7" w:rsidRP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 xml:space="preserve">Группировка расходов при формировании себестоимости готовой продукции, работ, услуг осуществляется по </w:t>
      </w:r>
      <w:r w:rsidR="00A24A02">
        <w:rPr>
          <w:sz w:val="28"/>
          <w:szCs w:val="28"/>
          <w:lang w:eastAsia="ru-RU"/>
        </w:rPr>
        <w:t>статьям</w:t>
      </w:r>
      <w:r w:rsidR="0047080A">
        <w:rPr>
          <w:sz w:val="28"/>
          <w:szCs w:val="28"/>
          <w:lang w:eastAsia="ru-RU"/>
        </w:rPr>
        <w:t xml:space="preserve"> и подстатьям</w:t>
      </w:r>
      <w:r w:rsidRPr="00322FE7">
        <w:rPr>
          <w:sz w:val="28"/>
          <w:szCs w:val="28"/>
          <w:lang w:eastAsia="ru-RU"/>
        </w:rPr>
        <w:t xml:space="preserve"> КОСГУ.</w:t>
      </w:r>
    </w:p>
    <w:p w:rsidR="00322FE7" w:rsidRP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211 – Заработная плата</w:t>
      </w:r>
    </w:p>
    <w:p w:rsidR="00322FE7" w:rsidRP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212 – Прочие выплаты</w:t>
      </w:r>
    </w:p>
    <w:p w:rsidR="00322FE7" w:rsidRP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213 – Начисления на выплаты по оплате труда</w:t>
      </w:r>
    </w:p>
    <w:p w:rsidR="00322FE7" w:rsidRP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221 – Услуги связи</w:t>
      </w:r>
    </w:p>
    <w:p w:rsidR="00322FE7" w:rsidRP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222 – Транспортные услуги</w:t>
      </w:r>
    </w:p>
    <w:p w:rsidR="00322FE7" w:rsidRP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223 – Коммунальные услуги</w:t>
      </w:r>
    </w:p>
    <w:p w:rsidR="00322FE7" w:rsidRP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 xml:space="preserve">224 – </w:t>
      </w:r>
      <w:r w:rsidR="00A24A02" w:rsidRPr="00A24A02">
        <w:rPr>
          <w:sz w:val="28"/>
          <w:szCs w:val="28"/>
          <w:lang w:eastAsia="ru-RU"/>
        </w:rPr>
        <w:t>Арендная плата за пользование имуществом (за исключением земельных участков и других обособленных природных объектов)</w:t>
      </w:r>
    </w:p>
    <w:p w:rsidR="00322FE7" w:rsidRP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225 – Работы, услуги по содержанию имущества</w:t>
      </w:r>
    </w:p>
    <w:p w:rsid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226 – Прочие работы, услуги</w:t>
      </w:r>
    </w:p>
    <w:p w:rsidR="00A24A02" w:rsidRPr="00322FE7" w:rsidRDefault="00A24A02" w:rsidP="00322FE7">
      <w:pPr>
        <w:suppressAutoHyphens w:val="0"/>
        <w:autoSpaceDE w:val="0"/>
        <w:autoSpaceDN w:val="0"/>
        <w:adjustRightInd w:val="0"/>
        <w:ind w:firstLine="709"/>
        <w:jc w:val="both"/>
        <w:rPr>
          <w:sz w:val="28"/>
          <w:szCs w:val="28"/>
          <w:lang w:eastAsia="ru-RU"/>
        </w:rPr>
      </w:pPr>
      <w:r>
        <w:rPr>
          <w:sz w:val="28"/>
          <w:szCs w:val="28"/>
          <w:lang w:eastAsia="ru-RU"/>
        </w:rPr>
        <w:t xml:space="preserve">227 – </w:t>
      </w:r>
      <w:r w:rsidRPr="00A24A02">
        <w:rPr>
          <w:sz w:val="28"/>
          <w:szCs w:val="28"/>
          <w:lang w:eastAsia="ru-RU"/>
        </w:rPr>
        <w:t>Страхование</w:t>
      </w:r>
    </w:p>
    <w:p w:rsidR="00322FE7" w:rsidRP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290 – Прочие затраты</w:t>
      </w:r>
    </w:p>
    <w:p w:rsidR="00322FE7" w:rsidRP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271 – Амортизация основных средств и нематериальных активов</w:t>
      </w:r>
    </w:p>
    <w:p w:rsidR="00322FE7" w:rsidRDefault="00322FE7" w:rsidP="00322FE7">
      <w:pPr>
        <w:suppressAutoHyphens w:val="0"/>
        <w:autoSpaceDE w:val="0"/>
        <w:autoSpaceDN w:val="0"/>
        <w:adjustRightInd w:val="0"/>
        <w:ind w:firstLine="709"/>
        <w:jc w:val="both"/>
        <w:rPr>
          <w:sz w:val="28"/>
          <w:szCs w:val="28"/>
          <w:lang w:eastAsia="ru-RU"/>
        </w:rPr>
      </w:pPr>
      <w:r w:rsidRPr="00322FE7">
        <w:rPr>
          <w:sz w:val="28"/>
          <w:szCs w:val="28"/>
          <w:lang w:eastAsia="ru-RU"/>
        </w:rPr>
        <w:t>272 – Расходование материальных запасов</w:t>
      </w:r>
    </w:p>
    <w:p w:rsidR="00B95DCB" w:rsidRPr="004F65FC" w:rsidRDefault="00B95DCB" w:rsidP="00B95DC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95DCB" w:rsidRPr="004F65FC" w:rsidTr="005014CC">
        <w:trPr>
          <w:trHeight w:val="70"/>
        </w:trPr>
        <w:tc>
          <w:tcPr>
            <w:tcW w:w="10188" w:type="dxa"/>
          </w:tcPr>
          <w:p w:rsidR="00B95DCB" w:rsidRPr="004F65FC" w:rsidRDefault="00B95DCB" w:rsidP="005014CC">
            <w:pPr>
              <w:pStyle w:val="15"/>
              <w:jc w:val="both"/>
              <w:rPr>
                <w:i/>
                <w:color w:val="000000"/>
                <w:sz w:val="24"/>
              </w:rPr>
            </w:pPr>
            <w:r w:rsidRPr="003D529A">
              <w:rPr>
                <w:i/>
                <w:color w:val="000000"/>
                <w:sz w:val="24"/>
              </w:rPr>
              <w:t xml:space="preserve">п. </w:t>
            </w:r>
            <w:r>
              <w:rPr>
                <w:i/>
                <w:color w:val="000000"/>
                <w:sz w:val="24"/>
              </w:rPr>
              <w:t>9</w:t>
            </w:r>
            <w:r w:rsidRPr="003D529A">
              <w:rPr>
                <w:i/>
                <w:color w:val="000000"/>
                <w:sz w:val="24"/>
              </w:rPr>
              <w:t xml:space="preserve"> СГС </w:t>
            </w:r>
            <w:r>
              <w:rPr>
                <w:i/>
                <w:color w:val="000000"/>
                <w:sz w:val="24"/>
              </w:rPr>
              <w:t>«Учетная политика»</w:t>
            </w:r>
          </w:p>
        </w:tc>
      </w:tr>
    </w:tbl>
    <w:p w:rsidR="00B95DCB" w:rsidRDefault="00B95DCB" w:rsidP="00322FE7">
      <w:pPr>
        <w:suppressAutoHyphens w:val="0"/>
        <w:autoSpaceDE w:val="0"/>
        <w:autoSpaceDN w:val="0"/>
        <w:adjustRightInd w:val="0"/>
        <w:ind w:firstLine="709"/>
        <w:jc w:val="both"/>
        <w:rPr>
          <w:sz w:val="28"/>
          <w:szCs w:val="28"/>
          <w:lang w:eastAsia="ru-RU"/>
        </w:rPr>
      </w:pP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4.3. В составе прямых расходов отражаются:</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оплату труда и начисления на выплаты по оплате труда работников, непосредственно участвующих в оказании услуг;</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lastRenderedPageBreak/>
        <w:t>- расходы на приобретение материальных запасов, потребляемых в процессе оказания услуг;</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приобретение основных сре</w:t>
      </w:r>
      <w:proofErr w:type="gramStart"/>
      <w:r>
        <w:rPr>
          <w:sz w:val="28"/>
          <w:szCs w:val="28"/>
          <w:lang w:eastAsia="ru-RU"/>
        </w:rPr>
        <w:t>дств ст</w:t>
      </w:r>
      <w:proofErr w:type="gramEnd"/>
      <w:r>
        <w:rPr>
          <w:sz w:val="28"/>
          <w:szCs w:val="28"/>
          <w:lang w:eastAsia="ru-RU"/>
        </w:rPr>
        <w:t>оимостью до 10 000 руб. включительно, используемых непосредственно для оказания услуг;</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амортизация основных средств, непосредственно используемых для оказания услуг;</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другие расходы, непосредственно связанные с оказанием услуг.</w:t>
      </w:r>
    </w:p>
    <w:p w:rsidR="00B95DCB" w:rsidRPr="004F65FC" w:rsidRDefault="00B95DCB" w:rsidP="00B95DC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95DCB" w:rsidRPr="004F65FC" w:rsidTr="005014CC">
        <w:trPr>
          <w:trHeight w:val="70"/>
        </w:trPr>
        <w:tc>
          <w:tcPr>
            <w:tcW w:w="10188" w:type="dxa"/>
          </w:tcPr>
          <w:p w:rsidR="00B95DCB" w:rsidRPr="004F65FC" w:rsidRDefault="00B95DCB" w:rsidP="005014CC">
            <w:pPr>
              <w:pStyle w:val="15"/>
              <w:jc w:val="both"/>
              <w:rPr>
                <w:i/>
                <w:color w:val="000000"/>
                <w:sz w:val="24"/>
              </w:rPr>
            </w:pPr>
            <w:r w:rsidRPr="003D529A">
              <w:rPr>
                <w:i/>
                <w:color w:val="000000"/>
                <w:sz w:val="24"/>
              </w:rPr>
              <w:t xml:space="preserve">п. </w:t>
            </w:r>
            <w:r>
              <w:rPr>
                <w:i/>
                <w:color w:val="000000"/>
                <w:sz w:val="24"/>
              </w:rPr>
              <w:t>9</w:t>
            </w:r>
            <w:r w:rsidRPr="003D529A">
              <w:rPr>
                <w:i/>
                <w:color w:val="000000"/>
                <w:sz w:val="24"/>
              </w:rPr>
              <w:t xml:space="preserve"> СГС </w:t>
            </w:r>
            <w:r>
              <w:rPr>
                <w:i/>
                <w:color w:val="000000"/>
                <w:sz w:val="24"/>
              </w:rPr>
              <w:t>«Учетная политика»</w:t>
            </w:r>
          </w:p>
        </w:tc>
      </w:tr>
    </w:tbl>
    <w:p w:rsidR="00B95DCB" w:rsidRDefault="00B95DCB" w:rsidP="00B9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4.4. При формировании себестоимости услуг в рамках государственного задания не учитываются:</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содержание недвижимого и особо ценного движимого имущества учреждения, закрепленного за учреждением или приобретенного им за счет средств, выделенных учредителем;</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уплату налогов, в качестве объектов налогообложения по которым признается недвижимое и особо ценное движимое имущество, закрепленное за учреждением или приобретенное им за счет средств, выделенных учредителем.</w:t>
      </w:r>
    </w:p>
    <w:p w:rsidR="00B95DCB" w:rsidRPr="004F65FC" w:rsidRDefault="00B95DCB" w:rsidP="00B95DC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95DCB" w:rsidRPr="004F65FC" w:rsidTr="005014CC">
        <w:trPr>
          <w:trHeight w:val="70"/>
        </w:trPr>
        <w:tc>
          <w:tcPr>
            <w:tcW w:w="10188" w:type="dxa"/>
          </w:tcPr>
          <w:p w:rsidR="00B95DCB" w:rsidRPr="004F65FC" w:rsidRDefault="00B95DCB" w:rsidP="005014CC">
            <w:pPr>
              <w:pStyle w:val="15"/>
              <w:jc w:val="both"/>
              <w:rPr>
                <w:i/>
                <w:color w:val="000000"/>
                <w:sz w:val="24"/>
              </w:rPr>
            </w:pPr>
            <w:r w:rsidRPr="003D529A">
              <w:rPr>
                <w:i/>
                <w:color w:val="000000"/>
                <w:sz w:val="24"/>
              </w:rPr>
              <w:t xml:space="preserve">п. </w:t>
            </w:r>
            <w:r>
              <w:rPr>
                <w:i/>
                <w:color w:val="000000"/>
                <w:sz w:val="24"/>
              </w:rPr>
              <w:t>9</w:t>
            </w:r>
            <w:r w:rsidRPr="003D529A">
              <w:rPr>
                <w:i/>
                <w:color w:val="000000"/>
                <w:sz w:val="24"/>
              </w:rPr>
              <w:t xml:space="preserve"> СГС </w:t>
            </w:r>
            <w:r>
              <w:rPr>
                <w:i/>
                <w:color w:val="000000"/>
                <w:sz w:val="24"/>
              </w:rPr>
              <w:t>«Учетная политика»</w:t>
            </w:r>
          </w:p>
        </w:tc>
      </w:tr>
    </w:tbl>
    <w:p w:rsidR="00B95DCB" w:rsidRDefault="00B95DCB" w:rsidP="00B9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4.5. В составе накладных расходов при оказании услуг отражаются:</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оплату труда и начисления на выплаты по оплате труда работников, обеспечивающих оказание услуг;</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амортизация основных средств, обеспечивающих оказание услуг;</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содержание имущества, используемого при оказании услуг.</w:t>
      </w:r>
    </w:p>
    <w:p w:rsidR="00B95DCB" w:rsidRPr="004F65FC" w:rsidRDefault="00B95DCB" w:rsidP="00B95DC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95DCB" w:rsidRPr="004F65FC" w:rsidTr="005014CC">
        <w:trPr>
          <w:trHeight w:val="70"/>
        </w:trPr>
        <w:tc>
          <w:tcPr>
            <w:tcW w:w="10188" w:type="dxa"/>
          </w:tcPr>
          <w:p w:rsidR="00B95DCB" w:rsidRPr="004F65FC" w:rsidRDefault="00B95DCB" w:rsidP="005014CC">
            <w:pPr>
              <w:pStyle w:val="15"/>
              <w:jc w:val="both"/>
              <w:rPr>
                <w:i/>
                <w:color w:val="000000"/>
                <w:sz w:val="24"/>
              </w:rPr>
            </w:pPr>
            <w:r w:rsidRPr="003D529A">
              <w:rPr>
                <w:i/>
                <w:color w:val="000000"/>
                <w:sz w:val="24"/>
              </w:rPr>
              <w:t xml:space="preserve">п. </w:t>
            </w:r>
            <w:r>
              <w:rPr>
                <w:i/>
                <w:color w:val="000000"/>
                <w:sz w:val="24"/>
              </w:rPr>
              <w:t>9</w:t>
            </w:r>
            <w:r w:rsidRPr="003D529A">
              <w:rPr>
                <w:i/>
                <w:color w:val="000000"/>
                <w:sz w:val="24"/>
              </w:rPr>
              <w:t xml:space="preserve"> СГС </w:t>
            </w:r>
            <w:r>
              <w:rPr>
                <w:i/>
                <w:color w:val="000000"/>
                <w:sz w:val="24"/>
              </w:rPr>
              <w:t>«Учетная политика»</w:t>
            </w:r>
          </w:p>
        </w:tc>
      </w:tr>
    </w:tbl>
    <w:p w:rsidR="00B95DCB" w:rsidRDefault="00B95DCB" w:rsidP="00B9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4.</w:t>
      </w:r>
      <w:r w:rsidR="00B95DCB">
        <w:rPr>
          <w:sz w:val="28"/>
          <w:szCs w:val="28"/>
          <w:lang w:eastAsia="ru-RU"/>
        </w:rPr>
        <w:t>6</w:t>
      </w:r>
      <w:r>
        <w:rPr>
          <w:sz w:val="28"/>
          <w:szCs w:val="28"/>
          <w:lang w:eastAsia="ru-RU"/>
        </w:rPr>
        <w:t>. В составе общехозяйственных расходов выделяются расходы, распределяемые и не распределяемые на себестоимость услуг, работ.</w:t>
      </w:r>
    </w:p>
    <w:p w:rsidR="00322FE7" w:rsidRPr="004F65FC" w:rsidRDefault="00322FE7" w:rsidP="00322FE7">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22FE7" w:rsidRPr="004F65FC" w:rsidTr="00B76D0A">
        <w:tc>
          <w:tcPr>
            <w:tcW w:w="10188" w:type="dxa"/>
          </w:tcPr>
          <w:p w:rsidR="00322FE7" w:rsidRPr="004F65FC" w:rsidRDefault="00322FE7" w:rsidP="00B76D0A">
            <w:pPr>
              <w:pStyle w:val="15"/>
              <w:jc w:val="both"/>
              <w:rPr>
                <w:i/>
                <w:color w:val="000000"/>
                <w:sz w:val="24"/>
              </w:rPr>
            </w:pPr>
            <w:r>
              <w:rPr>
                <w:i/>
                <w:color w:val="000000"/>
                <w:sz w:val="24"/>
              </w:rPr>
              <w:t>п. 135</w:t>
            </w:r>
            <w:r w:rsidRPr="004F65FC">
              <w:rPr>
                <w:i/>
                <w:color w:val="000000"/>
                <w:sz w:val="24"/>
              </w:rPr>
              <w:t xml:space="preserve"> Инструкции 157н </w:t>
            </w:r>
          </w:p>
        </w:tc>
      </w:tr>
    </w:tbl>
    <w:p w:rsidR="00322FE7" w:rsidRPr="004F65FC" w:rsidRDefault="00322FE7" w:rsidP="00322FE7">
      <w:pPr>
        <w:pStyle w:val="15"/>
        <w:jc w:val="both"/>
        <w:rPr>
          <w:color w:val="000000"/>
          <w:sz w:val="24"/>
        </w:rPr>
      </w:pP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4.</w:t>
      </w:r>
      <w:r w:rsidR="00B95DCB">
        <w:rPr>
          <w:sz w:val="28"/>
          <w:szCs w:val="28"/>
          <w:lang w:eastAsia="ru-RU"/>
        </w:rPr>
        <w:t>7</w:t>
      </w:r>
      <w:r>
        <w:rPr>
          <w:sz w:val="28"/>
          <w:szCs w:val="28"/>
          <w:lang w:eastAsia="ru-RU"/>
        </w:rPr>
        <w:t>. В составе общехозяйственных расходов, распределяемых на себестоимость, отражаются:</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оплату коммунальных услуг;</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оплату услуг связи;</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оплату транспортных услуг;</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приобретение материальных запасов, израсходованных на общехозяйственные нужды;</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охрану.</w:t>
      </w:r>
    </w:p>
    <w:p w:rsidR="00B95DCB" w:rsidRPr="004F65FC" w:rsidRDefault="00B95DCB" w:rsidP="00B95DC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95DCB" w:rsidRPr="004F65FC" w:rsidTr="005014CC">
        <w:trPr>
          <w:trHeight w:val="70"/>
        </w:trPr>
        <w:tc>
          <w:tcPr>
            <w:tcW w:w="10188" w:type="dxa"/>
          </w:tcPr>
          <w:p w:rsidR="00B95DCB" w:rsidRPr="004F65FC" w:rsidRDefault="00B95DCB" w:rsidP="005014CC">
            <w:pPr>
              <w:pStyle w:val="15"/>
              <w:jc w:val="both"/>
              <w:rPr>
                <w:i/>
                <w:color w:val="000000"/>
                <w:sz w:val="24"/>
              </w:rPr>
            </w:pPr>
            <w:r w:rsidRPr="003D529A">
              <w:rPr>
                <w:i/>
                <w:color w:val="000000"/>
                <w:sz w:val="24"/>
              </w:rPr>
              <w:t xml:space="preserve">п. </w:t>
            </w:r>
            <w:r>
              <w:rPr>
                <w:i/>
                <w:color w:val="000000"/>
                <w:sz w:val="24"/>
              </w:rPr>
              <w:t>9</w:t>
            </w:r>
            <w:r w:rsidRPr="003D529A">
              <w:rPr>
                <w:i/>
                <w:color w:val="000000"/>
                <w:sz w:val="24"/>
              </w:rPr>
              <w:t xml:space="preserve"> СГС </w:t>
            </w:r>
            <w:r>
              <w:rPr>
                <w:i/>
                <w:color w:val="000000"/>
                <w:sz w:val="24"/>
              </w:rPr>
              <w:t>«Учетная политика»</w:t>
            </w:r>
          </w:p>
        </w:tc>
      </w:tr>
    </w:tbl>
    <w:p w:rsidR="00B95DCB" w:rsidRDefault="00B95DCB" w:rsidP="00B9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4.</w:t>
      </w:r>
      <w:r w:rsidR="00B95DCB">
        <w:rPr>
          <w:sz w:val="28"/>
          <w:szCs w:val="28"/>
          <w:lang w:eastAsia="ru-RU"/>
        </w:rPr>
        <w:t>8</w:t>
      </w:r>
      <w:r>
        <w:rPr>
          <w:sz w:val="28"/>
          <w:szCs w:val="28"/>
          <w:lang w:eastAsia="ru-RU"/>
        </w:rPr>
        <w:t>. В составе общехозяйственных расходов, не распределяемых на себестоимость, отражаются:</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оплату труда и начисления на выплаты по оплате труда работников, не принимающих участия в оказании услуг, выполнении работ;</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амортизацию основных средств, которые не задействованы в оказании услуг, выполнении работ;</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расходы на содержание и ремонт имущества, не используемого в оказании услуг, выполнении работ;</w:t>
      </w: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 прочие расходы на общехозяйственные нужды.</w:t>
      </w:r>
    </w:p>
    <w:p w:rsidR="00B95DCB" w:rsidRPr="004F65FC" w:rsidRDefault="00B95DCB" w:rsidP="00B95DCB">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95DCB" w:rsidRPr="004F65FC" w:rsidTr="005014CC">
        <w:trPr>
          <w:trHeight w:val="70"/>
        </w:trPr>
        <w:tc>
          <w:tcPr>
            <w:tcW w:w="10188" w:type="dxa"/>
          </w:tcPr>
          <w:p w:rsidR="00B95DCB" w:rsidRPr="004F65FC" w:rsidRDefault="00B95DCB" w:rsidP="005014CC">
            <w:pPr>
              <w:pStyle w:val="15"/>
              <w:jc w:val="both"/>
              <w:rPr>
                <w:i/>
                <w:color w:val="000000"/>
                <w:sz w:val="24"/>
              </w:rPr>
            </w:pPr>
            <w:r w:rsidRPr="003D529A">
              <w:rPr>
                <w:i/>
                <w:color w:val="000000"/>
                <w:sz w:val="24"/>
              </w:rPr>
              <w:t xml:space="preserve">п. </w:t>
            </w:r>
            <w:r>
              <w:rPr>
                <w:i/>
                <w:color w:val="000000"/>
                <w:sz w:val="24"/>
              </w:rPr>
              <w:t>9</w:t>
            </w:r>
            <w:r w:rsidRPr="003D529A">
              <w:rPr>
                <w:i/>
                <w:color w:val="000000"/>
                <w:sz w:val="24"/>
              </w:rPr>
              <w:t xml:space="preserve"> СГС </w:t>
            </w:r>
            <w:r>
              <w:rPr>
                <w:i/>
                <w:color w:val="000000"/>
                <w:sz w:val="24"/>
              </w:rPr>
              <w:t>«Учетная политика»</w:t>
            </w:r>
          </w:p>
        </w:tc>
      </w:tr>
    </w:tbl>
    <w:p w:rsidR="00B95DCB" w:rsidRDefault="00B95DCB" w:rsidP="00B9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4.</w:t>
      </w:r>
      <w:r w:rsidR="00B95DCB">
        <w:rPr>
          <w:sz w:val="28"/>
          <w:szCs w:val="28"/>
          <w:lang w:eastAsia="ru-RU"/>
        </w:rPr>
        <w:t>9</w:t>
      </w:r>
      <w:r>
        <w:rPr>
          <w:sz w:val="28"/>
          <w:szCs w:val="28"/>
          <w:lang w:eastAsia="ru-RU"/>
        </w:rPr>
        <w:t>. Прямые затраты относятся на себестоимость способом прямого расчета (фактических затрат).</w:t>
      </w:r>
    </w:p>
    <w:p w:rsidR="00322FE7" w:rsidRPr="004F65FC" w:rsidRDefault="00322FE7" w:rsidP="00322FE7">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22FE7" w:rsidRPr="004F65FC" w:rsidTr="00B76D0A">
        <w:tc>
          <w:tcPr>
            <w:tcW w:w="10188" w:type="dxa"/>
          </w:tcPr>
          <w:p w:rsidR="00322FE7" w:rsidRPr="004F65FC" w:rsidRDefault="00322FE7" w:rsidP="00B95DCB">
            <w:pPr>
              <w:pStyle w:val="15"/>
              <w:jc w:val="both"/>
              <w:rPr>
                <w:i/>
                <w:color w:val="000000"/>
                <w:sz w:val="24"/>
              </w:rPr>
            </w:pPr>
            <w:r w:rsidRPr="004F65FC">
              <w:rPr>
                <w:i/>
                <w:color w:val="000000"/>
                <w:sz w:val="24"/>
              </w:rPr>
              <w:t>п. 134</w:t>
            </w:r>
            <w:r>
              <w:rPr>
                <w:i/>
                <w:color w:val="000000"/>
                <w:sz w:val="24"/>
              </w:rPr>
              <w:t xml:space="preserve"> </w:t>
            </w:r>
            <w:r w:rsidRPr="004F65FC">
              <w:rPr>
                <w:i/>
                <w:color w:val="000000"/>
                <w:sz w:val="24"/>
              </w:rPr>
              <w:t xml:space="preserve">Инструкции 157н </w:t>
            </w:r>
          </w:p>
        </w:tc>
      </w:tr>
    </w:tbl>
    <w:p w:rsidR="00322FE7" w:rsidRPr="004F65FC" w:rsidRDefault="00322FE7" w:rsidP="00322FE7">
      <w:pPr>
        <w:pStyle w:val="15"/>
        <w:jc w:val="both"/>
        <w:rPr>
          <w:color w:val="000000"/>
          <w:sz w:val="24"/>
        </w:rPr>
      </w:pP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4.1</w:t>
      </w:r>
      <w:r w:rsidR="00B95DCB">
        <w:rPr>
          <w:sz w:val="28"/>
          <w:szCs w:val="28"/>
          <w:lang w:eastAsia="ru-RU"/>
        </w:rPr>
        <w:t>0</w:t>
      </w:r>
      <w:r>
        <w:rPr>
          <w:sz w:val="28"/>
          <w:szCs w:val="28"/>
          <w:lang w:eastAsia="ru-RU"/>
        </w:rPr>
        <w:t xml:space="preserve">. Прямые расходы по оплате труда и соответствующие страховые взносы относятся на себестоимость соответствующего вида услуг, </w:t>
      </w:r>
      <w:r w:rsidRPr="00322FE7">
        <w:rPr>
          <w:sz w:val="28"/>
          <w:szCs w:val="28"/>
          <w:lang w:eastAsia="ru-RU"/>
        </w:rPr>
        <w:t>работ пропорционально затраченному рабочему времени на основании табелей учета рабочего</w:t>
      </w:r>
      <w:r>
        <w:rPr>
          <w:sz w:val="28"/>
          <w:szCs w:val="28"/>
          <w:lang w:eastAsia="ru-RU"/>
        </w:rPr>
        <w:t xml:space="preserve"> времени.</w:t>
      </w:r>
    </w:p>
    <w:p w:rsidR="00322FE7" w:rsidRPr="004F65FC" w:rsidRDefault="00322FE7" w:rsidP="00322FE7">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22FE7" w:rsidRPr="004F65FC" w:rsidTr="00B76D0A">
        <w:tc>
          <w:tcPr>
            <w:tcW w:w="10188" w:type="dxa"/>
          </w:tcPr>
          <w:p w:rsidR="00322FE7" w:rsidRPr="004F65FC" w:rsidRDefault="00322FE7" w:rsidP="00B95DCB">
            <w:pPr>
              <w:pStyle w:val="15"/>
              <w:jc w:val="both"/>
              <w:rPr>
                <w:i/>
                <w:color w:val="000000"/>
                <w:sz w:val="24"/>
              </w:rPr>
            </w:pPr>
            <w:r w:rsidRPr="004F65FC">
              <w:rPr>
                <w:i/>
                <w:color w:val="000000"/>
                <w:sz w:val="24"/>
              </w:rPr>
              <w:t>п. 134</w:t>
            </w:r>
            <w:r>
              <w:rPr>
                <w:i/>
                <w:color w:val="000000"/>
                <w:sz w:val="24"/>
              </w:rPr>
              <w:t xml:space="preserve"> </w:t>
            </w:r>
            <w:r w:rsidRPr="004F65FC">
              <w:rPr>
                <w:i/>
                <w:color w:val="000000"/>
                <w:sz w:val="24"/>
              </w:rPr>
              <w:t xml:space="preserve">Инструкции 157н </w:t>
            </w:r>
          </w:p>
        </w:tc>
      </w:tr>
    </w:tbl>
    <w:p w:rsidR="00322FE7" w:rsidRPr="004F65FC" w:rsidRDefault="00322FE7" w:rsidP="00322FE7">
      <w:pPr>
        <w:pStyle w:val="15"/>
        <w:jc w:val="both"/>
        <w:rPr>
          <w:color w:val="000000"/>
          <w:sz w:val="24"/>
        </w:rPr>
      </w:pP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4.1</w:t>
      </w:r>
      <w:r w:rsidR="00B95DCB">
        <w:rPr>
          <w:sz w:val="28"/>
          <w:szCs w:val="28"/>
          <w:lang w:eastAsia="ru-RU"/>
        </w:rPr>
        <w:t>1</w:t>
      </w:r>
      <w:r>
        <w:rPr>
          <w:sz w:val="28"/>
          <w:szCs w:val="28"/>
          <w:lang w:eastAsia="ru-RU"/>
        </w:rPr>
        <w:t xml:space="preserve">. Накладные расходы распределяются на себестоимость нескольких видов услуг, работ по окончании месяца пропорционально </w:t>
      </w:r>
      <w:r w:rsidR="00DB11D5" w:rsidRPr="00DB11D5">
        <w:rPr>
          <w:sz w:val="28"/>
          <w:szCs w:val="28"/>
          <w:lang w:eastAsia="ru-RU"/>
        </w:rPr>
        <w:t>начисленной заработной платы</w:t>
      </w:r>
      <w:r w:rsidRPr="00DB11D5">
        <w:rPr>
          <w:sz w:val="28"/>
          <w:szCs w:val="28"/>
          <w:lang w:eastAsia="ru-RU"/>
        </w:rPr>
        <w:t>.</w:t>
      </w:r>
    </w:p>
    <w:p w:rsidR="00322FE7" w:rsidRPr="00DB11D5" w:rsidRDefault="00322FE7" w:rsidP="00322FE7">
      <w:pPr>
        <w:pStyle w:val="15"/>
        <w:jc w:val="both"/>
        <w:rPr>
          <w:rFonts w:ascii="Times New Roman" w:hAnsi="Times New Roman"/>
          <w:snapToGrid/>
          <w:sz w:val="2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22FE7" w:rsidRPr="004F65FC" w:rsidTr="00B76D0A">
        <w:tc>
          <w:tcPr>
            <w:tcW w:w="10188" w:type="dxa"/>
          </w:tcPr>
          <w:p w:rsidR="00322FE7" w:rsidRPr="004F65FC" w:rsidRDefault="00322FE7" w:rsidP="00B95DCB">
            <w:pPr>
              <w:pStyle w:val="15"/>
              <w:jc w:val="both"/>
              <w:rPr>
                <w:i/>
                <w:color w:val="000000"/>
                <w:sz w:val="24"/>
              </w:rPr>
            </w:pPr>
            <w:r w:rsidRPr="004F65FC">
              <w:rPr>
                <w:i/>
                <w:color w:val="000000"/>
                <w:sz w:val="24"/>
              </w:rPr>
              <w:t>п. 134</w:t>
            </w:r>
            <w:r>
              <w:rPr>
                <w:i/>
                <w:color w:val="000000"/>
                <w:sz w:val="24"/>
              </w:rPr>
              <w:t xml:space="preserve"> </w:t>
            </w:r>
            <w:r w:rsidRPr="004F65FC">
              <w:rPr>
                <w:i/>
                <w:color w:val="000000"/>
                <w:sz w:val="24"/>
              </w:rPr>
              <w:t xml:space="preserve">Инструкции 157н </w:t>
            </w:r>
          </w:p>
        </w:tc>
      </w:tr>
    </w:tbl>
    <w:p w:rsidR="00322FE7" w:rsidRPr="004F65FC" w:rsidRDefault="00322FE7" w:rsidP="00322FE7">
      <w:pPr>
        <w:pStyle w:val="15"/>
        <w:jc w:val="both"/>
        <w:rPr>
          <w:color w:val="000000"/>
          <w:sz w:val="24"/>
        </w:rPr>
      </w:pP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4.1</w:t>
      </w:r>
      <w:r w:rsidR="00B95DCB">
        <w:rPr>
          <w:sz w:val="28"/>
          <w:szCs w:val="28"/>
          <w:lang w:eastAsia="ru-RU"/>
        </w:rPr>
        <w:t>2</w:t>
      </w:r>
      <w:r>
        <w:rPr>
          <w:sz w:val="28"/>
          <w:szCs w:val="28"/>
          <w:lang w:eastAsia="ru-RU"/>
        </w:rPr>
        <w:t xml:space="preserve">. Распределяемые общехозяйственные расходы относятся на себестоимость соответствующего вида услуг, работ по окончании месяца пропорционально </w:t>
      </w:r>
      <w:r w:rsidR="00DB11D5">
        <w:rPr>
          <w:sz w:val="28"/>
          <w:szCs w:val="28"/>
          <w:lang w:eastAsia="ru-RU"/>
        </w:rPr>
        <w:t>начисленной заработной платы</w:t>
      </w:r>
      <w:r>
        <w:rPr>
          <w:sz w:val="28"/>
          <w:szCs w:val="28"/>
          <w:lang w:eastAsia="ru-RU"/>
        </w:rPr>
        <w:t>.</w:t>
      </w:r>
    </w:p>
    <w:p w:rsidR="00322FE7" w:rsidRPr="004F65FC" w:rsidRDefault="00322FE7" w:rsidP="00322FE7">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22FE7" w:rsidRPr="004F65FC" w:rsidTr="00B76D0A">
        <w:tc>
          <w:tcPr>
            <w:tcW w:w="10188" w:type="dxa"/>
          </w:tcPr>
          <w:p w:rsidR="00322FE7" w:rsidRPr="004F65FC" w:rsidRDefault="00322FE7" w:rsidP="00B95DCB">
            <w:pPr>
              <w:pStyle w:val="15"/>
              <w:jc w:val="both"/>
              <w:rPr>
                <w:i/>
                <w:color w:val="000000"/>
                <w:sz w:val="24"/>
              </w:rPr>
            </w:pPr>
            <w:r w:rsidRPr="004F65FC">
              <w:rPr>
                <w:i/>
                <w:color w:val="000000"/>
                <w:sz w:val="24"/>
              </w:rPr>
              <w:t>п. 134</w:t>
            </w:r>
            <w:r w:rsidR="00B95DCB">
              <w:rPr>
                <w:i/>
                <w:color w:val="000000"/>
                <w:sz w:val="24"/>
              </w:rPr>
              <w:t>,</w:t>
            </w:r>
            <w:r>
              <w:rPr>
                <w:i/>
                <w:color w:val="000000"/>
                <w:sz w:val="24"/>
              </w:rPr>
              <w:t xml:space="preserve"> п. 135 </w:t>
            </w:r>
            <w:r w:rsidRPr="004F65FC">
              <w:rPr>
                <w:i/>
                <w:color w:val="000000"/>
                <w:sz w:val="24"/>
              </w:rPr>
              <w:t xml:space="preserve">Инструкции 157н </w:t>
            </w:r>
          </w:p>
        </w:tc>
      </w:tr>
    </w:tbl>
    <w:p w:rsidR="00322FE7" w:rsidRPr="004F65FC" w:rsidRDefault="00322FE7" w:rsidP="00322FE7">
      <w:pPr>
        <w:pStyle w:val="15"/>
        <w:jc w:val="both"/>
        <w:rPr>
          <w:color w:val="000000"/>
          <w:sz w:val="24"/>
        </w:rPr>
      </w:pPr>
    </w:p>
    <w:p w:rsidR="00322FE7" w:rsidRDefault="00322FE7" w:rsidP="00322FE7">
      <w:pPr>
        <w:suppressAutoHyphens w:val="0"/>
        <w:autoSpaceDE w:val="0"/>
        <w:autoSpaceDN w:val="0"/>
        <w:adjustRightInd w:val="0"/>
        <w:ind w:firstLine="709"/>
        <w:jc w:val="both"/>
        <w:rPr>
          <w:sz w:val="28"/>
          <w:szCs w:val="28"/>
          <w:lang w:eastAsia="ru-RU"/>
        </w:rPr>
      </w:pPr>
      <w:r>
        <w:rPr>
          <w:sz w:val="28"/>
          <w:szCs w:val="28"/>
          <w:lang w:eastAsia="ru-RU"/>
        </w:rPr>
        <w:t>4.1</w:t>
      </w:r>
      <w:r w:rsidR="00B95DCB">
        <w:rPr>
          <w:sz w:val="28"/>
          <w:szCs w:val="28"/>
          <w:lang w:eastAsia="ru-RU"/>
        </w:rPr>
        <w:t>3</w:t>
      </w:r>
      <w:r>
        <w:rPr>
          <w:sz w:val="28"/>
          <w:szCs w:val="28"/>
          <w:lang w:eastAsia="ru-RU"/>
        </w:rPr>
        <w:t>. Не распределяемые на себестоимость общехозяйственные расходы относятся на увеличение расходов текущего финансового года.</w:t>
      </w:r>
    </w:p>
    <w:p w:rsidR="00D918E2" w:rsidRPr="004F65FC" w:rsidRDefault="00D918E2" w:rsidP="00D918E2">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D918E2" w:rsidRPr="004F65FC" w:rsidTr="00B76D0A">
        <w:tc>
          <w:tcPr>
            <w:tcW w:w="10188" w:type="dxa"/>
          </w:tcPr>
          <w:p w:rsidR="00D918E2" w:rsidRPr="004F65FC" w:rsidRDefault="00D918E2" w:rsidP="00B76D0A">
            <w:pPr>
              <w:pStyle w:val="15"/>
              <w:jc w:val="both"/>
              <w:rPr>
                <w:i/>
                <w:color w:val="000000"/>
                <w:sz w:val="24"/>
              </w:rPr>
            </w:pPr>
            <w:r w:rsidRPr="004F65FC">
              <w:rPr>
                <w:i/>
                <w:color w:val="000000"/>
                <w:sz w:val="24"/>
              </w:rPr>
              <w:t>п. 134</w:t>
            </w:r>
            <w:r>
              <w:rPr>
                <w:i/>
                <w:color w:val="000000"/>
                <w:sz w:val="24"/>
              </w:rPr>
              <w:t xml:space="preserve">, п. 135 </w:t>
            </w:r>
            <w:r w:rsidRPr="004F65FC">
              <w:rPr>
                <w:i/>
                <w:color w:val="000000"/>
                <w:sz w:val="24"/>
              </w:rPr>
              <w:t xml:space="preserve">Инструкции 157н </w:t>
            </w:r>
          </w:p>
        </w:tc>
      </w:tr>
    </w:tbl>
    <w:p w:rsidR="00D918E2" w:rsidRPr="004F65FC" w:rsidRDefault="00D918E2" w:rsidP="00D918E2">
      <w:pPr>
        <w:pStyle w:val="15"/>
        <w:jc w:val="both"/>
        <w:rPr>
          <w:color w:val="000000"/>
          <w:sz w:val="24"/>
        </w:rPr>
      </w:pPr>
    </w:p>
    <w:p w:rsidR="00A655E0" w:rsidRPr="004F65FC" w:rsidRDefault="00B95DCB" w:rsidP="00A655E0">
      <w:pPr>
        <w:tabs>
          <w:tab w:val="left" w:pos="915"/>
        </w:tabs>
        <w:ind w:firstLine="709"/>
        <w:jc w:val="both"/>
        <w:rPr>
          <w:sz w:val="28"/>
        </w:rPr>
      </w:pPr>
      <w:bookmarkStart w:id="14" w:name="sub_1074"/>
      <w:r>
        <w:rPr>
          <w:sz w:val="28"/>
        </w:rPr>
        <w:t>4.14</w:t>
      </w:r>
      <w:r w:rsidR="00A655E0" w:rsidRPr="004F65FC">
        <w:rPr>
          <w:sz w:val="28"/>
        </w:rPr>
        <w:t>. Продукция (работы), не прошедшая всех стадий (фаз, переделов), предусмотренных технологическим процессом, а также изделия неукомплектованные, не прошедшие испытания и технической приемки, относятся к незавершенному производству.</w:t>
      </w:r>
    </w:p>
    <w:p w:rsidR="00A655E0" w:rsidRPr="004F65FC" w:rsidRDefault="00A655E0" w:rsidP="00A655E0">
      <w:pPr>
        <w:tabs>
          <w:tab w:val="left" w:pos="915"/>
        </w:tabs>
        <w:ind w:firstLine="709"/>
        <w:jc w:val="both"/>
        <w:rPr>
          <w:sz w:val="28"/>
        </w:rPr>
      </w:pPr>
      <w:bookmarkStart w:id="15" w:name="sub_64"/>
      <w:r w:rsidRPr="004F65FC">
        <w:rPr>
          <w:sz w:val="28"/>
        </w:rPr>
        <w:lastRenderedPageBreak/>
        <w:t xml:space="preserve">Незавершенное производство отражается в бухгалтерском учете по </w:t>
      </w:r>
      <w:bookmarkEnd w:id="15"/>
      <w:r w:rsidRPr="004F65FC">
        <w:rPr>
          <w:sz w:val="28"/>
        </w:rPr>
        <w:t>фактической себестоимости прямых затрат.</w:t>
      </w:r>
    </w:p>
    <w:p w:rsidR="00A655E0" w:rsidRPr="004F65FC" w:rsidRDefault="00A655E0" w:rsidP="00A655E0">
      <w:pPr>
        <w:tabs>
          <w:tab w:val="left" w:pos="915"/>
        </w:tabs>
        <w:ind w:firstLine="709"/>
        <w:jc w:val="both"/>
        <w:rPr>
          <w:sz w:val="28"/>
        </w:rPr>
      </w:pPr>
      <w:r w:rsidRPr="004F65FC">
        <w:rPr>
          <w:sz w:val="28"/>
        </w:rPr>
        <w:t>Сумма общехозяйственных расходов учреждения не включается в</w:t>
      </w:r>
      <w:r w:rsidR="001777FA">
        <w:rPr>
          <w:sz w:val="28"/>
        </w:rPr>
        <w:t> </w:t>
      </w:r>
      <w:r w:rsidRPr="004F65FC">
        <w:rPr>
          <w:sz w:val="28"/>
        </w:rPr>
        <w:t>фактическую стоимость незавершенного производства.</w:t>
      </w:r>
    </w:p>
    <w:p w:rsidR="00A655E0" w:rsidRPr="004F65FC" w:rsidRDefault="00A655E0" w:rsidP="00A655E0">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A655E0" w:rsidRPr="004F65FC" w:rsidTr="00B76D0A">
        <w:tc>
          <w:tcPr>
            <w:tcW w:w="10188" w:type="dxa"/>
          </w:tcPr>
          <w:p w:rsidR="00A655E0" w:rsidRPr="004F65FC" w:rsidRDefault="00A655E0" w:rsidP="00B76D0A">
            <w:pPr>
              <w:pStyle w:val="15"/>
              <w:jc w:val="both"/>
              <w:rPr>
                <w:i/>
                <w:color w:val="000000"/>
                <w:sz w:val="24"/>
              </w:rPr>
            </w:pPr>
            <w:r w:rsidRPr="004F65FC">
              <w:rPr>
                <w:i/>
                <w:color w:val="000000"/>
                <w:sz w:val="24"/>
              </w:rPr>
              <w:t xml:space="preserve">п. 137 Инструкции 157н </w:t>
            </w:r>
          </w:p>
        </w:tc>
      </w:tr>
    </w:tbl>
    <w:p w:rsidR="00A655E0" w:rsidRPr="004F65FC" w:rsidRDefault="00A655E0" w:rsidP="00A655E0">
      <w:pPr>
        <w:pStyle w:val="15"/>
        <w:jc w:val="both"/>
        <w:rPr>
          <w:color w:val="000000"/>
          <w:sz w:val="24"/>
        </w:rPr>
      </w:pPr>
    </w:p>
    <w:p w:rsidR="00A655E0" w:rsidRPr="004F65FC" w:rsidRDefault="00A655E0" w:rsidP="00A655E0">
      <w:pPr>
        <w:pStyle w:val="15"/>
        <w:jc w:val="both"/>
        <w:rPr>
          <w:color w:val="000000"/>
          <w:sz w:val="24"/>
        </w:rPr>
      </w:pPr>
    </w:p>
    <w:bookmarkEnd w:id="14"/>
    <w:p w:rsidR="00A655E0" w:rsidRDefault="00A655E0" w:rsidP="00EB54C6">
      <w:pPr>
        <w:ind w:firstLine="708"/>
        <w:jc w:val="both"/>
        <w:rPr>
          <w:sz w:val="28"/>
          <w:szCs w:val="28"/>
        </w:rPr>
      </w:pPr>
    </w:p>
    <w:p w:rsidR="00A655E0" w:rsidRDefault="00653658" w:rsidP="00653658">
      <w:pPr>
        <w:pageBreakBefore/>
        <w:ind w:firstLine="709"/>
        <w:jc w:val="center"/>
        <w:rPr>
          <w:sz w:val="28"/>
          <w:szCs w:val="28"/>
        </w:rPr>
      </w:pPr>
      <w:r>
        <w:rPr>
          <w:sz w:val="28"/>
          <w:szCs w:val="28"/>
          <w:lang w:val="en-US"/>
        </w:rPr>
        <w:lastRenderedPageBreak/>
        <w:t>V</w:t>
      </w:r>
      <w:r w:rsidRPr="00653658">
        <w:rPr>
          <w:sz w:val="28"/>
          <w:szCs w:val="28"/>
        </w:rPr>
        <w:t>. ФИНАНСОВЫЕ АКТИВЫ</w:t>
      </w:r>
    </w:p>
    <w:p w:rsidR="008E037C" w:rsidRPr="00660785" w:rsidRDefault="008E037C" w:rsidP="00660785">
      <w:pPr>
        <w:rPr>
          <w:sz w:val="28"/>
        </w:rPr>
      </w:pPr>
    </w:p>
    <w:p w:rsidR="00660785" w:rsidRPr="00660785" w:rsidRDefault="00660785" w:rsidP="00660785">
      <w:pPr>
        <w:rPr>
          <w:sz w:val="28"/>
        </w:rPr>
      </w:pPr>
    </w:p>
    <w:p w:rsidR="006C45FB" w:rsidRPr="00032F25" w:rsidRDefault="00653658" w:rsidP="00032F25">
      <w:pPr>
        <w:ind w:firstLine="709"/>
        <w:jc w:val="center"/>
        <w:rPr>
          <w:b/>
          <w:sz w:val="28"/>
        </w:rPr>
      </w:pPr>
      <w:r w:rsidRPr="00032F25">
        <w:rPr>
          <w:b/>
          <w:sz w:val="28"/>
        </w:rPr>
        <w:t>5.1</w:t>
      </w:r>
      <w:r w:rsidR="00795CCF" w:rsidRPr="00032F25">
        <w:rPr>
          <w:b/>
          <w:sz w:val="28"/>
        </w:rPr>
        <w:t xml:space="preserve">. </w:t>
      </w:r>
      <w:r w:rsidR="00D27470" w:rsidRPr="00032F25">
        <w:rPr>
          <w:b/>
          <w:sz w:val="28"/>
        </w:rPr>
        <w:t>Учет денежных средств и денежных документов</w:t>
      </w:r>
    </w:p>
    <w:p w:rsidR="00EB0F9C" w:rsidRPr="00032F25" w:rsidRDefault="00EB0F9C" w:rsidP="00032F25">
      <w:pPr>
        <w:ind w:firstLine="709"/>
        <w:jc w:val="both"/>
        <w:rPr>
          <w:sz w:val="28"/>
        </w:rPr>
      </w:pPr>
      <w:r w:rsidRPr="00032F25">
        <w:rPr>
          <w:sz w:val="28"/>
        </w:rPr>
        <w:t>5.1.</w:t>
      </w:r>
      <w:r w:rsidR="00032F25">
        <w:rPr>
          <w:sz w:val="28"/>
        </w:rPr>
        <w:t>1.</w:t>
      </w:r>
      <w:r w:rsidRPr="00032F25">
        <w:rPr>
          <w:sz w:val="28"/>
        </w:rPr>
        <w:t xml:space="preserve"> Учет кассовых операций осуществляется согласно Указаниям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(зарегистрировано Минюстом России 23.05.2014, регистрационный № 32404)».</w:t>
      </w:r>
    </w:p>
    <w:p w:rsidR="00EB0F9C" w:rsidRPr="004F65FC" w:rsidRDefault="00EB0F9C" w:rsidP="00EB0F9C">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B0F9C" w:rsidRPr="004F65FC" w:rsidTr="005014CC">
        <w:tc>
          <w:tcPr>
            <w:tcW w:w="10188" w:type="dxa"/>
          </w:tcPr>
          <w:p w:rsidR="00EB0F9C" w:rsidRPr="004F65FC" w:rsidRDefault="00EB0F9C" w:rsidP="000C4915">
            <w:pPr>
              <w:pStyle w:val="15"/>
              <w:jc w:val="both"/>
              <w:rPr>
                <w:i/>
                <w:color w:val="000000"/>
                <w:sz w:val="24"/>
              </w:rPr>
            </w:pPr>
            <w:r w:rsidRPr="00EB0F9C">
              <w:rPr>
                <w:i/>
                <w:color w:val="000000"/>
                <w:sz w:val="24"/>
              </w:rPr>
              <w:t>Указани</w:t>
            </w:r>
            <w:r w:rsidR="000C4915">
              <w:rPr>
                <w:i/>
                <w:color w:val="000000"/>
                <w:sz w:val="24"/>
              </w:rPr>
              <w:t>я</w:t>
            </w:r>
            <w:r w:rsidRPr="00EB0F9C">
              <w:rPr>
                <w:i/>
                <w:color w:val="000000"/>
                <w:sz w:val="24"/>
              </w:rPr>
              <w:t xml:space="preserve"> </w:t>
            </w:r>
            <w:r>
              <w:rPr>
                <w:i/>
                <w:color w:val="000000"/>
                <w:sz w:val="24"/>
              </w:rPr>
              <w:t>№</w:t>
            </w:r>
            <w:r w:rsidRPr="00EB0F9C">
              <w:rPr>
                <w:i/>
                <w:color w:val="000000"/>
                <w:sz w:val="24"/>
              </w:rPr>
              <w:t xml:space="preserve"> 3210-У</w:t>
            </w:r>
          </w:p>
        </w:tc>
      </w:tr>
    </w:tbl>
    <w:p w:rsidR="00EB0F9C" w:rsidRPr="004F65FC" w:rsidRDefault="00EB0F9C" w:rsidP="00EB0F9C">
      <w:pPr>
        <w:pStyle w:val="15"/>
        <w:jc w:val="both"/>
        <w:rPr>
          <w:color w:val="000000"/>
          <w:sz w:val="24"/>
        </w:rPr>
      </w:pPr>
    </w:p>
    <w:p w:rsidR="00EB0F9C" w:rsidRPr="00EB0F9C" w:rsidRDefault="00EB0F9C" w:rsidP="00EB0F9C">
      <w:pPr>
        <w:pStyle w:val="ConsPlusNormal"/>
        <w:jc w:val="both"/>
        <w:rPr>
          <w:rFonts w:ascii="Times New Roman" w:hAnsi="Times New Roman" w:cs="Times New Roman"/>
          <w:sz w:val="28"/>
          <w:szCs w:val="28"/>
        </w:rPr>
      </w:pPr>
      <w:r w:rsidRPr="00EB0F9C">
        <w:rPr>
          <w:rFonts w:ascii="Times New Roman" w:hAnsi="Times New Roman" w:cs="Times New Roman"/>
          <w:sz w:val="28"/>
          <w:szCs w:val="28"/>
        </w:rPr>
        <w:t>5.</w:t>
      </w:r>
      <w:r w:rsidR="00032F25">
        <w:rPr>
          <w:rFonts w:ascii="Times New Roman" w:hAnsi="Times New Roman" w:cs="Times New Roman"/>
          <w:sz w:val="28"/>
          <w:szCs w:val="28"/>
        </w:rPr>
        <w:t>1.</w:t>
      </w:r>
      <w:r w:rsidRPr="00EB0F9C">
        <w:rPr>
          <w:rFonts w:ascii="Times New Roman" w:hAnsi="Times New Roman" w:cs="Times New Roman"/>
          <w:sz w:val="28"/>
          <w:szCs w:val="28"/>
        </w:rPr>
        <w:t xml:space="preserve">2. Кассовая книга (ф. 0504514) оформляется на бумажном носителе с применением компьютерной программы </w:t>
      </w:r>
      <w:r>
        <w:rPr>
          <w:rFonts w:ascii="Times New Roman" w:hAnsi="Times New Roman" w:cs="Times New Roman"/>
          <w:sz w:val="28"/>
          <w:szCs w:val="28"/>
        </w:rPr>
        <w:t>«1:С Предприятие»</w:t>
      </w:r>
      <w:r w:rsidRPr="00EB0F9C">
        <w:rPr>
          <w:rFonts w:ascii="Times New Roman" w:hAnsi="Times New Roman" w:cs="Times New Roman"/>
          <w:sz w:val="28"/>
          <w:szCs w:val="28"/>
        </w:rPr>
        <w:t>.</w:t>
      </w:r>
    </w:p>
    <w:p w:rsidR="00EB0F9C" w:rsidRPr="004F65FC" w:rsidRDefault="00EB0F9C" w:rsidP="00EB0F9C">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B0F9C" w:rsidRPr="004F65FC" w:rsidTr="005014CC">
        <w:tc>
          <w:tcPr>
            <w:tcW w:w="10188" w:type="dxa"/>
          </w:tcPr>
          <w:p w:rsidR="00EB0F9C" w:rsidRPr="004F65FC" w:rsidRDefault="00EB0F9C" w:rsidP="00EB0F9C">
            <w:pPr>
              <w:pStyle w:val="15"/>
              <w:jc w:val="both"/>
              <w:rPr>
                <w:i/>
                <w:color w:val="000000"/>
                <w:sz w:val="24"/>
              </w:rPr>
            </w:pPr>
            <w:proofErr w:type="spellStart"/>
            <w:r w:rsidRPr="00EB0F9C">
              <w:rPr>
                <w:i/>
                <w:color w:val="000000"/>
                <w:sz w:val="24"/>
              </w:rPr>
              <w:t>пп</w:t>
            </w:r>
            <w:proofErr w:type="spellEnd"/>
            <w:r w:rsidRPr="00EB0F9C">
              <w:rPr>
                <w:i/>
                <w:color w:val="000000"/>
                <w:sz w:val="24"/>
              </w:rPr>
              <w:t xml:space="preserve">. 4.7 п. 4 Указания </w:t>
            </w:r>
            <w:r>
              <w:rPr>
                <w:i/>
                <w:color w:val="000000"/>
                <w:sz w:val="24"/>
              </w:rPr>
              <w:t>№</w:t>
            </w:r>
            <w:r w:rsidRPr="00EB0F9C">
              <w:rPr>
                <w:i/>
                <w:color w:val="000000"/>
                <w:sz w:val="24"/>
              </w:rPr>
              <w:t xml:space="preserve"> 3210-У</w:t>
            </w:r>
          </w:p>
        </w:tc>
      </w:tr>
    </w:tbl>
    <w:p w:rsidR="00EB0F9C" w:rsidRPr="004F65FC" w:rsidRDefault="00EB0F9C" w:rsidP="00EB0F9C">
      <w:pPr>
        <w:pStyle w:val="15"/>
        <w:jc w:val="both"/>
        <w:rPr>
          <w:color w:val="000000"/>
          <w:sz w:val="24"/>
        </w:rPr>
      </w:pPr>
    </w:p>
    <w:p w:rsidR="00EB0F9C" w:rsidRPr="00EB0F9C" w:rsidRDefault="00EB0F9C" w:rsidP="00EB0F9C">
      <w:pPr>
        <w:pStyle w:val="ConsPlusNormal"/>
        <w:jc w:val="both"/>
        <w:rPr>
          <w:rFonts w:ascii="Times New Roman" w:hAnsi="Times New Roman" w:cs="Times New Roman"/>
          <w:sz w:val="28"/>
          <w:szCs w:val="28"/>
        </w:rPr>
      </w:pPr>
      <w:r w:rsidRPr="00EB0F9C">
        <w:rPr>
          <w:rFonts w:ascii="Times New Roman" w:hAnsi="Times New Roman" w:cs="Times New Roman"/>
          <w:sz w:val="28"/>
          <w:szCs w:val="28"/>
        </w:rPr>
        <w:t>5.</w:t>
      </w:r>
      <w:r w:rsidR="00032F25">
        <w:rPr>
          <w:rFonts w:ascii="Times New Roman" w:hAnsi="Times New Roman" w:cs="Times New Roman"/>
          <w:sz w:val="28"/>
          <w:szCs w:val="28"/>
        </w:rPr>
        <w:t>1.</w:t>
      </w:r>
      <w:r w:rsidRPr="00EB0F9C">
        <w:rPr>
          <w:rFonts w:ascii="Times New Roman" w:hAnsi="Times New Roman" w:cs="Times New Roman"/>
          <w:sz w:val="28"/>
          <w:szCs w:val="28"/>
        </w:rPr>
        <w:t>3. В составе денежных документов учитываются:</w:t>
      </w:r>
    </w:p>
    <w:p w:rsidR="00EB0F9C" w:rsidRDefault="00EB0F9C" w:rsidP="00EB0F9C">
      <w:pPr>
        <w:pStyle w:val="ConsPlusNormal"/>
        <w:jc w:val="both"/>
        <w:rPr>
          <w:rFonts w:ascii="Times New Roman" w:hAnsi="Times New Roman" w:cs="Times New Roman"/>
          <w:sz w:val="28"/>
          <w:szCs w:val="28"/>
        </w:rPr>
      </w:pPr>
      <w:r w:rsidRPr="00EB0F9C">
        <w:rPr>
          <w:rFonts w:ascii="Times New Roman" w:hAnsi="Times New Roman" w:cs="Times New Roman"/>
          <w:sz w:val="28"/>
          <w:szCs w:val="28"/>
        </w:rPr>
        <w:t>- почтовые конверты с марками, отдельно приобретаемые почтовые марки;</w:t>
      </w:r>
    </w:p>
    <w:p w:rsidR="00EB0F9C" w:rsidRPr="00EB0F9C" w:rsidRDefault="00EB0F9C" w:rsidP="00EB0F9C">
      <w:pPr>
        <w:pStyle w:val="ConsPlusNormal"/>
        <w:jc w:val="both"/>
        <w:rPr>
          <w:rFonts w:ascii="Times New Roman" w:hAnsi="Times New Roman" w:cs="Times New Roman"/>
          <w:sz w:val="28"/>
          <w:szCs w:val="28"/>
        </w:rPr>
      </w:pPr>
      <w:r>
        <w:rPr>
          <w:rFonts w:ascii="Times New Roman" w:hAnsi="Times New Roman" w:cs="Times New Roman"/>
          <w:sz w:val="28"/>
          <w:szCs w:val="28"/>
        </w:rPr>
        <w:t>- талоны на бензин;</w:t>
      </w:r>
    </w:p>
    <w:p w:rsidR="00EB0F9C" w:rsidRPr="00EB0F9C" w:rsidRDefault="00EB0F9C" w:rsidP="00EB0F9C">
      <w:pPr>
        <w:pStyle w:val="ConsPlusNormal"/>
        <w:jc w:val="both"/>
        <w:rPr>
          <w:rFonts w:ascii="Times New Roman" w:hAnsi="Times New Roman" w:cs="Times New Roman"/>
          <w:sz w:val="28"/>
          <w:szCs w:val="28"/>
        </w:rPr>
      </w:pPr>
      <w:r w:rsidRPr="00EB0F9C">
        <w:rPr>
          <w:rFonts w:ascii="Times New Roman" w:hAnsi="Times New Roman" w:cs="Times New Roman"/>
          <w:sz w:val="28"/>
          <w:szCs w:val="28"/>
        </w:rPr>
        <w:t>- проездные билеты на проезд в городском пассажирском транспорте;</w:t>
      </w:r>
    </w:p>
    <w:p w:rsidR="00EB0F9C" w:rsidRPr="00EB0F9C" w:rsidRDefault="00EB0F9C" w:rsidP="00EB0F9C">
      <w:pPr>
        <w:pStyle w:val="ConsPlusNormal"/>
        <w:jc w:val="both"/>
        <w:rPr>
          <w:rFonts w:ascii="Times New Roman" w:hAnsi="Times New Roman" w:cs="Times New Roman"/>
          <w:sz w:val="28"/>
          <w:szCs w:val="28"/>
        </w:rPr>
      </w:pPr>
      <w:r w:rsidRPr="00EB0F9C">
        <w:rPr>
          <w:rFonts w:ascii="Times New Roman" w:hAnsi="Times New Roman" w:cs="Times New Roman"/>
          <w:sz w:val="28"/>
          <w:szCs w:val="28"/>
        </w:rPr>
        <w:t>- проездные документы, приобретаемые для проезда работников к месту командировки и обратно.</w:t>
      </w:r>
    </w:p>
    <w:p w:rsidR="00EB0F9C" w:rsidRPr="004F65FC" w:rsidRDefault="00EB0F9C" w:rsidP="00EB0F9C">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B0F9C" w:rsidRPr="004F65FC" w:rsidTr="005014CC">
        <w:tc>
          <w:tcPr>
            <w:tcW w:w="10188" w:type="dxa"/>
          </w:tcPr>
          <w:p w:rsidR="00EB0F9C" w:rsidRPr="004F65FC" w:rsidRDefault="00EB0F9C" w:rsidP="0066441A">
            <w:pPr>
              <w:pStyle w:val="15"/>
              <w:jc w:val="both"/>
              <w:rPr>
                <w:i/>
                <w:color w:val="000000"/>
                <w:sz w:val="24"/>
              </w:rPr>
            </w:pPr>
            <w:r w:rsidRPr="00EB0F9C">
              <w:rPr>
                <w:i/>
                <w:color w:val="000000"/>
                <w:sz w:val="24"/>
              </w:rPr>
              <w:t xml:space="preserve">п. 169 Инструкции </w:t>
            </w:r>
            <w:r w:rsidR="0066441A">
              <w:rPr>
                <w:i/>
                <w:color w:val="000000"/>
                <w:sz w:val="24"/>
              </w:rPr>
              <w:t>№</w:t>
            </w:r>
            <w:r w:rsidRPr="00EB0F9C">
              <w:rPr>
                <w:i/>
                <w:color w:val="000000"/>
                <w:sz w:val="24"/>
              </w:rPr>
              <w:t xml:space="preserve"> 157н</w:t>
            </w:r>
          </w:p>
        </w:tc>
      </w:tr>
    </w:tbl>
    <w:p w:rsidR="00EB0F9C" w:rsidRPr="004F65FC" w:rsidRDefault="00EB0F9C" w:rsidP="00EB0F9C">
      <w:pPr>
        <w:pStyle w:val="15"/>
        <w:jc w:val="both"/>
        <w:rPr>
          <w:color w:val="000000"/>
          <w:sz w:val="24"/>
        </w:rPr>
      </w:pPr>
    </w:p>
    <w:p w:rsidR="00EB0F9C" w:rsidRPr="00EB0F9C" w:rsidRDefault="00EB0F9C" w:rsidP="00EB0F9C">
      <w:pPr>
        <w:pStyle w:val="ConsPlusNormal"/>
        <w:jc w:val="both"/>
        <w:rPr>
          <w:rFonts w:ascii="Times New Roman" w:hAnsi="Times New Roman" w:cs="Times New Roman"/>
          <w:sz w:val="28"/>
          <w:szCs w:val="28"/>
        </w:rPr>
      </w:pPr>
      <w:r w:rsidRPr="00EB0F9C">
        <w:rPr>
          <w:rFonts w:ascii="Times New Roman" w:hAnsi="Times New Roman" w:cs="Times New Roman"/>
          <w:sz w:val="28"/>
          <w:szCs w:val="28"/>
        </w:rPr>
        <w:t>5.</w:t>
      </w:r>
      <w:r w:rsidR="00032F25">
        <w:rPr>
          <w:rFonts w:ascii="Times New Roman" w:hAnsi="Times New Roman" w:cs="Times New Roman"/>
          <w:sz w:val="28"/>
          <w:szCs w:val="28"/>
        </w:rPr>
        <w:t>1.</w:t>
      </w:r>
      <w:r w:rsidRPr="00EB0F9C">
        <w:rPr>
          <w:rFonts w:ascii="Times New Roman" w:hAnsi="Times New Roman" w:cs="Times New Roman"/>
          <w:sz w:val="28"/>
          <w:szCs w:val="28"/>
        </w:rPr>
        <w:t>4. Денежные документы принимаются в кассу и учитываются по фактической стоимости с учетом всех налогов, в том числе возмещаемых.</w:t>
      </w:r>
    </w:p>
    <w:p w:rsidR="00EB0F9C" w:rsidRPr="004F65FC" w:rsidRDefault="00EB0F9C" w:rsidP="00EB0F9C">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B0F9C" w:rsidRPr="004F65FC" w:rsidTr="005014CC">
        <w:tc>
          <w:tcPr>
            <w:tcW w:w="10188" w:type="dxa"/>
          </w:tcPr>
          <w:p w:rsidR="00EB0F9C" w:rsidRPr="004F65FC" w:rsidRDefault="00EB0F9C" w:rsidP="00EB0F9C">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EB0F9C" w:rsidRPr="004F65FC" w:rsidRDefault="00EB0F9C" w:rsidP="00EB0F9C">
      <w:pPr>
        <w:pStyle w:val="15"/>
        <w:jc w:val="both"/>
        <w:rPr>
          <w:color w:val="000000"/>
          <w:sz w:val="24"/>
        </w:rPr>
      </w:pPr>
    </w:p>
    <w:p w:rsidR="000F26EC" w:rsidRPr="007E79CA" w:rsidRDefault="000F26EC" w:rsidP="00EB54C6">
      <w:pPr>
        <w:ind w:firstLine="708"/>
        <w:rPr>
          <w:b/>
          <w:sz w:val="28"/>
          <w:szCs w:val="28"/>
          <w:lang w:eastAsia="en-US"/>
        </w:rPr>
      </w:pPr>
    </w:p>
    <w:p w:rsidR="003D037B" w:rsidRPr="007E79CA" w:rsidRDefault="00653658" w:rsidP="00653658">
      <w:pPr>
        <w:ind w:firstLine="708"/>
        <w:jc w:val="center"/>
        <w:rPr>
          <w:b/>
          <w:bCs/>
          <w:sz w:val="28"/>
          <w:szCs w:val="28"/>
        </w:rPr>
      </w:pPr>
      <w:r>
        <w:rPr>
          <w:b/>
          <w:sz w:val="28"/>
          <w:szCs w:val="28"/>
          <w:lang w:eastAsia="en-US"/>
        </w:rPr>
        <w:t>5.2.</w:t>
      </w:r>
      <w:r w:rsidR="003D037B" w:rsidRPr="007E79CA">
        <w:rPr>
          <w:sz w:val="28"/>
          <w:szCs w:val="28"/>
          <w:lang w:eastAsia="en-US"/>
        </w:rPr>
        <w:t xml:space="preserve"> </w:t>
      </w:r>
      <w:r w:rsidR="003D037B" w:rsidRPr="007E79CA">
        <w:rPr>
          <w:b/>
          <w:bCs/>
          <w:sz w:val="28"/>
          <w:szCs w:val="28"/>
        </w:rPr>
        <w:t>Расчеты с подотчетными лицами</w:t>
      </w:r>
    </w:p>
    <w:p w:rsidR="00A80565" w:rsidRPr="007E79CA" w:rsidRDefault="00660785" w:rsidP="00EB54C6">
      <w:pPr>
        <w:autoSpaceDE w:val="0"/>
        <w:autoSpaceDN w:val="0"/>
        <w:adjustRightInd w:val="0"/>
        <w:ind w:firstLine="720"/>
        <w:jc w:val="both"/>
        <w:rPr>
          <w:sz w:val="28"/>
          <w:szCs w:val="28"/>
        </w:rPr>
      </w:pPr>
      <w:r>
        <w:rPr>
          <w:sz w:val="28"/>
          <w:szCs w:val="28"/>
        </w:rPr>
        <w:t>5.2.1</w:t>
      </w:r>
      <w:r w:rsidR="003D037B" w:rsidRPr="007E79CA">
        <w:rPr>
          <w:sz w:val="28"/>
          <w:szCs w:val="28"/>
        </w:rPr>
        <w:t xml:space="preserve">. </w:t>
      </w:r>
      <w:bookmarkStart w:id="16" w:name="sub_36"/>
      <w:r w:rsidR="00A80565" w:rsidRPr="007E79CA">
        <w:rPr>
          <w:sz w:val="28"/>
          <w:szCs w:val="28"/>
        </w:rPr>
        <w:t xml:space="preserve">Отражение в учете операций по расходам, произведенным подотчетным лицом, допустимо только в объеме расходов, утвержденных </w:t>
      </w:r>
      <w:r>
        <w:rPr>
          <w:sz w:val="28"/>
          <w:szCs w:val="28"/>
        </w:rPr>
        <w:t>Главным врачом</w:t>
      </w:r>
      <w:r w:rsidR="00A80565" w:rsidRPr="007E79CA">
        <w:rPr>
          <w:sz w:val="28"/>
          <w:szCs w:val="28"/>
        </w:rPr>
        <w:t xml:space="preserve"> согласно авансовому отчету.</w:t>
      </w:r>
    </w:p>
    <w:p w:rsidR="00A80565" w:rsidRPr="007E79CA" w:rsidRDefault="00A80565" w:rsidP="00EB54C6">
      <w:pPr>
        <w:autoSpaceDE w:val="0"/>
        <w:autoSpaceDN w:val="0"/>
        <w:adjustRightInd w:val="0"/>
        <w:ind w:firstLine="720"/>
        <w:jc w:val="both"/>
        <w:rPr>
          <w:sz w:val="28"/>
          <w:szCs w:val="28"/>
        </w:rPr>
      </w:pPr>
      <w:r w:rsidRPr="007E79CA">
        <w:rPr>
          <w:sz w:val="28"/>
          <w:szCs w:val="28"/>
        </w:rPr>
        <w:t>Дата авансового отчета не может быть ранее самой поздней даты, указанной в</w:t>
      </w:r>
      <w:r w:rsidR="005014CC">
        <w:rPr>
          <w:sz w:val="28"/>
          <w:szCs w:val="28"/>
        </w:rPr>
        <w:t> </w:t>
      </w:r>
      <w:r w:rsidRPr="007E79CA">
        <w:rPr>
          <w:sz w:val="28"/>
          <w:szCs w:val="28"/>
        </w:rPr>
        <w:t>прилагаемых к отчету документах о произведенных расходах.</w:t>
      </w:r>
    </w:p>
    <w:p w:rsidR="00A80565" w:rsidRPr="007E79CA" w:rsidRDefault="00A80565" w:rsidP="00EB54C6">
      <w:pPr>
        <w:ind w:firstLine="709"/>
        <w:jc w:val="both"/>
        <w:rPr>
          <w:sz w:val="28"/>
          <w:szCs w:val="28"/>
        </w:rPr>
      </w:pPr>
      <w:r w:rsidRPr="007E79CA">
        <w:rPr>
          <w:sz w:val="28"/>
          <w:szCs w:val="28"/>
        </w:rPr>
        <w:t xml:space="preserve">Выдача денежных средств работникам (за исключением расчетов </w:t>
      </w:r>
      <w:r w:rsidR="00AB47A5" w:rsidRPr="007E79CA">
        <w:rPr>
          <w:sz w:val="28"/>
          <w:szCs w:val="28"/>
        </w:rPr>
        <w:t>п</w:t>
      </w:r>
      <w:r w:rsidRPr="007E79CA">
        <w:rPr>
          <w:sz w:val="28"/>
          <w:szCs w:val="28"/>
        </w:rPr>
        <w:t>о заработной плате) может производиться:</w:t>
      </w:r>
    </w:p>
    <w:p w:rsidR="00A80565" w:rsidRPr="007E79CA" w:rsidRDefault="00A80565" w:rsidP="009D1C40">
      <w:pPr>
        <w:ind w:firstLine="709"/>
        <w:jc w:val="both"/>
        <w:rPr>
          <w:sz w:val="28"/>
          <w:szCs w:val="28"/>
        </w:rPr>
      </w:pPr>
      <w:r w:rsidRPr="007E79CA">
        <w:rPr>
          <w:sz w:val="28"/>
          <w:szCs w:val="28"/>
        </w:rPr>
        <w:t>под отчет;</w:t>
      </w:r>
    </w:p>
    <w:p w:rsidR="00A80565" w:rsidRPr="007E79CA" w:rsidRDefault="00A80565" w:rsidP="009D1C40">
      <w:pPr>
        <w:ind w:firstLine="709"/>
        <w:jc w:val="both"/>
        <w:rPr>
          <w:sz w:val="28"/>
          <w:szCs w:val="28"/>
        </w:rPr>
      </w:pPr>
      <w:r w:rsidRPr="007E79CA">
        <w:rPr>
          <w:sz w:val="28"/>
          <w:szCs w:val="28"/>
        </w:rPr>
        <w:t xml:space="preserve">в порядке возмещения </w:t>
      </w:r>
      <w:r w:rsidR="009D1C40" w:rsidRPr="007E79CA">
        <w:rPr>
          <w:sz w:val="28"/>
          <w:szCs w:val="28"/>
        </w:rPr>
        <w:t>расходов</w:t>
      </w:r>
      <w:r w:rsidR="008E037C" w:rsidRPr="007E79CA">
        <w:rPr>
          <w:sz w:val="28"/>
          <w:szCs w:val="28"/>
        </w:rPr>
        <w:t>,</w:t>
      </w:r>
      <w:r w:rsidR="009D1C40" w:rsidRPr="007E79CA">
        <w:rPr>
          <w:sz w:val="28"/>
          <w:szCs w:val="28"/>
        </w:rPr>
        <w:t xml:space="preserve"> </w:t>
      </w:r>
      <w:r w:rsidRPr="007E79CA">
        <w:rPr>
          <w:sz w:val="28"/>
          <w:szCs w:val="28"/>
        </w:rPr>
        <w:t>произведенных из личных средств работника.</w:t>
      </w:r>
    </w:p>
    <w:p w:rsidR="00A80565" w:rsidRDefault="00A80565" w:rsidP="00EB54C6">
      <w:pPr>
        <w:autoSpaceDE w:val="0"/>
        <w:autoSpaceDN w:val="0"/>
        <w:adjustRightInd w:val="0"/>
        <w:ind w:firstLine="709"/>
        <w:jc w:val="both"/>
        <w:rPr>
          <w:sz w:val="28"/>
          <w:szCs w:val="28"/>
        </w:rPr>
      </w:pPr>
      <w:r w:rsidRPr="007E79CA">
        <w:rPr>
          <w:sz w:val="28"/>
          <w:szCs w:val="28"/>
        </w:rPr>
        <w:t xml:space="preserve">Компенсации сотрудникам документально подтвержденных расходов производятся путем перечисления средств на </w:t>
      </w:r>
      <w:r w:rsidR="00DE77C6" w:rsidRPr="007E79CA">
        <w:rPr>
          <w:sz w:val="28"/>
          <w:szCs w:val="28"/>
        </w:rPr>
        <w:t>банковские счета физических лиц</w:t>
      </w:r>
      <w:r w:rsidR="005014CC">
        <w:rPr>
          <w:sz w:val="28"/>
          <w:szCs w:val="28"/>
        </w:rPr>
        <w:t xml:space="preserve"> –</w:t>
      </w:r>
      <w:r w:rsidRPr="007E79CA">
        <w:rPr>
          <w:sz w:val="28"/>
          <w:szCs w:val="28"/>
        </w:rPr>
        <w:t xml:space="preserve"> </w:t>
      </w:r>
      <w:r w:rsidRPr="007E79CA">
        <w:rPr>
          <w:sz w:val="28"/>
          <w:szCs w:val="28"/>
        </w:rPr>
        <w:lastRenderedPageBreak/>
        <w:t xml:space="preserve">сотрудников, </w:t>
      </w:r>
      <w:r w:rsidR="009D1C40" w:rsidRPr="007E79CA">
        <w:rPr>
          <w:sz w:val="28"/>
          <w:szCs w:val="28"/>
        </w:rPr>
        <w:t>открытых</w:t>
      </w:r>
      <w:r w:rsidRPr="007E79CA">
        <w:rPr>
          <w:sz w:val="28"/>
          <w:szCs w:val="28"/>
        </w:rPr>
        <w:t xml:space="preserve"> в рамках зарплатных проектов или выдач</w:t>
      </w:r>
      <w:r w:rsidR="009D1C40" w:rsidRPr="007E79CA">
        <w:rPr>
          <w:sz w:val="28"/>
          <w:szCs w:val="28"/>
        </w:rPr>
        <w:t>и</w:t>
      </w:r>
      <w:r w:rsidRPr="007E79CA">
        <w:rPr>
          <w:sz w:val="28"/>
          <w:szCs w:val="28"/>
        </w:rPr>
        <w:t xml:space="preserve"> наличных денежных средств из кассы</w:t>
      </w:r>
      <w:r w:rsidR="008A46AF" w:rsidRPr="007E79CA">
        <w:rPr>
          <w:sz w:val="28"/>
          <w:szCs w:val="28"/>
        </w:rPr>
        <w:t xml:space="preserve"> </w:t>
      </w:r>
      <w:r w:rsidR="0082098C" w:rsidRPr="007E79CA">
        <w:rPr>
          <w:sz w:val="28"/>
          <w:szCs w:val="28"/>
        </w:rPr>
        <w:t>У</w:t>
      </w:r>
      <w:r w:rsidR="005014CC">
        <w:rPr>
          <w:sz w:val="28"/>
          <w:szCs w:val="28"/>
        </w:rPr>
        <w:t>чреждения</w:t>
      </w:r>
      <w:r w:rsidR="008A46AF" w:rsidRPr="007E79CA">
        <w:rPr>
          <w:sz w:val="28"/>
          <w:szCs w:val="28"/>
        </w:rPr>
        <w:t>.</w:t>
      </w:r>
    </w:p>
    <w:p w:rsidR="0066441A" w:rsidRPr="004F65FC" w:rsidRDefault="0066441A" w:rsidP="0066441A">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6441A" w:rsidRPr="004F65FC" w:rsidTr="00D17742">
        <w:tc>
          <w:tcPr>
            <w:tcW w:w="10188" w:type="dxa"/>
          </w:tcPr>
          <w:p w:rsidR="0066441A" w:rsidRPr="004F65FC" w:rsidRDefault="0066441A"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66441A" w:rsidRPr="004F65FC" w:rsidRDefault="0066441A" w:rsidP="0066441A">
      <w:pPr>
        <w:pStyle w:val="15"/>
        <w:jc w:val="both"/>
        <w:rPr>
          <w:color w:val="000000"/>
          <w:sz w:val="24"/>
        </w:rPr>
      </w:pPr>
    </w:p>
    <w:p w:rsidR="00A80565" w:rsidRPr="007E79CA" w:rsidRDefault="00A652A3" w:rsidP="00EB54C6">
      <w:pPr>
        <w:shd w:val="clear" w:color="auto" w:fill="FFFFFF"/>
        <w:ind w:firstLine="709"/>
        <w:jc w:val="both"/>
        <w:rPr>
          <w:sz w:val="28"/>
          <w:szCs w:val="28"/>
        </w:rPr>
      </w:pPr>
      <w:r>
        <w:rPr>
          <w:sz w:val="28"/>
          <w:szCs w:val="28"/>
        </w:rPr>
        <w:t>5.2.2</w:t>
      </w:r>
      <w:r w:rsidR="00A80565" w:rsidRPr="007E79CA">
        <w:rPr>
          <w:sz w:val="28"/>
          <w:szCs w:val="28"/>
        </w:rPr>
        <w:t>. Денежные средства выдаются под отчет:</w:t>
      </w:r>
    </w:p>
    <w:p w:rsidR="00A80565" w:rsidRPr="007E79CA" w:rsidRDefault="00A80565" w:rsidP="00EB54C6">
      <w:pPr>
        <w:shd w:val="clear" w:color="auto" w:fill="FFFFFF"/>
        <w:ind w:firstLine="709"/>
        <w:jc w:val="both"/>
        <w:rPr>
          <w:sz w:val="28"/>
          <w:szCs w:val="28"/>
        </w:rPr>
      </w:pPr>
      <w:proofErr w:type="gramStart"/>
      <w:r w:rsidRPr="007E79CA">
        <w:rPr>
          <w:sz w:val="28"/>
          <w:szCs w:val="28"/>
        </w:rPr>
        <w:t xml:space="preserve">на командировочные расходы – на основании приказа </w:t>
      </w:r>
      <w:r w:rsidR="00DB11D5">
        <w:rPr>
          <w:sz w:val="28"/>
          <w:szCs w:val="28"/>
        </w:rPr>
        <w:t>Директора</w:t>
      </w:r>
      <w:r w:rsidR="008A46AF" w:rsidRPr="007E79CA">
        <w:rPr>
          <w:sz w:val="28"/>
          <w:szCs w:val="28"/>
        </w:rPr>
        <w:t xml:space="preserve"> </w:t>
      </w:r>
      <w:r w:rsidRPr="007E79CA">
        <w:rPr>
          <w:sz w:val="28"/>
          <w:szCs w:val="28"/>
        </w:rPr>
        <w:t>и</w:t>
      </w:r>
      <w:r w:rsidR="003128D1">
        <w:rPr>
          <w:sz w:val="28"/>
          <w:szCs w:val="28"/>
        </w:rPr>
        <w:t> </w:t>
      </w:r>
      <w:r w:rsidRPr="007E79CA">
        <w:rPr>
          <w:sz w:val="28"/>
          <w:szCs w:val="28"/>
        </w:rPr>
        <w:t>согласно письменному заявлению подотчетного лица</w:t>
      </w:r>
      <w:r w:rsidR="00E16EC3" w:rsidRPr="007E79CA">
        <w:rPr>
          <w:sz w:val="28"/>
          <w:szCs w:val="28"/>
        </w:rPr>
        <w:t xml:space="preserve"> </w:t>
      </w:r>
      <w:r w:rsidR="00DF0F93" w:rsidRPr="007E79CA">
        <w:rPr>
          <w:sz w:val="28"/>
          <w:szCs w:val="28"/>
        </w:rPr>
        <w:t>(в</w:t>
      </w:r>
      <w:r w:rsidR="0066441A">
        <w:rPr>
          <w:sz w:val="28"/>
          <w:szCs w:val="28"/>
        </w:rPr>
        <w:t> </w:t>
      </w:r>
      <w:r w:rsidR="00E16EC3" w:rsidRPr="007E79CA">
        <w:rPr>
          <w:sz w:val="28"/>
          <w:szCs w:val="28"/>
        </w:rPr>
        <w:t xml:space="preserve">исключительных случаях </w:t>
      </w:r>
      <w:r w:rsidR="00DF0F93" w:rsidRPr="007E79CA">
        <w:rPr>
          <w:sz w:val="28"/>
          <w:szCs w:val="28"/>
        </w:rPr>
        <w:t xml:space="preserve">допускается выдача денежных средств только на основании письменного заявления, согласованного </w:t>
      </w:r>
      <w:r w:rsidR="00BB1E25" w:rsidRPr="007E79CA">
        <w:rPr>
          <w:sz w:val="28"/>
          <w:szCs w:val="28"/>
        </w:rPr>
        <w:t xml:space="preserve">с лицом, имеющим право первой подписи на распорядительных и расчетных документах), </w:t>
      </w:r>
      <w:r w:rsidRPr="007E79CA">
        <w:rPr>
          <w:sz w:val="28"/>
          <w:szCs w:val="28"/>
        </w:rPr>
        <w:t>составленному в</w:t>
      </w:r>
      <w:r w:rsidR="0066441A">
        <w:rPr>
          <w:sz w:val="28"/>
          <w:szCs w:val="28"/>
        </w:rPr>
        <w:t> </w:t>
      </w:r>
      <w:r w:rsidRPr="007E79CA">
        <w:rPr>
          <w:sz w:val="28"/>
          <w:szCs w:val="28"/>
        </w:rPr>
        <w:t>произвольной форме</w:t>
      </w:r>
      <w:r w:rsidR="005A1545" w:rsidRPr="007E79CA">
        <w:rPr>
          <w:sz w:val="28"/>
          <w:szCs w:val="28"/>
        </w:rPr>
        <w:t xml:space="preserve"> </w:t>
      </w:r>
      <w:r w:rsidRPr="007E79CA">
        <w:rPr>
          <w:sz w:val="28"/>
          <w:szCs w:val="28"/>
        </w:rPr>
        <w:t>и содержащему запись о назначении аванса, расчет (обоснование) размера аванса и о сроке, на который выдаются денежные средства;</w:t>
      </w:r>
      <w:proofErr w:type="gramEnd"/>
    </w:p>
    <w:p w:rsidR="00A80565" w:rsidRPr="007E79CA" w:rsidRDefault="00A80565" w:rsidP="00AB47A5">
      <w:pPr>
        <w:ind w:firstLine="709"/>
        <w:jc w:val="both"/>
        <w:rPr>
          <w:sz w:val="28"/>
          <w:szCs w:val="28"/>
        </w:rPr>
      </w:pPr>
      <w:r w:rsidRPr="007E79CA">
        <w:rPr>
          <w:sz w:val="28"/>
          <w:szCs w:val="28"/>
        </w:rPr>
        <w:t xml:space="preserve">на хозяйственные нужды согласно письменному заявлению подотчетного лица на имя </w:t>
      </w:r>
      <w:r w:rsidR="00DB11D5">
        <w:rPr>
          <w:sz w:val="28"/>
          <w:szCs w:val="28"/>
        </w:rPr>
        <w:t>Директора</w:t>
      </w:r>
      <w:r w:rsidRPr="007E79CA">
        <w:rPr>
          <w:sz w:val="28"/>
          <w:szCs w:val="28"/>
        </w:rPr>
        <w:t xml:space="preserve"> или его заместителя с указанием </w:t>
      </w:r>
      <w:r w:rsidR="00FA114F" w:rsidRPr="007E79CA">
        <w:rPr>
          <w:sz w:val="28"/>
          <w:szCs w:val="28"/>
        </w:rPr>
        <w:t>Ф</w:t>
      </w:r>
      <w:r w:rsidR="00EB7D37" w:rsidRPr="007E79CA">
        <w:rPr>
          <w:sz w:val="28"/>
          <w:szCs w:val="28"/>
        </w:rPr>
        <w:t>.И</w:t>
      </w:r>
      <w:r w:rsidRPr="007E79CA">
        <w:rPr>
          <w:sz w:val="28"/>
          <w:szCs w:val="28"/>
        </w:rPr>
        <w:t>.О. подотчетного лица (работника, с которым заключен договор</w:t>
      </w:r>
      <w:r w:rsidR="00CD1696" w:rsidRPr="007E79CA">
        <w:rPr>
          <w:sz w:val="28"/>
          <w:szCs w:val="28"/>
        </w:rPr>
        <w:t xml:space="preserve"> </w:t>
      </w:r>
      <w:r w:rsidRPr="007E79CA">
        <w:rPr>
          <w:sz w:val="28"/>
          <w:szCs w:val="28"/>
        </w:rPr>
        <w:t xml:space="preserve">о материальной ответственности), суммы аванса и цели расходов. </w:t>
      </w:r>
    </w:p>
    <w:p w:rsidR="00A80565" w:rsidRPr="007E79CA" w:rsidRDefault="00A80565" w:rsidP="00EB54C6">
      <w:pPr>
        <w:autoSpaceDE w:val="0"/>
        <w:autoSpaceDN w:val="0"/>
        <w:adjustRightInd w:val="0"/>
        <w:ind w:firstLine="709"/>
        <w:jc w:val="both"/>
        <w:rPr>
          <w:sz w:val="28"/>
          <w:szCs w:val="28"/>
        </w:rPr>
      </w:pPr>
      <w:r w:rsidRPr="007E79CA">
        <w:rPr>
          <w:sz w:val="28"/>
          <w:szCs w:val="28"/>
        </w:rPr>
        <w:t xml:space="preserve">Выдача денежных средств под отчет производится путем выдачи из кассы </w:t>
      </w:r>
      <w:r w:rsidR="00B72DFE" w:rsidRPr="007E79CA">
        <w:rPr>
          <w:sz w:val="28"/>
          <w:szCs w:val="28"/>
        </w:rPr>
        <w:t xml:space="preserve">или </w:t>
      </w:r>
      <w:r w:rsidRPr="007E79CA">
        <w:rPr>
          <w:sz w:val="28"/>
          <w:szCs w:val="28"/>
        </w:rPr>
        <w:t>перечисления на зарплатную кар</w:t>
      </w:r>
      <w:r w:rsidR="009D1C40" w:rsidRPr="007E79CA">
        <w:rPr>
          <w:sz w:val="28"/>
          <w:szCs w:val="28"/>
        </w:rPr>
        <w:t>ту подотчетного или материально</w:t>
      </w:r>
      <w:r w:rsidR="00B72DFE" w:rsidRPr="007E79CA">
        <w:rPr>
          <w:sz w:val="28"/>
          <w:szCs w:val="28"/>
        </w:rPr>
        <w:t xml:space="preserve"> </w:t>
      </w:r>
      <w:r w:rsidRPr="007E79CA">
        <w:rPr>
          <w:sz w:val="28"/>
          <w:szCs w:val="28"/>
        </w:rPr>
        <w:t>ответственного лица.</w:t>
      </w:r>
    </w:p>
    <w:p w:rsidR="00A80565" w:rsidRPr="007E79CA" w:rsidRDefault="00A80565" w:rsidP="00EB54C6">
      <w:pPr>
        <w:autoSpaceDE w:val="0"/>
        <w:autoSpaceDN w:val="0"/>
        <w:adjustRightInd w:val="0"/>
        <w:ind w:firstLine="709"/>
        <w:jc w:val="both"/>
        <w:rPr>
          <w:sz w:val="28"/>
          <w:szCs w:val="28"/>
        </w:rPr>
      </w:pPr>
      <w:r w:rsidRPr="007E79CA">
        <w:rPr>
          <w:sz w:val="28"/>
          <w:szCs w:val="28"/>
        </w:rPr>
        <w:t>Способ выдачи денежных средств указывается в письменном заявлении.</w:t>
      </w:r>
    </w:p>
    <w:p w:rsidR="00A80565" w:rsidRPr="007E79CA" w:rsidRDefault="00A80565" w:rsidP="00EB54C6">
      <w:pPr>
        <w:autoSpaceDE w:val="0"/>
        <w:autoSpaceDN w:val="0"/>
        <w:adjustRightInd w:val="0"/>
        <w:ind w:firstLine="709"/>
        <w:jc w:val="both"/>
        <w:rPr>
          <w:sz w:val="28"/>
          <w:szCs w:val="28"/>
        </w:rPr>
      </w:pPr>
      <w:r w:rsidRPr="007E79CA">
        <w:rPr>
          <w:sz w:val="28"/>
          <w:szCs w:val="28"/>
        </w:rPr>
        <w:t xml:space="preserve">Выдача средств под отчет производится штатным работникам, не имеющим задолженности за ранее полученные суммы, по которым наступил срок представления авансового отчета. </w:t>
      </w:r>
      <w:r w:rsidR="00DF0F93" w:rsidRPr="007E79CA">
        <w:rPr>
          <w:sz w:val="28"/>
          <w:szCs w:val="28"/>
        </w:rPr>
        <w:t xml:space="preserve">В исключительных случаях, по решению </w:t>
      </w:r>
      <w:r w:rsidR="00BB1E25" w:rsidRPr="007E79CA">
        <w:rPr>
          <w:sz w:val="28"/>
          <w:szCs w:val="28"/>
        </w:rPr>
        <w:t>лица, имеющего право первой подписи на распорядительных и расчетных документах</w:t>
      </w:r>
      <w:r w:rsidR="00E33FE1" w:rsidRPr="007E79CA">
        <w:rPr>
          <w:sz w:val="28"/>
          <w:szCs w:val="28"/>
        </w:rPr>
        <w:t xml:space="preserve">, </w:t>
      </w:r>
      <w:r w:rsidR="00DF0F93" w:rsidRPr="007E79CA">
        <w:rPr>
          <w:sz w:val="28"/>
          <w:szCs w:val="28"/>
        </w:rPr>
        <w:t>допускается выдача денежных сре</w:t>
      </w:r>
      <w:proofErr w:type="gramStart"/>
      <w:r w:rsidR="00DF0F93" w:rsidRPr="007E79CA">
        <w:rPr>
          <w:sz w:val="28"/>
          <w:szCs w:val="28"/>
        </w:rPr>
        <w:t>дств</w:t>
      </w:r>
      <w:r w:rsidR="00E33FE1" w:rsidRPr="007E79CA">
        <w:rPr>
          <w:sz w:val="28"/>
          <w:szCs w:val="28"/>
        </w:rPr>
        <w:t xml:space="preserve"> шт</w:t>
      </w:r>
      <w:proofErr w:type="gramEnd"/>
      <w:r w:rsidR="00E33FE1" w:rsidRPr="007E79CA">
        <w:rPr>
          <w:sz w:val="28"/>
          <w:szCs w:val="28"/>
        </w:rPr>
        <w:t>атному работнику, имеющему задолженность за ранее полученные суммы.</w:t>
      </w:r>
    </w:p>
    <w:p w:rsidR="00BD2E6E" w:rsidRPr="007E79CA" w:rsidRDefault="00BD2E6E" w:rsidP="00BD2E6E">
      <w:pPr>
        <w:pStyle w:val="formattext"/>
        <w:shd w:val="clear" w:color="auto" w:fill="FFFFFF"/>
        <w:spacing w:before="0" w:beforeAutospacing="0" w:after="0" w:afterAutospacing="0"/>
        <w:ind w:firstLine="708"/>
        <w:jc w:val="both"/>
        <w:textAlignment w:val="baseline"/>
        <w:rPr>
          <w:spacing w:val="2"/>
          <w:sz w:val="28"/>
          <w:szCs w:val="28"/>
        </w:rPr>
      </w:pPr>
      <w:r w:rsidRPr="007E79CA">
        <w:rPr>
          <w:spacing w:val="2"/>
          <w:sz w:val="28"/>
          <w:szCs w:val="28"/>
        </w:rPr>
        <w:t>Командированному работнику перед отъездом в служебную командировку выдается под</w:t>
      </w:r>
      <w:r w:rsidR="003E0117" w:rsidRPr="007E79CA">
        <w:rPr>
          <w:spacing w:val="2"/>
          <w:sz w:val="28"/>
          <w:szCs w:val="28"/>
        </w:rPr>
        <w:t xml:space="preserve"> </w:t>
      </w:r>
      <w:r w:rsidRPr="007E79CA">
        <w:rPr>
          <w:spacing w:val="2"/>
          <w:sz w:val="28"/>
          <w:szCs w:val="28"/>
        </w:rPr>
        <w:t>отчет денежный аванс в размере предполагаемой суммы, причитающейся на оплату проезда, расходов по найму жилого помещения и суточных.</w:t>
      </w:r>
    </w:p>
    <w:p w:rsidR="00BD2E6E" w:rsidRPr="007E79CA" w:rsidRDefault="00BD2E6E" w:rsidP="00BD2E6E">
      <w:pPr>
        <w:pStyle w:val="formattext"/>
        <w:shd w:val="clear" w:color="auto" w:fill="FFFFFF"/>
        <w:spacing w:before="0" w:beforeAutospacing="0" w:after="0" w:afterAutospacing="0"/>
        <w:ind w:firstLine="708"/>
        <w:jc w:val="both"/>
        <w:textAlignment w:val="baseline"/>
        <w:rPr>
          <w:spacing w:val="2"/>
          <w:sz w:val="28"/>
          <w:szCs w:val="28"/>
        </w:rPr>
      </w:pPr>
      <w:r w:rsidRPr="007E79CA">
        <w:rPr>
          <w:spacing w:val="2"/>
          <w:sz w:val="28"/>
          <w:szCs w:val="28"/>
        </w:rPr>
        <w:t xml:space="preserve">Предполагаемые суммы на оплату проезда и найма жилого помещения определяются на основании данных, полученных </w:t>
      </w:r>
      <w:r w:rsidR="009356F7" w:rsidRPr="007E79CA">
        <w:rPr>
          <w:spacing w:val="2"/>
          <w:sz w:val="28"/>
          <w:szCs w:val="28"/>
        </w:rPr>
        <w:t xml:space="preserve">из </w:t>
      </w:r>
      <w:r w:rsidRPr="007E79CA">
        <w:rPr>
          <w:spacing w:val="2"/>
          <w:sz w:val="28"/>
          <w:szCs w:val="28"/>
        </w:rPr>
        <w:t xml:space="preserve">гостиниц, организаций, осуществляющих транспортное обслуживание, в том числе информации, полученной из информационно-телекоммуникационной сети </w:t>
      </w:r>
      <w:r w:rsidR="00EA32FF" w:rsidRPr="007E79CA">
        <w:rPr>
          <w:spacing w:val="2"/>
          <w:sz w:val="28"/>
          <w:szCs w:val="28"/>
        </w:rPr>
        <w:t>«</w:t>
      </w:r>
      <w:r w:rsidRPr="007E79CA">
        <w:rPr>
          <w:spacing w:val="2"/>
          <w:sz w:val="28"/>
          <w:szCs w:val="28"/>
        </w:rPr>
        <w:t>Интернет</w:t>
      </w:r>
      <w:r w:rsidR="00EA32FF" w:rsidRPr="007E79CA">
        <w:rPr>
          <w:spacing w:val="2"/>
          <w:sz w:val="28"/>
          <w:szCs w:val="28"/>
        </w:rPr>
        <w:t>»</w:t>
      </w:r>
      <w:r w:rsidRPr="007E79CA">
        <w:rPr>
          <w:spacing w:val="2"/>
          <w:sz w:val="28"/>
          <w:szCs w:val="28"/>
        </w:rPr>
        <w:t>.</w:t>
      </w:r>
    </w:p>
    <w:p w:rsidR="00A80565" w:rsidRDefault="00A80565" w:rsidP="00731EDF">
      <w:pPr>
        <w:pStyle w:val="formattext"/>
        <w:shd w:val="clear" w:color="auto" w:fill="FFFFFF"/>
        <w:spacing w:before="0" w:beforeAutospacing="0" w:after="0" w:afterAutospacing="0"/>
        <w:ind w:firstLine="708"/>
        <w:jc w:val="both"/>
        <w:textAlignment w:val="baseline"/>
        <w:rPr>
          <w:sz w:val="28"/>
          <w:szCs w:val="28"/>
        </w:rPr>
      </w:pPr>
      <w:r w:rsidRPr="007E79CA">
        <w:rPr>
          <w:sz w:val="28"/>
          <w:szCs w:val="28"/>
        </w:rPr>
        <w:t xml:space="preserve">На заявлении о выдаче сумм под отчет работником </w:t>
      </w:r>
      <w:r w:rsidR="0066441A">
        <w:rPr>
          <w:sz w:val="28"/>
          <w:szCs w:val="28"/>
        </w:rPr>
        <w:t>бухгалтерии</w:t>
      </w:r>
      <w:r w:rsidR="001D4AE5" w:rsidRPr="007E79CA">
        <w:rPr>
          <w:sz w:val="28"/>
          <w:szCs w:val="28"/>
        </w:rPr>
        <w:t xml:space="preserve"> </w:t>
      </w:r>
      <w:r w:rsidRPr="007E79CA">
        <w:rPr>
          <w:sz w:val="28"/>
          <w:szCs w:val="28"/>
        </w:rPr>
        <w:t xml:space="preserve">проставляется </w:t>
      </w:r>
      <w:r w:rsidR="00AB47A5" w:rsidRPr="007E79CA">
        <w:rPr>
          <w:sz w:val="28"/>
          <w:szCs w:val="28"/>
        </w:rPr>
        <w:t>код экономической классификации</w:t>
      </w:r>
      <w:r w:rsidRPr="007E79CA">
        <w:rPr>
          <w:sz w:val="28"/>
          <w:szCs w:val="28"/>
        </w:rPr>
        <w:t>, на который должен быть отнесен расход, и</w:t>
      </w:r>
      <w:r w:rsidR="0066441A">
        <w:rPr>
          <w:sz w:val="28"/>
          <w:szCs w:val="28"/>
        </w:rPr>
        <w:t> </w:t>
      </w:r>
      <w:r w:rsidRPr="007E79CA">
        <w:rPr>
          <w:sz w:val="28"/>
          <w:szCs w:val="28"/>
        </w:rPr>
        <w:t>делается отметка об отсутствии за подотчетным лицом задолженности по предыдущим авансам, по которым наступил срок представления авансового отчета.</w:t>
      </w:r>
    </w:p>
    <w:p w:rsidR="0066441A" w:rsidRPr="004F65FC" w:rsidRDefault="0066441A" w:rsidP="0066441A">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6441A" w:rsidRPr="004F65FC" w:rsidTr="00D17742">
        <w:tc>
          <w:tcPr>
            <w:tcW w:w="10188" w:type="dxa"/>
          </w:tcPr>
          <w:p w:rsidR="0066441A" w:rsidRPr="004F65FC" w:rsidRDefault="0066441A"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66441A" w:rsidRPr="004F65FC" w:rsidRDefault="0066441A" w:rsidP="0066441A">
      <w:pPr>
        <w:pStyle w:val="15"/>
        <w:jc w:val="both"/>
        <w:rPr>
          <w:color w:val="000000"/>
          <w:sz w:val="24"/>
        </w:rPr>
      </w:pPr>
    </w:p>
    <w:p w:rsidR="00A80565" w:rsidRPr="007E79CA" w:rsidRDefault="00A652A3" w:rsidP="00EB54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5.2.3</w:t>
      </w:r>
      <w:r w:rsidR="00A80565" w:rsidRPr="007E79CA">
        <w:rPr>
          <w:rFonts w:ascii="Times New Roman" w:hAnsi="Times New Roman" w:cs="Times New Roman"/>
          <w:sz w:val="28"/>
          <w:szCs w:val="28"/>
        </w:rPr>
        <w:t xml:space="preserve">. Подотчетные лица в срок, не превышающий трех рабочих дней после истечения срока, на который выданы денежные средства и (или) денежные </w:t>
      </w:r>
      <w:r w:rsidR="00A80565" w:rsidRPr="007E79CA">
        <w:rPr>
          <w:rFonts w:ascii="Times New Roman" w:hAnsi="Times New Roman" w:cs="Times New Roman"/>
          <w:sz w:val="28"/>
          <w:szCs w:val="28"/>
        </w:rPr>
        <w:lastRenderedPageBreak/>
        <w:t xml:space="preserve">документы под отчет, или со дня выхода на работу, обязаны предъявить Авансовый отчет </w:t>
      </w:r>
      <w:r w:rsidR="004D6B5F" w:rsidRPr="007E79CA">
        <w:rPr>
          <w:rFonts w:ascii="Times New Roman" w:hAnsi="Times New Roman" w:cs="Times New Roman"/>
          <w:spacing w:val="2"/>
          <w:sz w:val="28"/>
          <w:szCs w:val="28"/>
        </w:rPr>
        <w:t>(</w:t>
      </w:r>
      <w:r w:rsidR="00EC0270" w:rsidRPr="007E79CA">
        <w:rPr>
          <w:rFonts w:ascii="Times New Roman" w:hAnsi="Times New Roman" w:cs="Times New Roman"/>
          <w:spacing w:val="2"/>
          <w:sz w:val="28"/>
          <w:szCs w:val="28"/>
        </w:rPr>
        <w:t>форма по</w:t>
      </w:r>
      <w:r w:rsidR="004D6B5F" w:rsidRPr="007E79CA">
        <w:rPr>
          <w:rFonts w:ascii="Times New Roman" w:hAnsi="Times New Roman" w:cs="Times New Roman"/>
          <w:spacing w:val="2"/>
          <w:sz w:val="28"/>
          <w:szCs w:val="28"/>
        </w:rPr>
        <w:t> </w:t>
      </w:r>
      <w:hyperlink r:id="rId49" w:history="1">
        <w:r w:rsidR="004D6B5F" w:rsidRPr="007E79CA">
          <w:rPr>
            <w:rStyle w:val="afa"/>
            <w:rFonts w:ascii="Times New Roman" w:hAnsi="Times New Roman" w:cs="Times New Roman"/>
            <w:color w:val="auto"/>
            <w:spacing w:val="2"/>
            <w:sz w:val="28"/>
            <w:szCs w:val="28"/>
            <w:u w:val="none"/>
          </w:rPr>
          <w:t>ОКУД</w:t>
        </w:r>
      </w:hyperlink>
      <w:r w:rsidR="004D6B5F" w:rsidRPr="007E79CA">
        <w:rPr>
          <w:rFonts w:ascii="Times New Roman" w:hAnsi="Times New Roman" w:cs="Times New Roman"/>
          <w:spacing w:val="2"/>
          <w:sz w:val="28"/>
          <w:szCs w:val="28"/>
        </w:rPr>
        <w:t> 0504505)</w:t>
      </w:r>
      <w:r w:rsidR="00A80565" w:rsidRPr="007E79CA">
        <w:rPr>
          <w:rFonts w:ascii="Times New Roman" w:hAnsi="Times New Roman" w:cs="Times New Roman"/>
          <w:sz w:val="28"/>
          <w:szCs w:val="28"/>
        </w:rPr>
        <w:t xml:space="preserve"> об израсходованных суммах и произвести окончательный расчет по ним. В исключительных случаях срок предоставления Авансового отчета </w:t>
      </w:r>
      <w:r w:rsidR="004D6B5F" w:rsidRPr="007E79CA">
        <w:rPr>
          <w:rFonts w:ascii="Times New Roman" w:hAnsi="Times New Roman" w:cs="Times New Roman"/>
          <w:spacing w:val="2"/>
          <w:sz w:val="28"/>
          <w:szCs w:val="28"/>
        </w:rPr>
        <w:t>(</w:t>
      </w:r>
      <w:r w:rsidR="00EC0270" w:rsidRPr="007E79CA">
        <w:rPr>
          <w:rFonts w:ascii="Times New Roman" w:hAnsi="Times New Roman" w:cs="Times New Roman"/>
          <w:spacing w:val="2"/>
          <w:sz w:val="28"/>
          <w:szCs w:val="28"/>
        </w:rPr>
        <w:t>форма</w:t>
      </w:r>
      <w:r w:rsidR="004D6B5F" w:rsidRPr="007E79CA">
        <w:rPr>
          <w:rFonts w:ascii="Times New Roman" w:hAnsi="Times New Roman" w:cs="Times New Roman"/>
          <w:spacing w:val="2"/>
          <w:sz w:val="28"/>
          <w:szCs w:val="28"/>
        </w:rPr>
        <w:t xml:space="preserve"> по </w:t>
      </w:r>
      <w:hyperlink r:id="rId50" w:history="1">
        <w:r w:rsidR="004D6B5F" w:rsidRPr="007E79CA">
          <w:rPr>
            <w:rStyle w:val="afa"/>
            <w:rFonts w:ascii="Times New Roman" w:hAnsi="Times New Roman" w:cs="Times New Roman"/>
            <w:color w:val="auto"/>
            <w:spacing w:val="2"/>
            <w:sz w:val="28"/>
            <w:szCs w:val="28"/>
            <w:u w:val="none"/>
          </w:rPr>
          <w:t>ОКУД</w:t>
        </w:r>
      </w:hyperlink>
      <w:r w:rsidR="004D6B5F" w:rsidRPr="007E79CA">
        <w:rPr>
          <w:rFonts w:ascii="Times New Roman" w:hAnsi="Times New Roman" w:cs="Times New Roman"/>
          <w:spacing w:val="2"/>
          <w:sz w:val="28"/>
          <w:szCs w:val="28"/>
        </w:rPr>
        <w:t> 0504505)</w:t>
      </w:r>
      <w:r w:rsidR="00A80565" w:rsidRPr="007E79CA">
        <w:rPr>
          <w:rFonts w:ascii="Times New Roman" w:hAnsi="Times New Roman" w:cs="Times New Roman"/>
          <w:sz w:val="28"/>
          <w:szCs w:val="28"/>
        </w:rPr>
        <w:t xml:space="preserve"> может быть продлен на основании служебной записки подотчетного лица, согласованной </w:t>
      </w:r>
      <w:r w:rsidR="00BB1E25" w:rsidRPr="007E79CA">
        <w:rPr>
          <w:rFonts w:ascii="Times New Roman" w:hAnsi="Times New Roman" w:cs="Times New Roman"/>
          <w:sz w:val="28"/>
          <w:szCs w:val="28"/>
        </w:rPr>
        <w:t xml:space="preserve"> с лицом, имеющим право первой подписи на распорядительных и расчетных документах, </w:t>
      </w:r>
      <w:r w:rsidR="00EC0270" w:rsidRPr="007E79CA">
        <w:rPr>
          <w:rFonts w:ascii="Times New Roman" w:hAnsi="Times New Roman" w:cs="Times New Roman"/>
          <w:sz w:val="28"/>
          <w:szCs w:val="28"/>
        </w:rPr>
        <w:t xml:space="preserve"> </w:t>
      </w:r>
      <w:r w:rsidR="00A80565" w:rsidRPr="007E79CA">
        <w:rPr>
          <w:rFonts w:ascii="Times New Roman" w:hAnsi="Times New Roman" w:cs="Times New Roman"/>
          <w:sz w:val="28"/>
          <w:szCs w:val="28"/>
        </w:rPr>
        <w:t>с указанием причин необходимости продления срока.</w:t>
      </w:r>
    </w:p>
    <w:p w:rsidR="00A80565" w:rsidRDefault="00A80565" w:rsidP="00EB54C6">
      <w:pPr>
        <w:ind w:firstLine="709"/>
        <w:jc w:val="both"/>
        <w:rPr>
          <w:sz w:val="28"/>
          <w:szCs w:val="28"/>
        </w:rPr>
      </w:pPr>
      <w:proofErr w:type="gramStart"/>
      <w:r w:rsidRPr="007E79CA">
        <w:rPr>
          <w:sz w:val="28"/>
          <w:szCs w:val="28"/>
        </w:rPr>
        <w:t xml:space="preserve">В случае получения работниками наличных денежных средства под отчет на приобретение горюче-смазочных материалов, они обязаны не позднее </w:t>
      </w:r>
      <w:r w:rsidR="001A3D04" w:rsidRPr="007E79CA">
        <w:rPr>
          <w:sz w:val="28"/>
          <w:szCs w:val="28"/>
        </w:rPr>
        <w:t>5</w:t>
      </w:r>
      <w:r w:rsidRPr="007E79CA">
        <w:rPr>
          <w:sz w:val="28"/>
          <w:szCs w:val="28"/>
        </w:rPr>
        <w:t xml:space="preserve"> числа месяца, следующего за отчетным, предъявить авансовый отчет об израсходованных суммах с прилагаемыми подтверждающими документами и произвести окончательный расчет по ним.</w:t>
      </w:r>
      <w:proofErr w:type="gramEnd"/>
    </w:p>
    <w:p w:rsidR="009E2979" w:rsidRPr="004F65FC" w:rsidRDefault="009E2979" w:rsidP="009E2979">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E2979" w:rsidRPr="004F65FC" w:rsidTr="00D17742">
        <w:tc>
          <w:tcPr>
            <w:tcW w:w="10188" w:type="dxa"/>
          </w:tcPr>
          <w:p w:rsidR="009E2979" w:rsidRPr="004F65FC" w:rsidRDefault="009E2979" w:rsidP="009E2979">
            <w:pPr>
              <w:pStyle w:val="15"/>
              <w:jc w:val="both"/>
              <w:rPr>
                <w:i/>
                <w:color w:val="000000"/>
                <w:sz w:val="24"/>
              </w:rPr>
            </w:pPr>
            <w:proofErr w:type="spellStart"/>
            <w:r w:rsidRPr="009E2979">
              <w:rPr>
                <w:i/>
                <w:color w:val="000000"/>
                <w:sz w:val="24"/>
              </w:rPr>
              <w:t>пп</w:t>
            </w:r>
            <w:proofErr w:type="spellEnd"/>
            <w:r w:rsidRPr="009E2979">
              <w:rPr>
                <w:i/>
                <w:color w:val="000000"/>
                <w:sz w:val="24"/>
              </w:rPr>
              <w:t xml:space="preserve">. 6.3 п. 6 Указания Банка России </w:t>
            </w:r>
            <w:r>
              <w:rPr>
                <w:i/>
                <w:color w:val="000000"/>
                <w:sz w:val="24"/>
              </w:rPr>
              <w:t>№</w:t>
            </w:r>
            <w:r w:rsidRPr="009E2979">
              <w:rPr>
                <w:i/>
                <w:color w:val="000000"/>
                <w:sz w:val="24"/>
              </w:rPr>
              <w:t xml:space="preserve"> 3210-У</w:t>
            </w:r>
            <w:r>
              <w:rPr>
                <w:i/>
                <w:color w:val="000000"/>
                <w:sz w:val="24"/>
              </w:rPr>
              <w:t>, Методические указания № 52н</w:t>
            </w:r>
          </w:p>
        </w:tc>
      </w:tr>
    </w:tbl>
    <w:p w:rsidR="009E2979" w:rsidRPr="004F65FC" w:rsidRDefault="009E2979" w:rsidP="009E2979">
      <w:pPr>
        <w:pStyle w:val="15"/>
        <w:jc w:val="both"/>
        <w:rPr>
          <w:color w:val="000000"/>
          <w:sz w:val="24"/>
        </w:rPr>
      </w:pPr>
    </w:p>
    <w:p w:rsidR="00A80565" w:rsidRDefault="00A652A3" w:rsidP="00EB54C6">
      <w:pPr>
        <w:ind w:firstLine="708"/>
        <w:jc w:val="both"/>
        <w:rPr>
          <w:sz w:val="28"/>
          <w:szCs w:val="28"/>
        </w:rPr>
      </w:pPr>
      <w:r w:rsidRPr="00A652A3">
        <w:rPr>
          <w:sz w:val="28"/>
          <w:szCs w:val="28"/>
        </w:rPr>
        <w:t>5.2.</w:t>
      </w:r>
      <w:r w:rsidR="001816D1" w:rsidRPr="007E79CA">
        <w:rPr>
          <w:sz w:val="28"/>
          <w:szCs w:val="28"/>
        </w:rPr>
        <w:t xml:space="preserve">4. Нумерация авансовых отчетов – </w:t>
      </w:r>
      <w:r w:rsidR="00A80565" w:rsidRPr="007E79CA">
        <w:rPr>
          <w:sz w:val="28"/>
          <w:szCs w:val="28"/>
        </w:rPr>
        <w:t>сквозная.</w:t>
      </w:r>
    </w:p>
    <w:p w:rsidR="00961D33" w:rsidRPr="004F65FC" w:rsidRDefault="00961D33" w:rsidP="00961D33">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61D33" w:rsidRPr="004F65FC" w:rsidTr="00D17742">
        <w:tc>
          <w:tcPr>
            <w:tcW w:w="10188" w:type="dxa"/>
          </w:tcPr>
          <w:p w:rsidR="00961D33" w:rsidRPr="004F65FC" w:rsidRDefault="00961D33"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961D33" w:rsidRPr="004F65FC" w:rsidRDefault="00961D33" w:rsidP="00961D33">
      <w:pPr>
        <w:pStyle w:val="15"/>
        <w:jc w:val="both"/>
        <w:rPr>
          <w:color w:val="000000"/>
          <w:sz w:val="24"/>
        </w:rPr>
      </w:pPr>
    </w:p>
    <w:p w:rsidR="00BD2E6E" w:rsidRPr="007E79CA" w:rsidRDefault="00A652A3" w:rsidP="001816D1">
      <w:pPr>
        <w:tabs>
          <w:tab w:val="left" w:pos="1418"/>
          <w:tab w:val="left" w:pos="1560"/>
        </w:tabs>
        <w:ind w:firstLine="709"/>
        <w:jc w:val="both"/>
        <w:rPr>
          <w:sz w:val="28"/>
          <w:szCs w:val="28"/>
        </w:rPr>
      </w:pPr>
      <w:r w:rsidRPr="00A652A3">
        <w:rPr>
          <w:sz w:val="28"/>
          <w:szCs w:val="28"/>
        </w:rPr>
        <w:t>5.2.</w:t>
      </w:r>
      <w:r w:rsidR="00A80565" w:rsidRPr="007E79CA">
        <w:rPr>
          <w:sz w:val="28"/>
          <w:szCs w:val="28"/>
        </w:rPr>
        <w:t xml:space="preserve">5. </w:t>
      </w:r>
      <w:proofErr w:type="gramStart"/>
      <w:r w:rsidR="00A80565" w:rsidRPr="007E79CA">
        <w:rPr>
          <w:spacing w:val="-6"/>
          <w:sz w:val="28"/>
          <w:szCs w:val="28"/>
        </w:rPr>
        <w:t xml:space="preserve">Командирование </w:t>
      </w:r>
      <w:r w:rsidR="009E2979">
        <w:rPr>
          <w:spacing w:val="-6"/>
          <w:sz w:val="28"/>
          <w:szCs w:val="28"/>
        </w:rPr>
        <w:t xml:space="preserve">работников Учреждения </w:t>
      </w:r>
      <w:r w:rsidR="00A80565" w:rsidRPr="007E79CA">
        <w:rPr>
          <w:spacing w:val="-6"/>
          <w:sz w:val="28"/>
          <w:szCs w:val="28"/>
        </w:rPr>
        <w:t>осуществляется</w:t>
      </w:r>
      <w:r w:rsidR="00A80565" w:rsidRPr="007E79CA">
        <w:rPr>
          <w:sz w:val="28"/>
          <w:szCs w:val="28"/>
        </w:rPr>
        <w:t xml:space="preserve"> в порядке, предусмотренном </w:t>
      </w:r>
      <w:r w:rsidR="009E2979">
        <w:rPr>
          <w:sz w:val="28"/>
          <w:szCs w:val="28"/>
        </w:rPr>
        <w:t>п</w:t>
      </w:r>
      <w:r w:rsidR="00A80565" w:rsidRPr="007E79CA">
        <w:rPr>
          <w:sz w:val="28"/>
          <w:szCs w:val="28"/>
        </w:rPr>
        <w:t>остановлением Правительства Р</w:t>
      </w:r>
      <w:r w:rsidR="009E2979">
        <w:rPr>
          <w:sz w:val="28"/>
          <w:szCs w:val="28"/>
        </w:rPr>
        <w:t>Ф</w:t>
      </w:r>
      <w:r w:rsidR="00A80565" w:rsidRPr="007E79CA">
        <w:rPr>
          <w:sz w:val="28"/>
          <w:szCs w:val="28"/>
        </w:rPr>
        <w:t xml:space="preserve"> от </w:t>
      </w:r>
      <w:r w:rsidR="00CD1696" w:rsidRPr="007E79CA">
        <w:rPr>
          <w:sz w:val="28"/>
          <w:szCs w:val="28"/>
        </w:rPr>
        <w:t>0</w:t>
      </w:r>
      <w:r w:rsidR="00A80565" w:rsidRPr="007E79CA">
        <w:rPr>
          <w:sz w:val="28"/>
          <w:szCs w:val="28"/>
        </w:rPr>
        <w:t>2</w:t>
      </w:r>
      <w:r w:rsidR="00CD1696" w:rsidRPr="007E79CA">
        <w:rPr>
          <w:sz w:val="28"/>
          <w:szCs w:val="28"/>
        </w:rPr>
        <w:t>.10.</w:t>
      </w:r>
      <w:r w:rsidR="00A80565" w:rsidRPr="007E79CA">
        <w:rPr>
          <w:sz w:val="28"/>
          <w:szCs w:val="28"/>
        </w:rPr>
        <w:t>2002</w:t>
      </w:r>
      <w:r w:rsidR="00CD1696" w:rsidRPr="007E79CA">
        <w:rPr>
          <w:sz w:val="28"/>
          <w:szCs w:val="28"/>
        </w:rPr>
        <w:t xml:space="preserve"> </w:t>
      </w:r>
      <w:r w:rsidR="00A80565" w:rsidRPr="007E79CA">
        <w:rPr>
          <w:sz w:val="28"/>
          <w:szCs w:val="28"/>
        </w:rPr>
        <w:t xml:space="preserve">№ 729 </w:t>
      </w:r>
      <w:r w:rsidR="00EC0270" w:rsidRPr="007E79CA">
        <w:rPr>
          <w:sz w:val="28"/>
          <w:szCs w:val="28"/>
        </w:rPr>
        <w:t>«О</w:t>
      </w:r>
      <w:r w:rsidR="009E2979">
        <w:rPr>
          <w:sz w:val="28"/>
          <w:szCs w:val="28"/>
        </w:rPr>
        <w:t> </w:t>
      </w:r>
      <w:r w:rsidR="00EC0270" w:rsidRPr="007E79CA">
        <w:rPr>
          <w:sz w:val="28"/>
          <w:szCs w:val="28"/>
        </w:rPr>
        <w:t xml:space="preserve">размерах возмещения расходов, связанных со служебными командировками </w:t>
      </w:r>
      <w:r w:rsidR="00D13669" w:rsidRPr="007E79CA">
        <w:rPr>
          <w:sz w:val="28"/>
          <w:szCs w:val="28"/>
        </w:rPr>
        <w:t>на</w:t>
      </w:r>
      <w:r w:rsidR="009E2979">
        <w:rPr>
          <w:sz w:val="28"/>
          <w:szCs w:val="28"/>
        </w:rPr>
        <w:t> </w:t>
      </w:r>
      <w:r w:rsidR="00EC0270" w:rsidRPr="007E79CA">
        <w:rPr>
          <w:sz w:val="28"/>
          <w:szCs w:val="28"/>
        </w:rPr>
        <w:t>территории Российской Федерации, работникам, заключившим трудовой договор</w:t>
      </w:r>
      <w:r w:rsidR="00D13669" w:rsidRPr="007E79CA">
        <w:rPr>
          <w:sz w:val="28"/>
          <w:szCs w:val="28"/>
        </w:rPr>
        <w:t xml:space="preserve"> </w:t>
      </w:r>
      <w:r w:rsidR="00EC0270" w:rsidRPr="007E79CA">
        <w:rPr>
          <w:sz w:val="28"/>
          <w:szCs w:val="28"/>
        </w:rPr>
        <w:t>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w:t>
      </w:r>
      <w:r w:rsidR="00A80565" w:rsidRPr="007E79CA">
        <w:rPr>
          <w:sz w:val="28"/>
          <w:szCs w:val="28"/>
        </w:rPr>
        <w:t>, постановлением Правительства</w:t>
      </w:r>
      <w:r w:rsidR="00CD1696" w:rsidRPr="007E79CA">
        <w:rPr>
          <w:sz w:val="28"/>
          <w:szCs w:val="28"/>
        </w:rPr>
        <w:t xml:space="preserve"> </w:t>
      </w:r>
      <w:r w:rsidR="00A80565" w:rsidRPr="007E79CA">
        <w:rPr>
          <w:sz w:val="28"/>
          <w:szCs w:val="28"/>
        </w:rPr>
        <w:t>Р</w:t>
      </w:r>
      <w:r w:rsidR="009E2979">
        <w:rPr>
          <w:sz w:val="28"/>
          <w:szCs w:val="28"/>
        </w:rPr>
        <w:t>Ф</w:t>
      </w:r>
      <w:r w:rsidR="005A1545" w:rsidRPr="007E79CA">
        <w:rPr>
          <w:sz w:val="28"/>
          <w:szCs w:val="28"/>
        </w:rPr>
        <w:t xml:space="preserve"> от 13</w:t>
      </w:r>
      <w:r w:rsidR="00CD1696" w:rsidRPr="007E79CA">
        <w:rPr>
          <w:sz w:val="28"/>
          <w:szCs w:val="28"/>
        </w:rPr>
        <w:t>.10.</w:t>
      </w:r>
      <w:r w:rsidR="005A1545" w:rsidRPr="007E79CA">
        <w:rPr>
          <w:sz w:val="28"/>
          <w:szCs w:val="28"/>
        </w:rPr>
        <w:t>2008</w:t>
      </w:r>
      <w:r w:rsidR="00CD1696" w:rsidRPr="007E79CA">
        <w:rPr>
          <w:sz w:val="28"/>
          <w:szCs w:val="28"/>
        </w:rPr>
        <w:t xml:space="preserve"> </w:t>
      </w:r>
      <w:r w:rsidR="00A80565" w:rsidRPr="007E79CA">
        <w:rPr>
          <w:sz w:val="28"/>
          <w:szCs w:val="28"/>
        </w:rPr>
        <w:t>№ 749</w:t>
      </w:r>
      <w:r w:rsidR="00CD1696" w:rsidRPr="007E79CA">
        <w:rPr>
          <w:sz w:val="28"/>
          <w:szCs w:val="28"/>
        </w:rPr>
        <w:t xml:space="preserve"> </w:t>
      </w:r>
      <w:r w:rsidR="00EA32FF" w:rsidRPr="007E79CA">
        <w:rPr>
          <w:sz w:val="28"/>
          <w:szCs w:val="28"/>
        </w:rPr>
        <w:t>«</w:t>
      </w:r>
      <w:r w:rsidR="00A80565" w:rsidRPr="007E79CA">
        <w:rPr>
          <w:sz w:val="28"/>
          <w:szCs w:val="28"/>
        </w:rPr>
        <w:t>Об</w:t>
      </w:r>
      <w:r w:rsidR="009E2979">
        <w:rPr>
          <w:sz w:val="28"/>
          <w:szCs w:val="28"/>
        </w:rPr>
        <w:t> </w:t>
      </w:r>
      <w:r w:rsidR="00A80565" w:rsidRPr="007E79CA">
        <w:rPr>
          <w:sz w:val="28"/>
          <w:szCs w:val="28"/>
        </w:rPr>
        <w:t>особенностях направления работников в служебные командировки</w:t>
      </w:r>
      <w:r w:rsidR="00EA32FF" w:rsidRPr="007E79CA">
        <w:rPr>
          <w:sz w:val="28"/>
          <w:szCs w:val="28"/>
        </w:rPr>
        <w:t>»</w:t>
      </w:r>
      <w:r w:rsidR="00A80565" w:rsidRPr="007E79CA">
        <w:rPr>
          <w:sz w:val="28"/>
          <w:szCs w:val="28"/>
        </w:rPr>
        <w:t xml:space="preserve">. </w:t>
      </w:r>
      <w:bookmarkEnd w:id="16"/>
      <w:proofErr w:type="gramEnd"/>
    </w:p>
    <w:p w:rsidR="009E2979" w:rsidRDefault="009E2979" w:rsidP="00BD2E6E">
      <w:pPr>
        <w:ind w:firstLine="709"/>
        <w:jc w:val="both"/>
        <w:rPr>
          <w:sz w:val="28"/>
          <w:szCs w:val="28"/>
        </w:rPr>
      </w:pPr>
    </w:p>
    <w:p w:rsidR="00BD2E6E" w:rsidRDefault="00A652A3" w:rsidP="00BD2E6E">
      <w:pPr>
        <w:ind w:firstLine="709"/>
        <w:jc w:val="both"/>
        <w:rPr>
          <w:spacing w:val="2"/>
          <w:sz w:val="28"/>
          <w:szCs w:val="28"/>
        </w:rPr>
      </w:pPr>
      <w:r w:rsidRPr="00A652A3">
        <w:rPr>
          <w:sz w:val="28"/>
          <w:szCs w:val="28"/>
        </w:rPr>
        <w:t>5.2.</w:t>
      </w:r>
      <w:r w:rsidR="00BD2E6E" w:rsidRPr="007E79CA">
        <w:rPr>
          <w:sz w:val="28"/>
          <w:szCs w:val="28"/>
        </w:rPr>
        <w:t xml:space="preserve">6. </w:t>
      </w:r>
      <w:r w:rsidR="00BD2E6E" w:rsidRPr="007E79CA">
        <w:rPr>
          <w:spacing w:val="2"/>
          <w:sz w:val="28"/>
          <w:szCs w:val="28"/>
        </w:rPr>
        <w:t>Проверка Авансового отчета, его утверждение и окончательный расчет по суммам, выданным под</w:t>
      </w:r>
      <w:r w:rsidR="001A3D04" w:rsidRPr="007E79CA">
        <w:rPr>
          <w:spacing w:val="2"/>
          <w:sz w:val="28"/>
          <w:szCs w:val="28"/>
        </w:rPr>
        <w:t xml:space="preserve"> </w:t>
      </w:r>
      <w:r w:rsidR="00BD2E6E" w:rsidRPr="007E79CA">
        <w:rPr>
          <w:spacing w:val="2"/>
          <w:sz w:val="28"/>
          <w:szCs w:val="28"/>
        </w:rPr>
        <w:t xml:space="preserve">отчет, осуществляются в срок, не превышающий </w:t>
      </w:r>
      <w:r w:rsidR="008171F7" w:rsidRPr="007E79CA">
        <w:rPr>
          <w:spacing w:val="2"/>
          <w:sz w:val="28"/>
          <w:szCs w:val="28"/>
        </w:rPr>
        <w:t>пять</w:t>
      </w:r>
      <w:r w:rsidR="00BD2E6E" w:rsidRPr="007E79CA">
        <w:rPr>
          <w:spacing w:val="2"/>
          <w:sz w:val="28"/>
          <w:szCs w:val="28"/>
        </w:rPr>
        <w:t xml:space="preserve"> рабочих дней после дня истечения срока представления Авансового отчета.</w:t>
      </w:r>
    </w:p>
    <w:p w:rsidR="00961D33" w:rsidRPr="004F65FC" w:rsidRDefault="00961D33" w:rsidP="00961D33">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61D33" w:rsidRPr="004F65FC" w:rsidTr="00D17742">
        <w:tc>
          <w:tcPr>
            <w:tcW w:w="10188" w:type="dxa"/>
          </w:tcPr>
          <w:p w:rsidR="00961D33" w:rsidRPr="004F65FC" w:rsidRDefault="00961D33" w:rsidP="00961D33">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961D33" w:rsidRPr="004F65FC" w:rsidRDefault="00961D33" w:rsidP="00961D33">
      <w:pPr>
        <w:pStyle w:val="15"/>
        <w:jc w:val="both"/>
        <w:rPr>
          <w:color w:val="000000"/>
          <w:sz w:val="24"/>
        </w:rPr>
      </w:pPr>
    </w:p>
    <w:p w:rsidR="00BB1E25" w:rsidRDefault="00A652A3" w:rsidP="00BB1E25">
      <w:pPr>
        <w:ind w:firstLine="709"/>
        <w:jc w:val="both"/>
        <w:rPr>
          <w:sz w:val="28"/>
          <w:szCs w:val="28"/>
        </w:rPr>
      </w:pPr>
      <w:r w:rsidRPr="00A652A3">
        <w:rPr>
          <w:spacing w:val="2"/>
          <w:sz w:val="28"/>
          <w:szCs w:val="28"/>
        </w:rPr>
        <w:t>5.2.</w:t>
      </w:r>
      <w:r w:rsidR="004D6B5F" w:rsidRPr="007E79CA">
        <w:rPr>
          <w:spacing w:val="2"/>
          <w:sz w:val="28"/>
          <w:szCs w:val="28"/>
        </w:rPr>
        <w:t xml:space="preserve">7. </w:t>
      </w:r>
      <w:r w:rsidR="00BD2E6E" w:rsidRPr="007E79CA">
        <w:rPr>
          <w:spacing w:val="2"/>
          <w:sz w:val="28"/>
          <w:szCs w:val="28"/>
        </w:rPr>
        <w:t>Основанием для выплаты работнику перерасхода или внесения в кассу неиспользованного аванса служит Авансовый отчет (форм</w:t>
      </w:r>
      <w:r w:rsidR="00EC0270" w:rsidRPr="007E79CA">
        <w:rPr>
          <w:spacing w:val="2"/>
          <w:sz w:val="28"/>
          <w:szCs w:val="28"/>
        </w:rPr>
        <w:t>а</w:t>
      </w:r>
      <w:r w:rsidR="00BD2E6E" w:rsidRPr="007E79CA">
        <w:rPr>
          <w:spacing w:val="2"/>
          <w:sz w:val="28"/>
          <w:szCs w:val="28"/>
        </w:rPr>
        <w:t xml:space="preserve"> </w:t>
      </w:r>
      <w:r w:rsidR="00E33FE1" w:rsidRPr="007E79CA">
        <w:rPr>
          <w:spacing w:val="2"/>
          <w:sz w:val="28"/>
          <w:szCs w:val="28"/>
        </w:rPr>
        <w:t>по </w:t>
      </w:r>
      <w:hyperlink r:id="rId51" w:history="1">
        <w:r w:rsidR="00E33FE1" w:rsidRPr="007E79CA">
          <w:rPr>
            <w:rStyle w:val="afa"/>
            <w:color w:val="auto"/>
            <w:spacing w:val="2"/>
            <w:sz w:val="28"/>
            <w:szCs w:val="28"/>
            <w:u w:val="none"/>
          </w:rPr>
          <w:t>ОКУД</w:t>
        </w:r>
      </w:hyperlink>
      <w:r w:rsidR="00E33FE1" w:rsidRPr="007E79CA">
        <w:rPr>
          <w:spacing w:val="2"/>
          <w:sz w:val="28"/>
          <w:szCs w:val="28"/>
        </w:rPr>
        <w:t xml:space="preserve"> 0504505), утвержденный </w:t>
      </w:r>
      <w:r w:rsidR="00DB11D5">
        <w:rPr>
          <w:spacing w:val="2"/>
          <w:sz w:val="28"/>
          <w:szCs w:val="28"/>
        </w:rPr>
        <w:t>Директором</w:t>
      </w:r>
      <w:r w:rsidR="003128D1">
        <w:rPr>
          <w:spacing w:val="2"/>
          <w:sz w:val="28"/>
          <w:szCs w:val="28"/>
        </w:rPr>
        <w:t xml:space="preserve"> </w:t>
      </w:r>
      <w:r w:rsidR="00BB1E25" w:rsidRPr="007E79CA">
        <w:rPr>
          <w:sz w:val="28"/>
          <w:szCs w:val="28"/>
        </w:rPr>
        <w:t>или лицами, имеющими право первой подписи на распорядительных и расчетных документах и (или) заявление</w:t>
      </w:r>
      <w:r w:rsidR="00EC0270" w:rsidRPr="007E79CA">
        <w:rPr>
          <w:sz w:val="28"/>
          <w:szCs w:val="28"/>
        </w:rPr>
        <w:t xml:space="preserve"> </w:t>
      </w:r>
      <w:r w:rsidR="00BB1E25" w:rsidRPr="007E79CA">
        <w:rPr>
          <w:sz w:val="28"/>
          <w:szCs w:val="28"/>
        </w:rPr>
        <w:t>на</w:t>
      </w:r>
      <w:r w:rsidR="009E2979">
        <w:rPr>
          <w:sz w:val="28"/>
          <w:szCs w:val="28"/>
        </w:rPr>
        <w:t> </w:t>
      </w:r>
      <w:r w:rsidR="00BB1E25" w:rsidRPr="007E79CA">
        <w:rPr>
          <w:sz w:val="28"/>
          <w:szCs w:val="28"/>
        </w:rPr>
        <w:t>возмещение расходов.</w:t>
      </w:r>
    </w:p>
    <w:p w:rsidR="00961D33" w:rsidRPr="004F65FC" w:rsidRDefault="00961D33" w:rsidP="00961D33">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61D33" w:rsidRPr="004F65FC" w:rsidTr="00D17742">
        <w:tc>
          <w:tcPr>
            <w:tcW w:w="10188" w:type="dxa"/>
          </w:tcPr>
          <w:p w:rsidR="00961D33" w:rsidRPr="004F65FC" w:rsidRDefault="00961D33"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 xml:space="preserve">», </w:t>
            </w:r>
            <w:r w:rsidRPr="00961D33">
              <w:rPr>
                <w:i/>
                <w:color w:val="000000"/>
                <w:sz w:val="24"/>
              </w:rPr>
              <w:t>Методические указания № 52н</w:t>
            </w:r>
          </w:p>
        </w:tc>
      </w:tr>
    </w:tbl>
    <w:p w:rsidR="00961D33" w:rsidRPr="004F65FC" w:rsidRDefault="00961D33" w:rsidP="00961D33">
      <w:pPr>
        <w:pStyle w:val="15"/>
        <w:jc w:val="both"/>
        <w:rPr>
          <w:color w:val="000000"/>
          <w:sz w:val="24"/>
        </w:rPr>
      </w:pPr>
    </w:p>
    <w:p w:rsidR="00BD2E6E" w:rsidRPr="00961D33" w:rsidRDefault="00A652A3" w:rsidP="00BD2E6E">
      <w:pPr>
        <w:ind w:firstLine="709"/>
        <w:jc w:val="both"/>
        <w:rPr>
          <w:spacing w:val="2"/>
          <w:sz w:val="28"/>
          <w:szCs w:val="28"/>
        </w:rPr>
      </w:pPr>
      <w:r w:rsidRPr="00A652A3">
        <w:rPr>
          <w:spacing w:val="2"/>
          <w:sz w:val="28"/>
          <w:szCs w:val="28"/>
        </w:rPr>
        <w:t>5.2.</w:t>
      </w:r>
      <w:r w:rsidR="004D6B5F" w:rsidRPr="007E79CA">
        <w:rPr>
          <w:spacing w:val="2"/>
          <w:sz w:val="28"/>
          <w:szCs w:val="28"/>
        </w:rPr>
        <w:t xml:space="preserve">8. </w:t>
      </w:r>
      <w:proofErr w:type="gramStart"/>
      <w:r w:rsidR="00BD2E6E" w:rsidRPr="007E79CA">
        <w:rPr>
          <w:spacing w:val="2"/>
          <w:sz w:val="28"/>
          <w:szCs w:val="28"/>
        </w:rPr>
        <w:t xml:space="preserve">Суммы финансовых требований по компенсации затрат к получателям авансовых платежей </w:t>
      </w:r>
      <w:r w:rsidR="00995CBD" w:rsidRPr="007E79CA">
        <w:rPr>
          <w:spacing w:val="2"/>
          <w:sz w:val="28"/>
          <w:szCs w:val="28"/>
        </w:rPr>
        <w:t xml:space="preserve">(по своевременно не возвращенным и не удержанным из заработной платы (денежного содержания) суммам задолженности подотчетных </w:t>
      </w:r>
      <w:r w:rsidR="00995CBD" w:rsidRPr="007E79CA">
        <w:rPr>
          <w:spacing w:val="2"/>
          <w:sz w:val="28"/>
          <w:szCs w:val="28"/>
        </w:rPr>
        <w:lastRenderedPageBreak/>
        <w:t xml:space="preserve">лиц) </w:t>
      </w:r>
      <w:r w:rsidR="00BD2E6E" w:rsidRPr="007E79CA">
        <w:rPr>
          <w:spacing w:val="2"/>
          <w:sz w:val="28"/>
          <w:szCs w:val="28"/>
        </w:rPr>
        <w:t>отражаются на</w:t>
      </w:r>
      <w:r w:rsidR="00EC0270" w:rsidRPr="007E79CA">
        <w:rPr>
          <w:spacing w:val="2"/>
          <w:sz w:val="28"/>
          <w:szCs w:val="28"/>
        </w:rPr>
        <w:t xml:space="preserve"> основании Авансового отчета (</w:t>
      </w:r>
      <w:r w:rsidR="00BD2E6E" w:rsidRPr="007E79CA">
        <w:rPr>
          <w:spacing w:val="2"/>
          <w:sz w:val="28"/>
          <w:szCs w:val="28"/>
        </w:rPr>
        <w:t>форм</w:t>
      </w:r>
      <w:r w:rsidR="00EC0270" w:rsidRPr="007E79CA">
        <w:rPr>
          <w:spacing w:val="2"/>
          <w:sz w:val="28"/>
          <w:szCs w:val="28"/>
        </w:rPr>
        <w:t>а</w:t>
      </w:r>
      <w:r w:rsidR="00BD2E6E" w:rsidRPr="007E79CA">
        <w:rPr>
          <w:spacing w:val="2"/>
          <w:sz w:val="28"/>
          <w:szCs w:val="28"/>
        </w:rPr>
        <w:t xml:space="preserve"> по </w:t>
      </w:r>
      <w:hyperlink r:id="rId52" w:history="1">
        <w:r w:rsidR="00BD2E6E" w:rsidRPr="007E79CA">
          <w:rPr>
            <w:rStyle w:val="afa"/>
            <w:color w:val="auto"/>
            <w:spacing w:val="2"/>
            <w:sz w:val="28"/>
            <w:szCs w:val="28"/>
            <w:u w:val="none"/>
          </w:rPr>
          <w:t>ОКУД</w:t>
        </w:r>
      </w:hyperlink>
      <w:r w:rsidR="00CD1696" w:rsidRPr="007E79CA">
        <w:rPr>
          <w:spacing w:val="2"/>
          <w:sz w:val="28"/>
          <w:szCs w:val="28"/>
        </w:rPr>
        <w:t xml:space="preserve"> </w:t>
      </w:r>
      <w:r w:rsidR="00BD2E6E" w:rsidRPr="007E79CA">
        <w:rPr>
          <w:spacing w:val="2"/>
          <w:sz w:val="28"/>
          <w:szCs w:val="28"/>
        </w:rPr>
        <w:t>0504505)</w:t>
      </w:r>
      <w:r w:rsidR="00961D33">
        <w:rPr>
          <w:spacing w:val="2"/>
          <w:sz w:val="28"/>
          <w:szCs w:val="28"/>
        </w:rPr>
        <w:t xml:space="preserve"> в </w:t>
      </w:r>
      <w:r w:rsidR="00961D33" w:rsidRPr="00961D33">
        <w:rPr>
          <w:spacing w:val="2"/>
          <w:sz w:val="28"/>
          <w:szCs w:val="28"/>
        </w:rPr>
        <w:t>следующем порядке</w:t>
      </w:r>
      <w:r w:rsidR="00BD2E6E" w:rsidRPr="00961D33">
        <w:rPr>
          <w:spacing w:val="2"/>
          <w:sz w:val="28"/>
          <w:szCs w:val="28"/>
        </w:rPr>
        <w:t>:</w:t>
      </w:r>
      <w:r w:rsidR="00961D33" w:rsidRPr="00961D33">
        <w:rPr>
          <w:spacing w:val="2"/>
          <w:sz w:val="28"/>
          <w:szCs w:val="28"/>
        </w:rPr>
        <w:t xml:space="preserve"> </w:t>
      </w:r>
      <w:r w:rsidR="00BD2E6E" w:rsidRPr="00961D33">
        <w:rPr>
          <w:spacing w:val="2"/>
          <w:sz w:val="28"/>
          <w:szCs w:val="28"/>
        </w:rPr>
        <w:t xml:space="preserve">по дебету счета </w:t>
      </w:r>
      <w:r w:rsidR="00961D33" w:rsidRPr="00961D33">
        <w:rPr>
          <w:spacing w:val="2"/>
          <w:sz w:val="28"/>
          <w:szCs w:val="28"/>
        </w:rPr>
        <w:t>0</w:t>
      </w:r>
      <w:r w:rsidR="00BD2E6E" w:rsidRPr="00961D33">
        <w:rPr>
          <w:spacing w:val="2"/>
          <w:sz w:val="28"/>
          <w:szCs w:val="28"/>
        </w:rPr>
        <w:t xml:space="preserve"> 209 34 000 </w:t>
      </w:r>
      <w:r w:rsidR="00EA32FF" w:rsidRPr="00961D33">
        <w:rPr>
          <w:spacing w:val="2"/>
          <w:sz w:val="28"/>
          <w:szCs w:val="28"/>
        </w:rPr>
        <w:t>«</w:t>
      </w:r>
      <w:r w:rsidR="00BD2E6E" w:rsidRPr="00961D33">
        <w:rPr>
          <w:spacing w:val="2"/>
          <w:sz w:val="28"/>
          <w:szCs w:val="28"/>
        </w:rPr>
        <w:t>Расчеты по доходам от компенсации затрат</w:t>
      </w:r>
      <w:r w:rsidR="00EA32FF" w:rsidRPr="00961D33">
        <w:rPr>
          <w:spacing w:val="2"/>
          <w:sz w:val="28"/>
          <w:szCs w:val="28"/>
        </w:rPr>
        <w:t>»</w:t>
      </w:r>
      <w:r w:rsidR="00BD2E6E" w:rsidRPr="00961D33">
        <w:rPr>
          <w:spacing w:val="2"/>
          <w:sz w:val="28"/>
          <w:szCs w:val="28"/>
        </w:rPr>
        <w:t xml:space="preserve"> с использованием кода расходов бюджета в 1</w:t>
      </w:r>
      <w:r w:rsidR="008171F7" w:rsidRPr="00961D33">
        <w:rPr>
          <w:spacing w:val="2"/>
          <w:sz w:val="28"/>
          <w:szCs w:val="28"/>
        </w:rPr>
        <w:t xml:space="preserve"> – </w:t>
      </w:r>
      <w:r w:rsidR="00BD2E6E" w:rsidRPr="00961D33">
        <w:rPr>
          <w:spacing w:val="2"/>
          <w:sz w:val="28"/>
          <w:szCs w:val="28"/>
        </w:rPr>
        <w:t>17 разрядах</w:t>
      </w:r>
      <w:proofErr w:type="gramEnd"/>
      <w:r w:rsidR="00BD2E6E" w:rsidRPr="00961D33">
        <w:rPr>
          <w:spacing w:val="2"/>
          <w:sz w:val="28"/>
          <w:szCs w:val="28"/>
        </w:rPr>
        <w:t xml:space="preserve"> номера счета и кредиту счетов аналитического учета счета </w:t>
      </w:r>
      <w:r w:rsidR="00961D33" w:rsidRPr="00961D33">
        <w:rPr>
          <w:spacing w:val="2"/>
          <w:sz w:val="28"/>
          <w:szCs w:val="28"/>
        </w:rPr>
        <w:t>0</w:t>
      </w:r>
      <w:r w:rsidR="00BD2E6E" w:rsidRPr="00961D33">
        <w:rPr>
          <w:spacing w:val="2"/>
          <w:sz w:val="28"/>
          <w:szCs w:val="28"/>
        </w:rPr>
        <w:t xml:space="preserve"> 208 00 000 </w:t>
      </w:r>
      <w:r w:rsidR="00EA32FF" w:rsidRPr="00961D33">
        <w:rPr>
          <w:spacing w:val="2"/>
          <w:sz w:val="28"/>
          <w:szCs w:val="28"/>
        </w:rPr>
        <w:t>«</w:t>
      </w:r>
      <w:r w:rsidR="00BD2E6E" w:rsidRPr="00961D33">
        <w:rPr>
          <w:spacing w:val="2"/>
          <w:sz w:val="28"/>
          <w:szCs w:val="28"/>
        </w:rPr>
        <w:t>Расчеты с подотчетными лицами</w:t>
      </w:r>
      <w:r w:rsidR="00EA32FF" w:rsidRPr="00961D33">
        <w:rPr>
          <w:spacing w:val="2"/>
          <w:sz w:val="28"/>
          <w:szCs w:val="28"/>
        </w:rPr>
        <w:t>»</w:t>
      </w:r>
      <w:r w:rsidR="00961D33" w:rsidRPr="00961D33">
        <w:rPr>
          <w:spacing w:val="2"/>
          <w:sz w:val="28"/>
          <w:szCs w:val="28"/>
        </w:rPr>
        <w:t>.</w:t>
      </w:r>
    </w:p>
    <w:p w:rsidR="00961D33" w:rsidRPr="004F65FC" w:rsidRDefault="00961D33" w:rsidP="00961D33">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61D33" w:rsidRPr="004F65FC" w:rsidTr="00D17742">
        <w:tc>
          <w:tcPr>
            <w:tcW w:w="10188" w:type="dxa"/>
          </w:tcPr>
          <w:p w:rsidR="00961D33" w:rsidRPr="004F65FC" w:rsidRDefault="00961D33" w:rsidP="00961D33">
            <w:pPr>
              <w:pStyle w:val="15"/>
              <w:jc w:val="both"/>
              <w:rPr>
                <w:i/>
                <w:color w:val="000000"/>
                <w:sz w:val="24"/>
              </w:rPr>
            </w:pPr>
            <w:r w:rsidRPr="009E2979">
              <w:rPr>
                <w:i/>
                <w:color w:val="000000"/>
                <w:sz w:val="24"/>
              </w:rPr>
              <w:t xml:space="preserve">п. </w:t>
            </w:r>
            <w:r>
              <w:rPr>
                <w:i/>
                <w:color w:val="000000"/>
                <w:sz w:val="24"/>
              </w:rPr>
              <w:t>109 Инструкции № 174н</w:t>
            </w:r>
          </w:p>
        </w:tc>
      </w:tr>
    </w:tbl>
    <w:p w:rsidR="00961D33" w:rsidRPr="004F65FC" w:rsidRDefault="00961D33" w:rsidP="00961D33">
      <w:pPr>
        <w:pStyle w:val="15"/>
        <w:jc w:val="both"/>
        <w:rPr>
          <w:color w:val="000000"/>
          <w:sz w:val="24"/>
        </w:rPr>
      </w:pPr>
    </w:p>
    <w:p w:rsidR="004D6B5F" w:rsidRDefault="00A652A3" w:rsidP="00BD2E6E">
      <w:pPr>
        <w:ind w:firstLine="709"/>
        <w:jc w:val="both"/>
        <w:rPr>
          <w:spacing w:val="2"/>
          <w:sz w:val="28"/>
          <w:szCs w:val="28"/>
        </w:rPr>
      </w:pPr>
      <w:r w:rsidRPr="00A652A3">
        <w:rPr>
          <w:spacing w:val="2"/>
          <w:sz w:val="28"/>
          <w:szCs w:val="28"/>
        </w:rPr>
        <w:t>5.2.</w:t>
      </w:r>
      <w:r w:rsidR="004D6B5F" w:rsidRPr="007E79CA">
        <w:rPr>
          <w:spacing w:val="2"/>
          <w:sz w:val="28"/>
          <w:szCs w:val="28"/>
        </w:rPr>
        <w:t xml:space="preserve">9. </w:t>
      </w:r>
      <w:r w:rsidR="00BD2E6E" w:rsidRPr="007E79CA">
        <w:rPr>
          <w:spacing w:val="2"/>
          <w:sz w:val="28"/>
          <w:szCs w:val="28"/>
        </w:rPr>
        <w:t>Выдача под отчет денежных документов (марки, конверты</w:t>
      </w:r>
      <w:r w:rsidR="006568FB" w:rsidRPr="007E79CA">
        <w:rPr>
          <w:spacing w:val="2"/>
          <w:sz w:val="28"/>
          <w:szCs w:val="28"/>
        </w:rPr>
        <w:t>, проездные билеты</w:t>
      </w:r>
      <w:r w:rsidR="00BD2E6E" w:rsidRPr="007E79CA">
        <w:rPr>
          <w:spacing w:val="2"/>
          <w:sz w:val="28"/>
          <w:szCs w:val="28"/>
        </w:rPr>
        <w:t xml:space="preserve"> и т.д.) может производиться подотчетному лицу независимо от наличия д</w:t>
      </w:r>
      <w:r w:rsidR="004D6B5F" w:rsidRPr="007E79CA">
        <w:rPr>
          <w:spacing w:val="2"/>
          <w:sz w:val="28"/>
          <w:szCs w:val="28"/>
        </w:rPr>
        <w:t>енежных документов в подотчете.</w:t>
      </w:r>
    </w:p>
    <w:p w:rsidR="00961D33" w:rsidRPr="004F65FC" w:rsidRDefault="00961D33" w:rsidP="00961D33">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61D33" w:rsidRPr="004F65FC" w:rsidTr="00D17742">
        <w:tc>
          <w:tcPr>
            <w:tcW w:w="10188" w:type="dxa"/>
          </w:tcPr>
          <w:p w:rsidR="00961D33" w:rsidRPr="004F65FC" w:rsidRDefault="00961D33"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961D33" w:rsidRPr="004F65FC" w:rsidRDefault="00961D33" w:rsidP="00961D33">
      <w:pPr>
        <w:pStyle w:val="15"/>
        <w:jc w:val="both"/>
        <w:rPr>
          <w:color w:val="000000"/>
          <w:sz w:val="24"/>
        </w:rPr>
      </w:pPr>
    </w:p>
    <w:p w:rsidR="00BD2E6E" w:rsidRPr="007E79CA" w:rsidRDefault="00A652A3" w:rsidP="00BD2E6E">
      <w:pPr>
        <w:ind w:firstLine="709"/>
        <w:jc w:val="both"/>
        <w:rPr>
          <w:spacing w:val="2"/>
          <w:sz w:val="28"/>
          <w:szCs w:val="28"/>
        </w:rPr>
      </w:pPr>
      <w:r w:rsidRPr="00A652A3">
        <w:rPr>
          <w:spacing w:val="2"/>
          <w:sz w:val="28"/>
          <w:szCs w:val="28"/>
        </w:rPr>
        <w:t>5.2.</w:t>
      </w:r>
      <w:r w:rsidR="004D6B5F" w:rsidRPr="007E79CA">
        <w:rPr>
          <w:spacing w:val="2"/>
          <w:sz w:val="28"/>
          <w:szCs w:val="28"/>
        </w:rPr>
        <w:t xml:space="preserve">10. </w:t>
      </w:r>
      <w:r w:rsidR="00BD2E6E" w:rsidRPr="007E79CA">
        <w:rPr>
          <w:spacing w:val="2"/>
          <w:sz w:val="28"/>
          <w:szCs w:val="28"/>
        </w:rPr>
        <w:t>Передача выданных под отчет денежных средств, денежных документов одним работником другому запрещается.</w:t>
      </w:r>
    </w:p>
    <w:p w:rsidR="00961D33" w:rsidRPr="004F65FC" w:rsidRDefault="00961D33" w:rsidP="00961D33">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61D33" w:rsidRPr="004F65FC" w:rsidTr="00D17742">
        <w:tc>
          <w:tcPr>
            <w:tcW w:w="10188" w:type="dxa"/>
          </w:tcPr>
          <w:p w:rsidR="00961D33" w:rsidRPr="004F65FC" w:rsidRDefault="00961D33"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961D33" w:rsidRPr="004F65FC" w:rsidRDefault="00961D33" w:rsidP="00961D33">
      <w:pPr>
        <w:pStyle w:val="15"/>
        <w:jc w:val="both"/>
        <w:rPr>
          <w:color w:val="000000"/>
          <w:sz w:val="24"/>
        </w:rPr>
      </w:pPr>
    </w:p>
    <w:p w:rsidR="00EC0270" w:rsidRPr="007E79CA" w:rsidRDefault="00EC0270" w:rsidP="00BD2E6E">
      <w:pPr>
        <w:ind w:firstLine="709"/>
        <w:jc w:val="both"/>
        <w:rPr>
          <w:spacing w:val="2"/>
          <w:sz w:val="28"/>
          <w:szCs w:val="28"/>
        </w:rPr>
      </w:pPr>
    </w:p>
    <w:p w:rsidR="00705948" w:rsidRPr="007E79CA" w:rsidRDefault="00961D33" w:rsidP="00961D33">
      <w:pPr>
        <w:autoSpaceDE w:val="0"/>
        <w:autoSpaceDN w:val="0"/>
        <w:adjustRightInd w:val="0"/>
        <w:ind w:firstLine="708"/>
        <w:jc w:val="center"/>
        <w:rPr>
          <w:b/>
          <w:bCs/>
          <w:sz w:val="28"/>
          <w:szCs w:val="28"/>
        </w:rPr>
      </w:pPr>
      <w:r>
        <w:rPr>
          <w:b/>
          <w:sz w:val="28"/>
          <w:szCs w:val="28"/>
        </w:rPr>
        <w:t>5.</w:t>
      </w:r>
      <w:r w:rsidR="00DD23AA" w:rsidRPr="007E79CA">
        <w:rPr>
          <w:b/>
          <w:sz w:val="28"/>
          <w:szCs w:val="28"/>
        </w:rPr>
        <w:t>3.</w:t>
      </w:r>
      <w:r w:rsidR="00705948" w:rsidRPr="007E79CA">
        <w:rPr>
          <w:b/>
          <w:sz w:val="28"/>
          <w:szCs w:val="28"/>
        </w:rPr>
        <w:t xml:space="preserve"> </w:t>
      </w:r>
      <w:r w:rsidR="004D6D2E" w:rsidRPr="007E79CA">
        <w:rPr>
          <w:b/>
          <w:bCs/>
          <w:sz w:val="28"/>
          <w:szCs w:val="28"/>
        </w:rPr>
        <w:t>Учет расчетов с дебиторами</w:t>
      </w:r>
    </w:p>
    <w:p w:rsidR="00705948" w:rsidRDefault="00961D33" w:rsidP="00FF5E8C">
      <w:pPr>
        <w:autoSpaceDE w:val="0"/>
        <w:autoSpaceDN w:val="0"/>
        <w:adjustRightInd w:val="0"/>
        <w:ind w:firstLine="708"/>
        <w:jc w:val="both"/>
        <w:rPr>
          <w:sz w:val="28"/>
          <w:szCs w:val="28"/>
        </w:rPr>
      </w:pPr>
      <w:r>
        <w:rPr>
          <w:sz w:val="28"/>
          <w:szCs w:val="28"/>
        </w:rPr>
        <w:t>5.</w:t>
      </w:r>
      <w:r w:rsidR="00705948" w:rsidRPr="007E79CA">
        <w:rPr>
          <w:sz w:val="28"/>
          <w:szCs w:val="28"/>
        </w:rPr>
        <w:t xml:space="preserve">3.1. 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r>
        <w:rPr>
          <w:sz w:val="28"/>
          <w:szCs w:val="28"/>
        </w:rPr>
        <w:t>0</w:t>
      </w:r>
      <w:r w:rsidR="00705948" w:rsidRPr="007E79CA">
        <w:rPr>
          <w:sz w:val="28"/>
          <w:szCs w:val="28"/>
        </w:rPr>
        <w:t xml:space="preserve"> 206 11</w:t>
      </w:r>
      <w:r>
        <w:rPr>
          <w:sz w:val="28"/>
          <w:szCs w:val="28"/>
        </w:rPr>
        <w:t> </w:t>
      </w:r>
      <w:r w:rsidR="00705948" w:rsidRPr="007E79CA">
        <w:rPr>
          <w:sz w:val="28"/>
          <w:szCs w:val="28"/>
        </w:rPr>
        <w:t>000.</w:t>
      </w:r>
    </w:p>
    <w:p w:rsidR="00961D33" w:rsidRPr="004F65FC" w:rsidRDefault="00961D33" w:rsidP="00961D33">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61D33" w:rsidRPr="004F65FC" w:rsidTr="00D17742">
        <w:tc>
          <w:tcPr>
            <w:tcW w:w="10188" w:type="dxa"/>
          </w:tcPr>
          <w:p w:rsidR="00961D33" w:rsidRPr="004F65FC" w:rsidRDefault="00961D33"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 п. 97 Инструкции № 174н</w:t>
            </w:r>
          </w:p>
        </w:tc>
      </w:tr>
    </w:tbl>
    <w:p w:rsidR="00961D33" w:rsidRPr="004F65FC" w:rsidRDefault="00961D33" w:rsidP="00961D33">
      <w:pPr>
        <w:pStyle w:val="15"/>
        <w:jc w:val="both"/>
        <w:rPr>
          <w:color w:val="000000"/>
          <w:sz w:val="24"/>
        </w:rPr>
      </w:pPr>
    </w:p>
    <w:p w:rsidR="002C2EAD" w:rsidRDefault="00961D33" w:rsidP="002C2EAD">
      <w:pPr>
        <w:autoSpaceDE w:val="0"/>
        <w:autoSpaceDN w:val="0"/>
        <w:adjustRightInd w:val="0"/>
        <w:ind w:firstLine="720"/>
        <w:jc w:val="both"/>
        <w:rPr>
          <w:sz w:val="28"/>
          <w:szCs w:val="28"/>
          <w:lang w:eastAsia="ru-RU"/>
        </w:rPr>
      </w:pPr>
      <w:r>
        <w:rPr>
          <w:sz w:val="28"/>
          <w:szCs w:val="28"/>
        </w:rPr>
        <w:t>5.</w:t>
      </w:r>
      <w:r w:rsidR="001B0132" w:rsidRPr="007E79CA">
        <w:rPr>
          <w:sz w:val="28"/>
          <w:szCs w:val="28"/>
        </w:rPr>
        <w:t>3.</w:t>
      </w:r>
      <w:r w:rsidR="00560E5D" w:rsidRPr="007E79CA">
        <w:rPr>
          <w:sz w:val="28"/>
          <w:szCs w:val="28"/>
        </w:rPr>
        <w:t>2</w:t>
      </w:r>
      <w:r w:rsidR="001B0132" w:rsidRPr="007E79CA">
        <w:rPr>
          <w:sz w:val="28"/>
          <w:szCs w:val="28"/>
        </w:rPr>
        <w:t>.</w:t>
      </w:r>
      <w:r w:rsidR="005A444C">
        <w:rPr>
          <w:sz w:val="28"/>
          <w:szCs w:val="28"/>
        </w:rPr>
        <w:t xml:space="preserve"> </w:t>
      </w:r>
      <w:bookmarkStart w:id="17" w:name="sub_128"/>
      <w:proofErr w:type="gramStart"/>
      <w:r w:rsidR="004B3F69" w:rsidRPr="007E79CA">
        <w:rPr>
          <w:sz w:val="28"/>
          <w:szCs w:val="28"/>
          <w:lang w:eastAsia="ru-RU"/>
        </w:rPr>
        <w:t>Расчеты по суммам предварительных оплат, подлежащим возмещению контрагентами в случае расторжения договоров (контрактов), в том числе по</w:t>
      </w:r>
      <w:r>
        <w:rPr>
          <w:sz w:val="28"/>
          <w:szCs w:val="28"/>
          <w:lang w:eastAsia="ru-RU"/>
        </w:rPr>
        <w:t> </w:t>
      </w:r>
      <w:r w:rsidR="004B3F69" w:rsidRPr="007E79CA">
        <w:rPr>
          <w:sz w:val="28"/>
          <w:szCs w:val="28"/>
          <w:lang w:eastAsia="ru-RU"/>
        </w:rPr>
        <w:t xml:space="preserve">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w:t>
      </w:r>
      <w:r>
        <w:rPr>
          <w:sz w:val="28"/>
          <w:szCs w:val="28"/>
          <w:lang w:eastAsia="ru-RU"/>
        </w:rPr>
        <w:t>0</w:t>
      </w:r>
      <w:r w:rsidR="004B3F69" w:rsidRPr="007E79CA">
        <w:rPr>
          <w:sz w:val="28"/>
          <w:szCs w:val="28"/>
          <w:lang w:eastAsia="ru-RU"/>
        </w:rPr>
        <w:t> 209 30 000 в момент возникновения требований к их</w:t>
      </w:r>
      <w:proofErr w:type="gramEnd"/>
      <w:r w:rsidR="004B3F69" w:rsidRPr="007E79CA">
        <w:rPr>
          <w:sz w:val="28"/>
          <w:szCs w:val="28"/>
          <w:lang w:eastAsia="ru-RU"/>
        </w:rPr>
        <w:t xml:space="preserve"> плательщикам (начала претензионной работы).</w:t>
      </w:r>
      <w:bookmarkEnd w:id="17"/>
    </w:p>
    <w:p w:rsidR="00961D33" w:rsidRPr="004F65FC" w:rsidRDefault="00961D33" w:rsidP="00961D33">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61D33" w:rsidRPr="004F65FC" w:rsidTr="00D17742">
        <w:tc>
          <w:tcPr>
            <w:tcW w:w="10188" w:type="dxa"/>
          </w:tcPr>
          <w:p w:rsidR="00961D33" w:rsidRPr="004F65FC" w:rsidRDefault="00961D33" w:rsidP="00961D33">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961D33" w:rsidRPr="004F65FC" w:rsidRDefault="00961D33" w:rsidP="00961D33">
      <w:pPr>
        <w:pStyle w:val="15"/>
        <w:jc w:val="both"/>
        <w:rPr>
          <w:color w:val="000000"/>
          <w:sz w:val="24"/>
        </w:rPr>
      </w:pPr>
    </w:p>
    <w:p w:rsidR="004B3F69" w:rsidRDefault="00961D33" w:rsidP="002C2EAD">
      <w:pPr>
        <w:autoSpaceDE w:val="0"/>
        <w:autoSpaceDN w:val="0"/>
        <w:adjustRightInd w:val="0"/>
        <w:ind w:firstLine="720"/>
        <w:jc w:val="both"/>
        <w:rPr>
          <w:sz w:val="28"/>
          <w:szCs w:val="28"/>
          <w:lang w:eastAsia="ru-RU"/>
        </w:rPr>
      </w:pPr>
      <w:proofErr w:type="gramStart"/>
      <w:r>
        <w:rPr>
          <w:sz w:val="28"/>
          <w:szCs w:val="28"/>
          <w:lang w:eastAsia="ru-RU"/>
        </w:rPr>
        <w:t>5.</w:t>
      </w:r>
      <w:r w:rsidR="002C2EAD" w:rsidRPr="007E79CA">
        <w:rPr>
          <w:sz w:val="28"/>
          <w:szCs w:val="28"/>
          <w:lang w:eastAsia="ru-RU"/>
        </w:rPr>
        <w:t xml:space="preserve">3.3 </w:t>
      </w:r>
      <w:r w:rsidR="004B3F69" w:rsidRPr="007E79CA">
        <w:rPr>
          <w:sz w:val="28"/>
          <w:szCs w:val="28"/>
          <w:lang w:eastAsia="ru-RU"/>
        </w:rPr>
        <w:t xml:space="preserve">Расчеты с </w:t>
      </w:r>
      <w:r w:rsidR="00EC0270" w:rsidRPr="007E79CA">
        <w:rPr>
          <w:sz w:val="28"/>
          <w:szCs w:val="28"/>
        </w:rPr>
        <w:t xml:space="preserve">Фондом социального страхования Российской Федерации </w:t>
      </w:r>
      <w:r w:rsidR="004B3F69" w:rsidRPr="007E79CA">
        <w:rPr>
          <w:sz w:val="28"/>
          <w:szCs w:val="28"/>
          <w:lang w:eastAsia="ru-RU"/>
        </w:rPr>
        <w:t>по</w:t>
      </w:r>
      <w:r>
        <w:rPr>
          <w:sz w:val="28"/>
          <w:szCs w:val="28"/>
          <w:lang w:eastAsia="ru-RU"/>
        </w:rPr>
        <w:t> </w:t>
      </w:r>
      <w:r w:rsidR="004B3F69" w:rsidRPr="007E79CA">
        <w:rPr>
          <w:sz w:val="28"/>
          <w:szCs w:val="28"/>
          <w:lang w:eastAsia="ru-RU"/>
        </w:rPr>
        <w:t>суммам страховых взносов, разрешенных</w:t>
      </w:r>
      <w:r w:rsidR="00CD1696" w:rsidRPr="007E79CA">
        <w:rPr>
          <w:sz w:val="28"/>
          <w:szCs w:val="28"/>
          <w:lang w:eastAsia="ru-RU"/>
        </w:rPr>
        <w:t xml:space="preserve"> </w:t>
      </w:r>
      <w:r w:rsidR="004B3F69" w:rsidRPr="007E79CA">
        <w:rPr>
          <w:sz w:val="28"/>
          <w:szCs w:val="28"/>
          <w:lang w:eastAsia="ru-RU"/>
        </w:rPr>
        <w:t>к использованию в целях обеспечения предупредительных мероприятий</w:t>
      </w:r>
      <w:r w:rsidR="00CD1696" w:rsidRPr="007E79CA">
        <w:rPr>
          <w:sz w:val="28"/>
          <w:szCs w:val="28"/>
          <w:lang w:eastAsia="ru-RU"/>
        </w:rPr>
        <w:t xml:space="preserve"> п</w:t>
      </w:r>
      <w:r w:rsidR="004B3F69" w:rsidRPr="007E79CA">
        <w:rPr>
          <w:sz w:val="28"/>
          <w:szCs w:val="28"/>
          <w:lang w:eastAsia="ru-RU"/>
        </w:rPr>
        <w:t>о сокращению травматизма</w:t>
      </w:r>
      <w:r w:rsidR="007F63FE">
        <w:rPr>
          <w:sz w:val="28"/>
          <w:szCs w:val="28"/>
          <w:lang w:eastAsia="ru-RU"/>
        </w:rPr>
        <w:t>,</w:t>
      </w:r>
      <w:r w:rsidR="004B3F69" w:rsidRPr="007E79CA">
        <w:rPr>
          <w:sz w:val="28"/>
          <w:szCs w:val="28"/>
          <w:lang w:eastAsia="ru-RU"/>
        </w:rPr>
        <w:t xml:space="preserve"> отражаются как начисление дохода по дебету счета </w:t>
      </w:r>
      <w:r>
        <w:rPr>
          <w:sz w:val="28"/>
          <w:szCs w:val="28"/>
          <w:lang w:eastAsia="ru-RU"/>
        </w:rPr>
        <w:t>0</w:t>
      </w:r>
      <w:r w:rsidR="004B3F69" w:rsidRPr="007E79CA">
        <w:rPr>
          <w:sz w:val="28"/>
          <w:szCs w:val="28"/>
          <w:lang w:eastAsia="ru-RU"/>
        </w:rPr>
        <w:t xml:space="preserve"> 209 34 000 </w:t>
      </w:r>
      <w:r w:rsidR="00EA32FF" w:rsidRPr="007E79CA">
        <w:rPr>
          <w:sz w:val="28"/>
          <w:szCs w:val="28"/>
          <w:lang w:eastAsia="ru-RU"/>
        </w:rPr>
        <w:t>«</w:t>
      </w:r>
      <w:r w:rsidR="004B3F69" w:rsidRPr="007E79CA">
        <w:rPr>
          <w:sz w:val="28"/>
          <w:szCs w:val="28"/>
          <w:lang w:eastAsia="ru-RU"/>
        </w:rPr>
        <w:t>Расчеты по доходам от</w:t>
      </w:r>
      <w:r>
        <w:rPr>
          <w:sz w:val="28"/>
          <w:szCs w:val="28"/>
          <w:lang w:eastAsia="ru-RU"/>
        </w:rPr>
        <w:t> </w:t>
      </w:r>
      <w:r w:rsidR="004B3F69" w:rsidRPr="007E79CA">
        <w:rPr>
          <w:sz w:val="28"/>
          <w:szCs w:val="28"/>
          <w:lang w:eastAsia="ru-RU"/>
        </w:rPr>
        <w:t>компенсации затрат</w:t>
      </w:r>
      <w:r w:rsidR="00EA32FF" w:rsidRPr="007E79CA">
        <w:rPr>
          <w:sz w:val="28"/>
          <w:szCs w:val="28"/>
          <w:lang w:eastAsia="ru-RU"/>
        </w:rPr>
        <w:t>»</w:t>
      </w:r>
      <w:r w:rsidR="004B3F69" w:rsidRPr="007E79CA">
        <w:rPr>
          <w:sz w:val="28"/>
          <w:szCs w:val="28"/>
          <w:lang w:eastAsia="ru-RU"/>
        </w:rPr>
        <w:t xml:space="preserve"> в корреспонденции </w:t>
      </w:r>
      <w:r w:rsidR="00EC0270" w:rsidRPr="007E79CA">
        <w:rPr>
          <w:sz w:val="28"/>
          <w:szCs w:val="28"/>
          <w:lang w:eastAsia="ru-RU"/>
        </w:rPr>
        <w:t>с</w:t>
      </w:r>
      <w:r w:rsidR="004B3F69" w:rsidRPr="007E79CA">
        <w:rPr>
          <w:sz w:val="28"/>
          <w:szCs w:val="28"/>
          <w:lang w:eastAsia="ru-RU"/>
        </w:rPr>
        <w:t xml:space="preserve">о счетом </w:t>
      </w:r>
      <w:r w:rsidR="002C2EAD" w:rsidRPr="007E79CA">
        <w:rPr>
          <w:sz w:val="28"/>
          <w:szCs w:val="28"/>
          <w:lang w:eastAsia="ru-RU"/>
        </w:rPr>
        <w:t xml:space="preserve">1 401 10 134 </w:t>
      </w:r>
      <w:r w:rsidR="00EA32FF" w:rsidRPr="007E79CA">
        <w:rPr>
          <w:sz w:val="28"/>
          <w:szCs w:val="28"/>
          <w:lang w:eastAsia="ru-RU"/>
        </w:rPr>
        <w:t>«</w:t>
      </w:r>
      <w:r w:rsidR="002C2EAD" w:rsidRPr="007E79CA">
        <w:rPr>
          <w:sz w:val="28"/>
          <w:szCs w:val="28"/>
          <w:lang w:eastAsia="ru-RU"/>
        </w:rPr>
        <w:t>Доходы от</w:t>
      </w:r>
      <w:r>
        <w:rPr>
          <w:sz w:val="28"/>
          <w:szCs w:val="28"/>
          <w:lang w:eastAsia="ru-RU"/>
        </w:rPr>
        <w:t> </w:t>
      </w:r>
      <w:r w:rsidR="004B3F69" w:rsidRPr="007E79CA">
        <w:rPr>
          <w:sz w:val="28"/>
          <w:szCs w:val="28"/>
          <w:lang w:eastAsia="ru-RU"/>
        </w:rPr>
        <w:t>компенсации затрат</w:t>
      </w:r>
      <w:r w:rsidR="00EA32FF" w:rsidRPr="007E79CA">
        <w:rPr>
          <w:sz w:val="28"/>
          <w:szCs w:val="28"/>
          <w:lang w:eastAsia="ru-RU"/>
        </w:rPr>
        <w:t>»</w:t>
      </w:r>
      <w:r w:rsidR="004B3F69" w:rsidRPr="007E79CA">
        <w:rPr>
          <w:sz w:val="28"/>
          <w:szCs w:val="28"/>
          <w:lang w:eastAsia="ru-RU"/>
        </w:rPr>
        <w:t>.</w:t>
      </w:r>
      <w:proofErr w:type="gramEnd"/>
    </w:p>
    <w:p w:rsidR="00961D33" w:rsidRPr="004F65FC" w:rsidRDefault="00961D33" w:rsidP="00961D33">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961D33" w:rsidRPr="004F65FC" w:rsidTr="00D17742">
        <w:tc>
          <w:tcPr>
            <w:tcW w:w="10188" w:type="dxa"/>
          </w:tcPr>
          <w:p w:rsidR="00961D33" w:rsidRPr="004F65FC" w:rsidRDefault="00961D33"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961D33" w:rsidRPr="004F65FC" w:rsidRDefault="00961D33" w:rsidP="00961D33">
      <w:pPr>
        <w:pStyle w:val="15"/>
        <w:jc w:val="both"/>
        <w:rPr>
          <w:color w:val="000000"/>
          <w:sz w:val="24"/>
        </w:rPr>
      </w:pPr>
    </w:p>
    <w:p w:rsidR="007F63FE" w:rsidRPr="00B47D41" w:rsidRDefault="007F63FE" w:rsidP="007F63FE">
      <w:pPr>
        <w:tabs>
          <w:tab w:val="left" w:pos="915"/>
        </w:tabs>
        <w:ind w:firstLine="709"/>
        <w:jc w:val="both"/>
        <w:rPr>
          <w:sz w:val="28"/>
        </w:rPr>
      </w:pPr>
      <w:r>
        <w:rPr>
          <w:sz w:val="28"/>
        </w:rPr>
        <w:t>5.3</w:t>
      </w:r>
      <w:r w:rsidRPr="00B47D41">
        <w:rPr>
          <w:sz w:val="28"/>
        </w:rPr>
        <w:t>.4. Поступление денежных средств от виновных лиц в возмещение ущерба, причиненного нефинансовым активам, отражается по коду вида деятельности «2» - приносящая доход деятельность (собственные доходы учреждения).</w:t>
      </w:r>
    </w:p>
    <w:p w:rsidR="007F63FE" w:rsidRPr="004F65FC" w:rsidRDefault="007F63FE" w:rsidP="007F63FE">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F63FE" w:rsidRPr="004F65FC" w:rsidTr="00D17742">
        <w:tc>
          <w:tcPr>
            <w:tcW w:w="10188" w:type="dxa"/>
          </w:tcPr>
          <w:p w:rsidR="007F63FE" w:rsidRPr="004F65FC" w:rsidRDefault="007F63FE"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7F63FE" w:rsidRPr="004F65FC" w:rsidRDefault="007F63FE" w:rsidP="007F63FE">
      <w:pPr>
        <w:pStyle w:val="15"/>
        <w:jc w:val="both"/>
        <w:rPr>
          <w:color w:val="000000"/>
          <w:sz w:val="24"/>
        </w:rPr>
      </w:pPr>
    </w:p>
    <w:p w:rsidR="007F63FE" w:rsidRPr="00B47D41" w:rsidRDefault="007F63FE" w:rsidP="007F63FE">
      <w:pPr>
        <w:tabs>
          <w:tab w:val="left" w:pos="915"/>
        </w:tabs>
        <w:ind w:firstLine="709"/>
        <w:jc w:val="both"/>
        <w:rPr>
          <w:sz w:val="28"/>
        </w:rPr>
      </w:pPr>
      <w:r>
        <w:rPr>
          <w:sz w:val="28"/>
        </w:rPr>
        <w:t>5.3.</w:t>
      </w:r>
      <w:r w:rsidRPr="00B47D41">
        <w:rPr>
          <w:sz w:val="28"/>
        </w:rPr>
        <w:t>5. Возмещение в натуральной форме ущерба, причиненного нефинансовым активам, отражается по тому же коду вида финансового обеспечения (деятельности), по которому осуществлялся их учет.</w:t>
      </w:r>
    </w:p>
    <w:p w:rsidR="007F63FE" w:rsidRPr="004F65FC" w:rsidRDefault="007F63FE" w:rsidP="007F63FE">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F63FE" w:rsidRPr="004F65FC" w:rsidTr="00D17742">
        <w:tc>
          <w:tcPr>
            <w:tcW w:w="10188" w:type="dxa"/>
          </w:tcPr>
          <w:p w:rsidR="007F63FE" w:rsidRPr="004F65FC" w:rsidRDefault="007F63FE"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7F63FE" w:rsidRPr="004F65FC" w:rsidRDefault="007F63FE" w:rsidP="007F63FE">
      <w:pPr>
        <w:pStyle w:val="15"/>
        <w:jc w:val="both"/>
        <w:rPr>
          <w:color w:val="000000"/>
          <w:sz w:val="24"/>
        </w:rPr>
      </w:pPr>
    </w:p>
    <w:p w:rsidR="00A05FAA" w:rsidRDefault="00A05FAA" w:rsidP="00A05FAA">
      <w:pPr>
        <w:suppressAutoHyphens w:val="0"/>
        <w:autoSpaceDE w:val="0"/>
        <w:autoSpaceDN w:val="0"/>
        <w:adjustRightInd w:val="0"/>
        <w:ind w:firstLine="709"/>
        <w:jc w:val="both"/>
        <w:rPr>
          <w:sz w:val="28"/>
          <w:szCs w:val="28"/>
          <w:lang w:eastAsia="ru-RU"/>
        </w:rPr>
      </w:pPr>
      <w:r>
        <w:rPr>
          <w:sz w:val="28"/>
          <w:szCs w:val="28"/>
          <w:lang w:eastAsia="ru-RU"/>
        </w:rPr>
        <w:t>5.3.6.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rsidR="00A05FAA" w:rsidRPr="004F65FC" w:rsidRDefault="00A05FAA" w:rsidP="00A05FAA">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A05FAA" w:rsidRPr="004F65FC" w:rsidTr="00D17742">
        <w:tc>
          <w:tcPr>
            <w:tcW w:w="10188" w:type="dxa"/>
          </w:tcPr>
          <w:p w:rsidR="00A05FAA" w:rsidRPr="004F65FC" w:rsidRDefault="00A05FAA"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A05FAA" w:rsidRPr="004F65FC" w:rsidRDefault="00A05FAA" w:rsidP="00A05FAA">
      <w:pPr>
        <w:pStyle w:val="15"/>
        <w:jc w:val="both"/>
        <w:rPr>
          <w:color w:val="000000"/>
          <w:sz w:val="24"/>
        </w:rPr>
      </w:pPr>
    </w:p>
    <w:p w:rsidR="007F63FE" w:rsidRPr="00B47D41" w:rsidRDefault="007F63FE" w:rsidP="007F63FE">
      <w:pPr>
        <w:tabs>
          <w:tab w:val="left" w:pos="915"/>
        </w:tabs>
        <w:ind w:firstLine="709"/>
        <w:jc w:val="both"/>
        <w:rPr>
          <w:sz w:val="28"/>
        </w:rPr>
      </w:pPr>
      <w:r>
        <w:rPr>
          <w:sz w:val="28"/>
        </w:rPr>
        <w:t>5.3.</w:t>
      </w:r>
      <w:r w:rsidR="00A05FAA">
        <w:rPr>
          <w:sz w:val="28"/>
        </w:rPr>
        <w:t>7</w:t>
      </w:r>
      <w:r w:rsidRPr="00B47D41">
        <w:rPr>
          <w:sz w:val="28"/>
        </w:rPr>
        <w:t>. Поступление денежных средств от виновных лиц в возмещение ущерба, причиненного финансовым активам, отражается по тому же коду вида финансового обеспечения (деятельности), по которому осуществлялся их учет.</w:t>
      </w:r>
    </w:p>
    <w:p w:rsidR="007F63FE" w:rsidRPr="004F65FC" w:rsidRDefault="007F63FE" w:rsidP="007F63FE">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F63FE" w:rsidRPr="004F65FC" w:rsidTr="00D17742">
        <w:tc>
          <w:tcPr>
            <w:tcW w:w="10188" w:type="dxa"/>
          </w:tcPr>
          <w:p w:rsidR="007F63FE" w:rsidRPr="004F65FC" w:rsidRDefault="007F63FE"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7F63FE" w:rsidRPr="004F65FC" w:rsidRDefault="007F63FE" w:rsidP="007F63FE">
      <w:pPr>
        <w:pStyle w:val="15"/>
        <w:jc w:val="both"/>
        <w:rPr>
          <w:color w:val="000000"/>
          <w:sz w:val="24"/>
        </w:rPr>
      </w:pPr>
    </w:p>
    <w:p w:rsidR="007F63FE" w:rsidRPr="00B47D41" w:rsidRDefault="007F63FE" w:rsidP="007F63FE">
      <w:pPr>
        <w:tabs>
          <w:tab w:val="left" w:pos="915"/>
        </w:tabs>
        <w:ind w:firstLine="709"/>
        <w:jc w:val="both"/>
        <w:rPr>
          <w:sz w:val="28"/>
        </w:rPr>
      </w:pPr>
      <w:r>
        <w:rPr>
          <w:sz w:val="28"/>
        </w:rPr>
        <w:t>5.3</w:t>
      </w:r>
      <w:r w:rsidRPr="00B47D41">
        <w:rPr>
          <w:sz w:val="28"/>
        </w:rPr>
        <w:t>.</w:t>
      </w:r>
      <w:r w:rsidR="00A05FAA">
        <w:rPr>
          <w:sz w:val="28"/>
        </w:rPr>
        <w:t>8</w:t>
      </w:r>
      <w:r w:rsidRPr="00B47D41">
        <w:rPr>
          <w:sz w:val="28"/>
        </w:rPr>
        <w:t>. Отражение в учете задолженности дебиторов по предъявленным к ним учреждением штрафам, пеням, иным санкциям производится на основании признанных должником или подлежащих уплате должником на основании решения суда, вступившего в законную силу, штрафов, пеней, иных санкций.</w:t>
      </w:r>
    </w:p>
    <w:p w:rsidR="007F63FE" w:rsidRDefault="007F63FE" w:rsidP="007F63FE">
      <w:pPr>
        <w:tabs>
          <w:tab w:val="left" w:pos="915"/>
        </w:tabs>
        <w:ind w:firstLine="709"/>
        <w:jc w:val="both"/>
        <w:rPr>
          <w:sz w:val="28"/>
        </w:rPr>
      </w:pPr>
      <w:r w:rsidRPr="00B47D41">
        <w:rPr>
          <w:sz w:val="28"/>
        </w:rPr>
        <w:t>Отражение пеней, штрафов, неустоек, возникающих в силу контрактов, договоров, соглашений в результате урегулирования спора в досудебном порядке, производится в момент возникновения требований к их плательщикам.</w:t>
      </w:r>
    </w:p>
    <w:p w:rsidR="007F63FE" w:rsidRPr="004F65FC" w:rsidRDefault="007F63FE" w:rsidP="007F63FE">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7F63FE" w:rsidRPr="004F65FC" w:rsidTr="00D17742">
        <w:tc>
          <w:tcPr>
            <w:tcW w:w="10188" w:type="dxa"/>
          </w:tcPr>
          <w:p w:rsidR="007F63FE" w:rsidRPr="004F65FC" w:rsidRDefault="007F63FE"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7F63FE" w:rsidRPr="004F65FC" w:rsidRDefault="007F63FE" w:rsidP="007F63FE">
      <w:pPr>
        <w:pStyle w:val="15"/>
        <w:jc w:val="both"/>
        <w:rPr>
          <w:color w:val="000000"/>
          <w:sz w:val="24"/>
        </w:rPr>
      </w:pPr>
    </w:p>
    <w:p w:rsidR="00890B74" w:rsidRPr="00B47D41" w:rsidRDefault="00890B74" w:rsidP="00890B74">
      <w:pPr>
        <w:tabs>
          <w:tab w:val="left" w:pos="915"/>
        </w:tabs>
        <w:ind w:firstLine="709"/>
        <w:jc w:val="both"/>
        <w:rPr>
          <w:sz w:val="28"/>
        </w:rPr>
      </w:pPr>
      <w:r>
        <w:rPr>
          <w:sz w:val="28"/>
        </w:rPr>
        <w:t>5.3</w:t>
      </w:r>
      <w:r w:rsidRPr="00B47D41">
        <w:rPr>
          <w:sz w:val="28"/>
        </w:rPr>
        <w:t>.</w:t>
      </w:r>
      <w:r>
        <w:rPr>
          <w:sz w:val="28"/>
        </w:rPr>
        <w:t>9</w:t>
      </w:r>
      <w:r w:rsidRPr="00B47D41">
        <w:rPr>
          <w:sz w:val="28"/>
        </w:rPr>
        <w:t>. На счете 0 209 40 000 ведется расчет по суммам поступлений:</w:t>
      </w:r>
    </w:p>
    <w:p w:rsidR="00890B74" w:rsidRPr="00B47D41" w:rsidRDefault="00890B74" w:rsidP="00890B74">
      <w:pPr>
        <w:tabs>
          <w:tab w:val="left" w:pos="915"/>
        </w:tabs>
        <w:ind w:firstLine="709"/>
        <w:jc w:val="both"/>
        <w:rPr>
          <w:sz w:val="28"/>
        </w:rPr>
      </w:pPr>
      <w:r w:rsidRPr="00B47D41">
        <w:rPr>
          <w:sz w:val="28"/>
        </w:rPr>
        <w:t>- в результате применения мер гражданско-правовой ответственности, включая штрафы, пени и неустойки за нарушение законодательства РФ о размещении заказов на поставки товаров, выполнение работ, оказание услуг;</w:t>
      </w:r>
    </w:p>
    <w:p w:rsidR="00890B74" w:rsidRPr="00B47D41" w:rsidRDefault="00890B74" w:rsidP="00890B74">
      <w:pPr>
        <w:tabs>
          <w:tab w:val="left" w:pos="915"/>
        </w:tabs>
        <w:ind w:firstLine="709"/>
        <w:jc w:val="both"/>
        <w:rPr>
          <w:sz w:val="28"/>
        </w:rPr>
      </w:pPr>
      <w:r w:rsidRPr="00B47D41">
        <w:rPr>
          <w:sz w:val="28"/>
        </w:rPr>
        <w:t>- задатков и залогов в обеспечение заявок на участие в конкурсе (аукционе), а также в обеспечение исполнения контрактов (договоров) в соответствии с законодательством РФ;</w:t>
      </w:r>
    </w:p>
    <w:p w:rsidR="00890B74" w:rsidRPr="00B47D41" w:rsidRDefault="00890B74" w:rsidP="00890B74">
      <w:pPr>
        <w:tabs>
          <w:tab w:val="left" w:pos="915"/>
        </w:tabs>
        <w:ind w:firstLine="709"/>
        <w:jc w:val="both"/>
        <w:rPr>
          <w:sz w:val="28"/>
        </w:rPr>
      </w:pPr>
      <w:r w:rsidRPr="00B47D41">
        <w:rPr>
          <w:sz w:val="28"/>
        </w:rPr>
        <w:t>- возмещения ущерба в соответствии с законодательством Р</w:t>
      </w:r>
      <w:r w:rsidR="0047080A">
        <w:rPr>
          <w:sz w:val="28"/>
        </w:rPr>
        <w:t xml:space="preserve">оссийской </w:t>
      </w:r>
      <w:r w:rsidRPr="00B47D41">
        <w:rPr>
          <w:sz w:val="28"/>
        </w:rPr>
        <w:t>Ф</w:t>
      </w:r>
      <w:r w:rsidR="0047080A">
        <w:rPr>
          <w:sz w:val="28"/>
        </w:rPr>
        <w:t>едерации</w:t>
      </w:r>
      <w:r w:rsidRPr="00B47D41">
        <w:rPr>
          <w:sz w:val="28"/>
        </w:rPr>
        <w:t>, в том числе при возникновении страховых случаев;</w:t>
      </w:r>
    </w:p>
    <w:p w:rsidR="00890B74" w:rsidRPr="00B47D41" w:rsidRDefault="00890B74" w:rsidP="00890B74">
      <w:pPr>
        <w:tabs>
          <w:tab w:val="left" w:pos="915"/>
        </w:tabs>
        <w:ind w:firstLine="709"/>
        <w:jc w:val="both"/>
        <w:rPr>
          <w:sz w:val="28"/>
        </w:rPr>
      </w:pPr>
      <w:r w:rsidRPr="00B47D41">
        <w:rPr>
          <w:sz w:val="28"/>
        </w:rPr>
        <w:lastRenderedPageBreak/>
        <w:t>- процентов за пользование чужими денежными средствами в случаях, если контрактом предусматривалось обеспечение указанного обязательства;</w:t>
      </w:r>
    </w:p>
    <w:p w:rsidR="00890B74" w:rsidRPr="00B47D41" w:rsidRDefault="00890B74" w:rsidP="00890B74">
      <w:pPr>
        <w:tabs>
          <w:tab w:val="left" w:pos="915"/>
        </w:tabs>
        <w:ind w:firstLine="709"/>
        <w:jc w:val="both"/>
        <w:rPr>
          <w:sz w:val="28"/>
        </w:rPr>
      </w:pPr>
      <w:r w:rsidRPr="00B47D41">
        <w:rPr>
          <w:sz w:val="28"/>
        </w:rPr>
        <w:t>- неустойки (штрафы, пени) по условиям гражданско-правовых договоров, в том числе полученным в результате зачета встречных требований в соответствии с положениями ст. 410 ГК РФ, а также иных аналогичных доходов учитываются на счете 2 209 40 000. Документом-основанием для начисления неустойки (штрафа, пени) являются договоры, счета-фактуры, транспортные накладные, платежные документы, акты, оформленные в соответствии со ст. 9 Федерального закона N 402-ФЗ;</w:t>
      </w:r>
    </w:p>
    <w:p w:rsidR="00890B74" w:rsidRPr="00B47D41" w:rsidRDefault="00890B74" w:rsidP="00890B74">
      <w:pPr>
        <w:tabs>
          <w:tab w:val="left" w:pos="915"/>
        </w:tabs>
        <w:ind w:firstLine="709"/>
        <w:jc w:val="both"/>
        <w:rPr>
          <w:sz w:val="28"/>
        </w:rPr>
      </w:pPr>
      <w:r w:rsidRPr="00B47D41">
        <w:rPr>
          <w:sz w:val="28"/>
        </w:rPr>
        <w:t>- иных сумм принудительного изъятия.</w:t>
      </w:r>
    </w:p>
    <w:p w:rsidR="00890B74" w:rsidRDefault="00890B74" w:rsidP="00890B74">
      <w:pPr>
        <w:tabs>
          <w:tab w:val="left" w:pos="915"/>
        </w:tabs>
        <w:ind w:firstLine="709"/>
        <w:jc w:val="both"/>
        <w:rPr>
          <w:sz w:val="28"/>
        </w:rPr>
      </w:pPr>
      <w:r w:rsidRPr="00B47D41">
        <w:rPr>
          <w:sz w:val="28"/>
        </w:rPr>
        <w:t>При начислении дохода на сумму поступления оформляется запись по дебету счета 2 209 40 560 и кредиту 2 401 10 140. Поступление денежных средств на лицевой счет учреждения отражается по дебету счета 2 201 11 510 и кредиту 2 209 40 660.</w:t>
      </w:r>
    </w:p>
    <w:p w:rsidR="00890B74" w:rsidRPr="004F65FC" w:rsidRDefault="00890B74" w:rsidP="00890B74">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74" w:rsidRPr="004F65FC" w:rsidTr="00D17742">
        <w:tc>
          <w:tcPr>
            <w:tcW w:w="10188" w:type="dxa"/>
          </w:tcPr>
          <w:p w:rsidR="00890B74" w:rsidRPr="004F65FC" w:rsidRDefault="00890B74"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 п. 107 Инструкции № 174н</w:t>
            </w:r>
          </w:p>
        </w:tc>
      </w:tr>
    </w:tbl>
    <w:p w:rsidR="00890B74" w:rsidRPr="004F65FC" w:rsidRDefault="00890B74" w:rsidP="00890B74">
      <w:pPr>
        <w:pStyle w:val="15"/>
        <w:jc w:val="both"/>
        <w:rPr>
          <w:color w:val="000000"/>
          <w:sz w:val="24"/>
        </w:rPr>
      </w:pPr>
    </w:p>
    <w:p w:rsidR="00890B74" w:rsidRPr="007B69E6" w:rsidRDefault="00890B74" w:rsidP="00890B74">
      <w:pPr>
        <w:tabs>
          <w:tab w:val="left" w:pos="915"/>
        </w:tabs>
        <w:ind w:firstLine="709"/>
        <w:jc w:val="both"/>
        <w:rPr>
          <w:sz w:val="28"/>
        </w:rPr>
      </w:pPr>
      <w:r>
        <w:rPr>
          <w:sz w:val="28"/>
        </w:rPr>
        <w:t>5.3.10</w:t>
      </w:r>
      <w:r w:rsidRPr="007B69E6">
        <w:rPr>
          <w:sz w:val="28"/>
        </w:rPr>
        <w:t xml:space="preserve">. На счете </w:t>
      </w:r>
      <w:r w:rsidR="0047080A">
        <w:rPr>
          <w:sz w:val="28"/>
        </w:rPr>
        <w:t>2</w:t>
      </w:r>
      <w:r w:rsidRPr="007B69E6">
        <w:rPr>
          <w:sz w:val="28"/>
        </w:rPr>
        <w:t xml:space="preserve"> 210 05 000 ведутся расчеты с дебиторами по предоставлению учреждением:</w:t>
      </w:r>
    </w:p>
    <w:p w:rsidR="00890B74" w:rsidRPr="007B69E6" w:rsidRDefault="00890B74" w:rsidP="00890B74">
      <w:pPr>
        <w:tabs>
          <w:tab w:val="left" w:pos="915"/>
        </w:tabs>
        <w:ind w:firstLine="709"/>
        <w:jc w:val="both"/>
        <w:rPr>
          <w:sz w:val="28"/>
        </w:rPr>
      </w:pPr>
      <w:r w:rsidRPr="007B69E6">
        <w:rPr>
          <w:sz w:val="28"/>
        </w:rPr>
        <w:t>- обеспечений заявок на участие в конкурсе или аукционе;</w:t>
      </w:r>
    </w:p>
    <w:p w:rsidR="00890B74" w:rsidRPr="007B69E6" w:rsidRDefault="00890B74" w:rsidP="00890B74">
      <w:pPr>
        <w:tabs>
          <w:tab w:val="left" w:pos="915"/>
        </w:tabs>
        <w:ind w:firstLine="709"/>
        <w:jc w:val="both"/>
        <w:rPr>
          <w:sz w:val="28"/>
        </w:rPr>
      </w:pPr>
      <w:r w:rsidRPr="007B69E6">
        <w:rPr>
          <w:sz w:val="28"/>
        </w:rPr>
        <w:t>- обеспечений исполнения контракта (договора);</w:t>
      </w:r>
    </w:p>
    <w:p w:rsidR="00890B74" w:rsidRPr="007B69E6" w:rsidRDefault="00890B74" w:rsidP="00890B74">
      <w:pPr>
        <w:tabs>
          <w:tab w:val="left" w:pos="915"/>
        </w:tabs>
        <w:ind w:firstLine="709"/>
        <w:jc w:val="both"/>
        <w:rPr>
          <w:sz w:val="28"/>
        </w:rPr>
      </w:pPr>
      <w:r w:rsidRPr="007B69E6">
        <w:rPr>
          <w:sz w:val="28"/>
        </w:rPr>
        <w:t>- обеспечений заявок при проведении электронных аукционов, перечисленных на счет оператора электронной площадки в банке;</w:t>
      </w:r>
    </w:p>
    <w:p w:rsidR="00890B74" w:rsidRPr="007B69E6" w:rsidRDefault="00890B74" w:rsidP="00890B74">
      <w:pPr>
        <w:tabs>
          <w:tab w:val="left" w:pos="915"/>
        </w:tabs>
        <w:ind w:firstLine="709"/>
        <w:jc w:val="both"/>
        <w:rPr>
          <w:sz w:val="28"/>
        </w:rPr>
      </w:pPr>
      <w:r w:rsidRPr="007B69E6">
        <w:rPr>
          <w:sz w:val="28"/>
        </w:rPr>
        <w:t>- иных залоговых платежей, задатков.</w:t>
      </w:r>
    </w:p>
    <w:p w:rsidR="00890B74" w:rsidRPr="007B69E6" w:rsidRDefault="00890B74" w:rsidP="00890B74">
      <w:pPr>
        <w:tabs>
          <w:tab w:val="left" w:pos="915"/>
        </w:tabs>
        <w:ind w:firstLine="709"/>
        <w:jc w:val="both"/>
        <w:rPr>
          <w:sz w:val="28"/>
        </w:rPr>
      </w:pPr>
      <w:r w:rsidRPr="007B69E6">
        <w:rPr>
          <w:sz w:val="28"/>
        </w:rPr>
        <w:t>При перечислении с лицевого счета учреждения указанных средств в учете оформляется запись по дебету счета 2 210 05 560 и кредиту счета 2 201 11 610.</w:t>
      </w:r>
    </w:p>
    <w:p w:rsidR="00890B74" w:rsidRPr="007B69E6" w:rsidRDefault="00890B74" w:rsidP="00890B74">
      <w:pPr>
        <w:tabs>
          <w:tab w:val="left" w:pos="915"/>
        </w:tabs>
        <w:ind w:firstLine="709"/>
        <w:jc w:val="both"/>
        <w:rPr>
          <w:sz w:val="28"/>
        </w:rPr>
      </w:pPr>
      <w:r w:rsidRPr="007B69E6">
        <w:rPr>
          <w:sz w:val="28"/>
        </w:rPr>
        <w:t>Возврат денежных средств на лицевой счет учреждения отражается по дебету счета 2 201 11 510 и кредиту счета 2 210 05 660.</w:t>
      </w:r>
    </w:p>
    <w:p w:rsidR="00890B74" w:rsidRPr="007B69E6" w:rsidRDefault="00890B74" w:rsidP="00890B74">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74" w:rsidRPr="007B69E6" w:rsidTr="00D17742">
        <w:trPr>
          <w:trHeight w:val="70"/>
        </w:trPr>
        <w:tc>
          <w:tcPr>
            <w:tcW w:w="10188" w:type="dxa"/>
          </w:tcPr>
          <w:p w:rsidR="00890B74" w:rsidRPr="007B69E6" w:rsidRDefault="00890B74" w:rsidP="001563AB">
            <w:pPr>
              <w:pStyle w:val="27"/>
              <w:jc w:val="both"/>
              <w:rPr>
                <w:i/>
                <w:color w:val="000000"/>
                <w:sz w:val="24"/>
              </w:rPr>
            </w:pPr>
            <w:r w:rsidRPr="007B69E6">
              <w:rPr>
                <w:i/>
                <w:color w:val="000000"/>
                <w:sz w:val="24"/>
              </w:rPr>
              <w:t xml:space="preserve">п. 235, </w:t>
            </w:r>
            <w:r>
              <w:rPr>
                <w:i/>
                <w:color w:val="000000"/>
                <w:sz w:val="24"/>
              </w:rPr>
              <w:t xml:space="preserve">п. </w:t>
            </w:r>
            <w:r w:rsidRPr="007B69E6">
              <w:rPr>
                <w:i/>
                <w:color w:val="000000"/>
                <w:sz w:val="24"/>
              </w:rPr>
              <w:t xml:space="preserve">236 Инструкции </w:t>
            </w:r>
            <w:r>
              <w:rPr>
                <w:i/>
                <w:color w:val="000000"/>
                <w:sz w:val="24"/>
              </w:rPr>
              <w:t>№</w:t>
            </w:r>
            <w:r w:rsidRPr="007B69E6">
              <w:rPr>
                <w:i/>
                <w:color w:val="000000"/>
                <w:sz w:val="24"/>
              </w:rPr>
              <w:t xml:space="preserve"> 157н</w:t>
            </w:r>
            <w:r>
              <w:rPr>
                <w:i/>
                <w:color w:val="000000"/>
                <w:sz w:val="24"/>
              </w:rPr>
              <w:t xml:space="preserve">, </w:t>
            </w:r>
            <w:r w:rsidR="001563AB">
              <w:rPr>
                <w:i/>
                <w:color w:val="000000"/>
                <w:sz w:val="24"/>
              </w:rPr>
              <w:t>п</w:t>
            </w:r>
            <w:r w:rsidRPr="00890B74">
              <w:rPr>
                <w:i/>
                <w:color w:val="000000"/>
                <w:sz w:val="24"/>
              </w:rPr>
              <w:t>исьмо Минфина России от 01.08.2016 N 02-06-10/45133)</w:t>
            </w:r>
          </w:p>
        </w:tc>
      </w:tr>
    </w:tbl>
    <w:p w:rsidR="00890B74" w:rsidRPr="00E922C7" w:rsidRDefault="00890B74" w:rsidP="00890B74">
      <w:pPr>
        <w:tabs>
          <w:tab w:val="left" w:pos="915"/>
        </w:tabs>
        <w:ind w:firstLine="709"/>
        <w:jc w:val="both"/>
        <w:rPr>
          <w:sz w:val="28"/>
          <w:highlight w:val="yellow"/>
        </w:rPr>
      </w:pPr>
    </w:p>
    <w:p w:rsidR="00890B74" w:rsidRPr="00CA448A" w:rsidRDefault="00890B74" w:rsidP="00890B74">
      <w:pPr>
        <w:tabs>
          <w:tab w:val="left" w:pos="915"/>
        </w:tabs>
        <w:ind w:firstLine="709"/>
        <w:jc w:val="both"/>
        <w:rPr>
          <w:sz w:val="28"/>
        </w:rPr>
      </w:pPr>
      <w:r>
        <w:rPr>
          <w:sz w:val="28"/>
        </w:rPr>
        <w:t>5.3.11</w:t>
      </w:r>
      <w:r w:rsidRPr="00CA448A">
        <w:rPr>
          <w:sz w:val="28"/>
        </w:rPr>
        <w:t>. Расчеты по НДС по приобретенным материальным ценностям, работам, услугам от</w:t>
      </w:r>
      <w:r>
        <w:rPr>
          <w:sz w:val="28"/>
        </w:rPr>
        <w:t>ражаются на счете 0 210 12 000 «</w:t>
      </w:r>
      <w:r w:rsidRPr="00CA448A">
        <w:rPr>
          <w:sz w:val="28"/>
        </w:rPr>
        <w:t>Расчеты по НДС по приобретенным материальным ценностям, работам, услугам</w:t>
      </w:r>
      <w:r>
        <w:rPr>
          <w:sz w:val="28"/>
        </w:rPr>
        <w:t>»</w:t>
      </w:r>
      <w:r w:rsidRPr="00CA448A">
        <w:rPr>
          <w:sz w:val="28"/>
        </w:rPr>
        <w:t>.</w:t>
      </w:r>
    </w:p>
    <w:p w:rsidR="00890B74" w:rsidRPr="00CA448A" w:rsidRDefault="00890B74" w:rsidP="00890B74">
      <w:pPr>
        <w:tabs>
          <w:tab w:val="left" w:pos="915"/>
        </w:tabs>
        <w:ind w:firstLine="709"/>
        <w:jc w:val="both"/>
        <w:rPr>
          <w:sz w:val="28"/>
        </w:rPr>
      </w:pPr>
      <w:r w:rsidRPr="00CA448A">
        <w:rPr>
          <w:sz w:val="28"/>
        </w:rPr>
        <w:t>Учет расчетов по суммам НДС по полученным предварительным оплатам в счет предстоящей реализации нефинансовых активов (работ, услуг) в рамках деятельности учреждения, облагаемой НДС, осуществляется на счете 0 210 11 000 «Расчеты по НДС по авансам полученным».</w:t>
      </w:r>
    </w:p>
    <w:p w:rsidR="00890B74" w:rsidRPr="00CA448A" w:rsidRDefault="00890B74" w:rsidP="00890B74">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74" w:rsidRPr="00CA448A" w:rsidTr="00D17742">
        <w:trPr>
          <w:trHeight w:val="70"/>
        </w:trPr>
        <w:tc>
          <w:tcPr>
            <w:tcW w:w="10188" w:type="dxa"/>
          </w:tcPr>
          <w:p w:rsidR="00890B74" w:rsidRPr="00CA448A" w:rsidRDefault="00890B74" w:rsidP="00890B74">
            <w:pPr>
              <w:pStyle w:val="27"/>
              <w:jc w:val="both"/>
              <w:rPr>
                <w:i/>
                <w:color w:val="000000"/>
                <w:sz w:val="24"/>
              </w:rPr>
            </w:pPr>
            <w:r w:rsidRPr="00CA448A">
              <w:rPr>
                <w:i/>
                <w:color w:val="000000"/>
                <w:sz w:val="24"/>
              </w:rPr>
              <w:t xml:space="preserve">п. 224 Инструкции </w:t>
            </w:r>
            <w:r>
              <w:rPr>
                <w:i/>
                <w:color w:val="000000"/>
                <w:sz w:val="24"/>
              </w:rPr>
              <w:t>№</w:t>
            </w:r>
            <w:r w:rsidRPr="00CA448A">
              <w:rPr>
                <w:i/>
                <w:color w:val="000000"/>
                <w:sz w:val="24"/>
              </w:rPr>
              <w:t xml:space="preserve"> 157н</w:t>
            </w:r>
          </w:p>
        </w:tc>
      </w:tr>
    </w:tbl>
    <w:p w:rsidR="00890B74" w:rsidRPr="00CA448A" w:rsidRDefault="00890B74" w:rsidP="00890B74">
      <w:pPr>
        <w:tabs>
          <w:tab w:val="left" w:pos="915"/>
        </w:tabs>
        <w:ind w:firstLine="709"/>
        <w:jc w:val="both"/>
        <w:rPr>
          <w:sz w:val="28"/>
        </w:rPr>
      </w:pPr>
    </w:p>
    <w:p w:rsidR="00890B74" w:rsidRPr="00CA448A" w:rsidRDefault="00890B74" w:rsidP="00890B74">
      <w:pPr>
        <w:tabs>
          <w:tab w:val="left" w:pos="915"/>
        </w:tabs>
        <w:ind w:firstLine="709"/>
        <w:jc w:val="both"/>
        <w:rPr>
          <w:sz w:val="28"/>
        </w:rPr>
      </w:pPr>
      <w:r>
        <w:rPr>
          <w:sz w:val="28"/>
        </w:rPr>
        <w:lastRenderedPageBreak/>
        <w:t>5.3.12</w:t>
      </w:r>
      <w:r w:rsidRPr="00CA448A">
        <w:rPr>
          <w:sz w:val="28"/>
        </w:rPr>
        <w:t>. Расчеты по НДС по приобретенным материальным ценностям, работам, услугам отражаются на счете 2 210 12 000 с использованием в 23-м разряде номера счета следующих дополнительных аналитических кодов:</w:t>
      </w:r>
    </w:p>
    <w:p w:rsidR="00890B74" w:rsidRPr="00CA448A" w:rsidRDefault="00890B74" w:rsidP="00890B74">
      <w:pPr>
        <w:tabs>
          <w:tab w:val="left" w:pos="915"/>
        </w:tabs>
        <w:ind w:firstLine="709"/>
        <w:jc w:val="both"/>
        <w:rPr>
          <w:sz w:val="28"/>
        </w:rPr>
      </w:pPr>
      <w:r w:rsidRPr="00CA448A">
        <w:rPr>
          <w:sz w:val="28"/>
        </w:rPr>
        <w:t>«1» - НДС, подлежащий распределению;</w:t>
      </w:r>
    </w:p>
    <w:p w:rsidR="00890B74" w:rsidRPr="00CA448A" w:rsidRDefault="00890B74" w:rsidP="00890B74">
      <w:pPr>
        <w:tabs>
          <w:tab w:val="left" w:pos="915"/>
        </w:tabs>
        <w:ind w:firstLine="709"/>
        <w:jc w:val="both"/>
        <w:rPr>
          <w:sz w:val="28"/>
        </w:rPr>
      </w:pPr>
      <w:r w:rsidRPr="00CA448A">
        <w:rPr>
          <w:sz w:val="28"/>
        </w:rPr>
        <w:t>«2» - НДС, принимаемый к вычету;</w:t>
      </w:r>
    </w:p>
    <w:p w:rsidR="00890B74" w:rsidRPr="00CA448A" w:rsidRDefault="00890B74" w:rsidP="00890B74">
      <w:pPr>
        <w:tabs>
          <w:tab w:val="left" w:pos="915"/>
        </w:tabs>
        <w:ind w:firstLine="709"/>
        <w:jc w:val="both"/>
        <w:rPr>
          <w:sz w:val="28"/>
        </w:rPr>
      </w:pPr>
      <w:r w:rsidRPr="00CA448A">
        <w:rPr>
          <w:sz w:val="28"/>
        </w:rPr>
        <w:t>«3» - НДС, включаемый в стоимость товаров, работ, услуг.</w:t>
      </w:r>
    </w:p>
    <w:p w:rsidR="00890B74" w:rsidRPr="00E922C7" w:rsidRDefault="00890B74" w:rsidP="00890B74">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74" w:rsidRPr="00E922C7" w:rsidTr="00D17742">
        <w:trPr>
          <w:trHeight w:val="70"/>
        </w:trPr>
        <w:tc>
          <w:tcPr>
            <w:tcW w:w="10188" w:type="dxa"/>
          </w:tcPr>
          <w:p w:rsidR="00890B74" w:rsidRPr="00E922C7" w:rsidRDefault="00890B74" w:rsidP="00890B74">
            <w:pPr>
              <w:pStyle w:val="27"/>
              <w:jc w:val="both"/>
              <w:rPr>
                <w:i/>
                <w:color w:val="000000"/>
                <w:sz w:val="24"/>
                <w:highlight w:val="yellow"/>
              </w:rPr>
            </w:pPr>
            <w:r w:rsidRPr="00E922C7">
              <w:rPr>
                <w:i/>
                <w:color w:val="000000"/>
                <w:sz w:val="24"/>
              </w:rPr>
              <w:t xml:space="preserve">п. 224 Инструкции </w:t>
            </w:r>
            <w:r>
              <w:rPr>
                <w:i/>
                <w:color w:val="000000"/>
                <w:sz w:val="24"/>
              </w:rPr>
              <w:t>№</w:t>
            </w:r>
            <w:r w:rsidRPr="00E922C7">
              <w:rPr>
                <w:i/>
                <w:color w:val="000000"/>
                <w:sz w:val="24"/>
              </w:rPr>
              <w:t xml:space="preserve"> 157н</w:t>
            </w:r>
          </w:p>
        </w:tc>
      </w:tr>
    </w:tbl>
    <w:p w:rsidR="00890B74" w:rsidRPr="00E922C7" w:rsidRDefault="00890B74" w:rsidP="00890B74">
      <w:pPr>
        <w:tabs>
          <w:tab w:val="left" w:pos="915"/>
        </w:tabs>
        <w:ind w:firstLine="709"/>
        <w:jc w:val="both"/>
        <w:rPr>
          <w:sz w:val="28"/>
          <w:highlight w:val="yellow"/>
        </w:rPr>
      </w:pPr>
    </w:p>
    <w:p w:rsidR="00890B74" w:rsidRPr="00BB7A10" w:rsidRDefault="00890B74" w:rsidP="00890B74">
      <w:pPr>
        <w:tabs>
          <w:tab w:val="left" w:pos="915"/>
        </w:tabs>
        <w:ind w:firstLine="709"/>
        <w:jc w:val="both"/>
        <w:rPr>
          <w:sz w:val="28"/>
        </w:rPr>
      </w:pPr>
      <w:r w:rsidRPr="00542365">
        <w:rPr>
          <w:sz w:val="28"/>
        </w:rPr>
        <w:t xml:space="preserve">5.3.13. Изменение показателей, отраженных на счетах </w:t>
      </w:r>
      <w:r w:rsidR="000C4915" w:rsidRPr="00542365">
        <w:rPr>
          <w:sz w:val="28"/>
        </w:rPr>
        <w:t>0</w:t>
      </w:r>
      <w:r w:rsidRPr="00542365">
        <w:rPr>
          <w:sz w:val="28"/>
        </w:rPr>
        <w:t xml:space="preserve"> 210 06 000 производится в последний рабочий день каждого квартала в корреспонденции с</w:t>
      </w:r>
      <w:r w:rsidR="000C4915" w:rsidRPr="00542365">
        <w:rPr>
          <w:sz w:val="28"/>
        </w:rPr>
        <w:t> </w:t>
      </w:r>
      <w:r w:rsidRPr="00542365">
        <w:rPr>
          <w:sz w:val="28"/>
        </w:rPr>
        <w:t xml:space="preserve">соответствующими счетами </w:t>
      </w:r>
      <w:r w:rsidR="000C4915" w:rsidRPr="00542365">
        <w:rPr>
          <w:sz w:val="28"/>
        </w:rPr>
        <w:t>0</w:t>
      </w:r>
      <w:r w:rsidRPr="00542365">
        <w:rPr>
          <w:sz w:val="28"/>
        </w:rPr>
        <w:t xml:space="preserve"> 401 10 172 в порядке, приведенном в Письме Минфина России от 18.09.2012 N 02-06-07/3798.</w:t>
      </w:r>
    </w:p>
    <w:p w:rsidR="00890B74" w:rsidRPr="00AE2871" w:rsidRDefault="00890B74" w:rsidP="00890B74">
      <w:pPr>
        <w:tabs>
          <w:tab w:val="left" w:pos="915"/>
        </w:tabs>
        <w:ind w:firstLine="709"/>
        <w:jc w:val="both"/>
        <w:rPr>
          <w:sz w:val="28"/>
        </w:rPr>
      </w:pPr>
      <w:r w:rsidRPr="00AE2871">
        <w:rPr>
          <w:sz w:val="28"/>
        </w:rPr>
        <w:t xml:space="preserve">На сумму изменений учреждением составляется и направляется </w:t>
      </w:r>
      <w:r>
        <w:rPr>
          <w:sz w:val="28"/>
        </w:rPr>
        <w:t xml:space="preserve">учредителю </w:t>
      </w:r>
      <w:r w:rsidRPr="00AE2871">
        <w:rPr>
          <w:sz w:val="28"/>
        </w:rPr>
        <w:t>Извещение (ф. 0504805).</w:t>
      </w:r>
    </w:p>
    <w:p w:rsidR="00890B74" w:rsidRPr="004F65FC" w:rsidRDefault="00890B74" w:rsidP="00890B74">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890B74" w:rsidRPr="004F65FC" w:rsidTr="00D17742">
        <w:tc>
          <w:tcPr>
            <w:tcW w:w="10188" w:type="dxa"/>
          </w:tcPr>
          <w:p w:rsidR="00890B74" w:rsidRPr="004F65FC" w:rsidRDefault="00890B74" w:rsidP="00890B74">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890B74" w:rsidRPr="004F65FC" w:rsidRDefault="00890B74" w:rsidP="00890B74">
      <w:pPr>
        <w:pStyle w:val="15"/>
        <w:jc w:val="both"/>
        <w:rPr>
          <w:color w:val="000000"/>
          <w:sz w:val="24"/>
        </w:rPr>
      </w:pPr>
    </w:p>
    <w:p w:rsidR="007F63FE" w:rsidRPr="007E79CA" w:rsidRDefault="007F63FE" w:rsidP="004B3F69">
      <w:pPr>
        <w:suppressAutoHyphens w:val="0"/>
        <w:autoSpaceDE w:val="0"/>
        <w:autoSpaceDN w:val="0"/>
        <w:adjustRightInd w:val="0"/>
        <w:ind w:firstLine="720"/>
        <w:jc w:val="both"/>
        <w:rPr>
          <w:sz w:val="28"/>
          <w:szCs w:val="28"/>
          <w:lang w:eastAsia="ru-RU"/>
        </w:rPr>
      </w:pPr>
    </w:p>
    <w:p w:rsidR="00CC10CB" w:rsidRPr="007E79CA" w:rsidRDefault="00890B74" w:rsidP="00890B74">
      <w:pPr>
        <w:pStyle w:val="1"/>
        <w:spacing w:before="0" w:after="0"/>
        <w:ind w:firstLine="708"/>
        <w:rPr>
          <w:rFonts w:ascii="Times New Roman" w:hAnsi="Times New Roman"/>
          <w:color w:val="auto"/>
          <w:sz w:val="28"/>
          <w:szCs w:val="28"/>
        </w:rPr>
      </w:pPr>
      <w:bookmarkStart w:id="18" w:name="sub_1010"/>
      <w:r>
        <w:rPr>
          <w:rFonts w:ascii="Times New Roman" w:hAnsi="Times New Roman"/>
          <w:color w:val="auto"/>
          <w:sz w:val="28"/>
          <w:szCs w:val="28"/>
        </w:rPr>
        <w:t>5.4</w:t>
      </w:r>
      <w:r w:rsidR="00CC10CB" w:rsidRPr="007E79CA">
        <w:rPr>
          <w:rFonts w:ascii="Times New Roman" w:hAnsi="Times New Roman"/>
          <w:color w:val="auto"/>
          <w:sz w:val="28"/>
          <w:szCs w:val="28"/>
        </w:rPr>
        <w:t>. Учет расчетов по доходам</w:t>
      </w:r>
    </w:p>
    <w:bookmarkEnd w:id="18"/>
    <w:p w:rsidR="00890B74" w:rsidRDefault="00890B74" w:rsidP="00CD1696">
      <w:pPr>
        <w:jc w:val="both"/>
        <w:rPr>
          <w:sz w:val="28"/>
          <w:szCs w:val="28"/>
        </w:rPr>
      </w:pPr>
    </w:p>
    <w:p w:rsidR="00E40ADC" w:rsidRDefault="00002884" w:rsidP="00CD1696">
      <w:pPr>
        <w:jc w:val="both"/>
        <w:rPr>
          <w:sz w:val="28"/>
          <w:szCs w:val="28"/>
        </w:rPr>
      </w:pPr>
      <w:r>
        <w:rPr>
          <w:sz w:val="28"/>
          <w:szCs w:val="28"/>
        </w:rPr>
        <w:t>5.4.1</w:t>
      </w:r>
      <w:r w:rsidR="00194660">
        <w:rPr>
          <w:sz w:val="28"/>
          <w:szCs w:val="28"/>
        </w:rPr>
        <w:t>.</w:t>
      </w:r>
      <w:r>
        <w:rPr>
          <w:sz w:val="28"/>
          <w:szCs w:val="28"/>
        </w:rPr>
        <w:t xml:space="preserve"> Доходами учреждения являются средства</w:t>
      </w:r>
      <w:r w:rsidR="00E40ADC">
        <w:rPr>
          <w:sz w:val="28"/>
          <w:szCs w:val="28"/>
        </w:rPr>
        <w:t>,</w:t>
      </w:r>
      <w:r>
        <w:rPr>
          <w:sz w:val="28"/>
          <w:szCs w:val="28"/>
        </w:rPr>
        <w:t xml:space="preserve"> поступившие от вышестоящей организации</w:t>
      </w:r>
      <w:r w:rsidR="00E40ADC">
        <w:rPr>
          <w:sz w:val="28"/>
          <w:szCs w:val="28"/>
        </w:rPr>
        <w:t xml:space="preserve"> </w:t>
      </w:r>
      <w:r>
        <w:rPr>
          <w:sz w:val="28"/>
          <w:szCs w:val="28"/>
        </w:rPr>
        <w:t xml:space="preserve">- </w:t>
      </w:r>
      <w:proofErr w:type="spellStart"/>
      <w:r>
        <w:rPr>
          <w:sz w:val="28"/>
          <w:szCs w:val="28"/>
        </w:rPr>
        <w:t>Россельхознадзора</w:t>
      </w:r>
      <w:proofErr w:type="spellEnd"/>
      <w:r w:rsidR="00E40ADC">
        <w:rPr>
          <w:sz w:val="28"/>
          <w:szCs w:val="28"/>
        </w:rPr>
        <w:t>, как субсидии на выполнение Государственного задания.</w:t>
      </w:r>
    </w:p>
    <w:p w:rsidR="00E40ADC" w:rsidRDefault="00E40ADC" w:rsidP="00CD1696">
      <w:pPr>
        <w:jc w:val="both"/>
        <w:rPr>
          <w:sz w:val="28"/>
          <w:szCs w:val="28"/>
        </w:rPr>
      </w:pPr>
      <w:r>
        <w:rPr>
          <w:sz w:val="28"/>
          <w:szCs w:val="28"/>
        </w:rPr>
        <w:tab/>
        <w:t xml:space="preserve">По данным средствам ведется отдельный  учет на КФО-4 </w:t>
      </w:r>
    </w:p>
    <w:p w:rsidR="00890B74" w:rsidRDefault="00002884" w:rsidP="00CD1696">
      <w:pPr>
        <w:jc w:val="both"/>
        <w:rPr>
          <w:sz w:val="28"/>
          <w:szCs w:val="28"/>
        </w:rPr>
      </w:pPr>
      <w:r>
        <w:rPr>
          <w:sz w:val="28"/>
          <w:szCs w:val="28"/>
        </w:rPr>
        <w:t xml:space="preserve"> </w:t>
      </w:r>
    </w:p>
    <w:p w:rsidR="00890B74" w:rsidRDefault="00E40ADC" w:rsidP="00CD1696">
      <w:pPr>
        <w:jc w:val="both"/>
        <w:rPr>
          <w:sz w:val="28"/>
          <w:szCs w:val="28"/>
        </w:rPr>
      </w:pPr>
      <w:r>
        <w:rPr>
          <w:sz w:val="28"/>
          <w:szCs w:val="28"/>
        </w:rPr>
        <w:t>5.4.2</w:t>
      </w:r>
      <w:r w:rsidR="00194660">
        <w:rPr>
          <w:sz w:val="28"/>
          <w:szCs w:val="28"/>
        </w:rPr>
        <w:t>.</w:t>
      </w:r>
      <w:r>
        <w:rPr>
          <w:sz w:val="28"/>
          <w:szCs w:val="28"/>
        </w:rPr>
        <w:t xml:space="preserve"> Учреждению могут выделяться средства субсидий на иные цели и на капитальные вложения, учет ведется отдельно по КФО-5 и КФО-6</w:t>
      </w:r>
    </w:p>
    <w:p w:rsidR="00E40ADC" w:rsidRDefault="00E40ADC" w:rsidP="00CD1696">
      <w:pPr>
        <w:jc w:val="both"/>
        <w:rPr>
          <w:sz w:val="28"/>
          <w:szCs w:val="28"/>
        </w:rPr>
      </w:pPr>
    </w:p>
    <w:p w:rsidR="00E40ADC" w:rsidRDefault="00E40ADC" w:rsidP="00CD1696">
      <w:pPr>
        <w:jc w:val="both"/>
        <w:rPr>
          <w:sz w:val="28"/>
          <w:szCs w:val="28"/>
        </w:rPr>
      </w:pPr>
      <w:r>
        <w:rPr>
          <w:sz w:val="28"/>
          <w:szCs w:val="28"/>
        </w:rPr>
        <w:t>5.4.3</w:t>
      </w:r>
      <w:r w:rsidR="00194660">
        <w:rPr>
          <w:sz w:val="28"/>
          <w:szCs w:val="28"/>
        </w:rPr>
        <w:t>.</w:t>
      </w:r>
      <w:r>
        <w:rPr>
          <w:sz w:val="28"/>
          <w:szCs w:val="28"/>
        </w:rPr>
        <w:t xml:space="preserve"> В учете используются </w:t>
      </w:r>
      <w:r w:rsidR="00194660">
        <w:rPr>
          <w:sz w:val="28"/>
          <w:szCs w:val="28"/>
        </w:rPr>
        <w:t>типовые проводки для отражения операций по субсидиям:</w:t>
      </w:r>
    </w:p>
    <w:p w:rsidR="00E40ADC" w:rsidRPr="00542365" w:rsidRDefault="00E40ADC" w:rsidP="00E40ADC">
      <w:pPr>
        <w:pStyle w:val="2"/>
        <w:rPr>
          <w:rFonts w:ascii="Times New Roman" w:eastAsia="Times New Roman" w:hAnsi="Times New Roman" w:cs="Times New Roman"/>
          <w:b w:val="0"/>
          <w:bCs w:val="0"/>
          <w:color w:val="auto"/>
          <w:sz w:val="28"/>
          <w:szCs w:val="28"/>
        </w:rPr>
      </w:pPr>
      <w:r w:rsidRPr="00542365">
        <w:rPr>
          <w:rFonts w:ascii="Times New Roman" w:eastAsia="Times New Roman" w:hAnsi="Times New Roman" w:cs="Times New Roman"/>
          <w:b w:val="0"/>
          <w:bCs w:val="0"/>
          <w:color w:val="auto"/>
          <w:sz w:val="28"/>
          <w:szCs w:val="28"/>
        </w:rPr>
        <w:t xml:space="preserve">Типовые проводки для бюджетных учреждений. Учет субсидий на </w:t>
      </w:r>
      <w:proofErr w:type="spellStart"/>
      <w:r w:rsidRPr="00542365">
        <w:rPr>
          <w:rFonts w:ascii="Times New Roman" w:eastAsia="Times New Roman" w:hAnsi="Times New Roman" w:cs="Times New Roman"/>
          <w:b w:val="0"/>
          <w:bCs w:val="0"/>
          <w:color w:val="auto"/>
          <w:sz w:val="28"/>
          <w:szCs w:val="28"/>
        </w:rPr>
        <w:t>госзадание</w:t>
      </w:r>
      <w:proofErr w:type="spellEnd"/>
      <w:r w:rsidRPr="00542365">
        <w:rPr>
          <w:rFonts w:ascii="Times New Roman" w:eastAsia="Times New Roman" w:hAnsi="Times New Roman" w:cs="Times New Roman"/>
          <w:b w:val="0"/>
          <w:bCs w:val="0"/>
          <w:color w:val="auto"/>
          <w:sz w:val="28"/>
          <w:szCs w:val="28"/>
        </w:rPr>
        <w:t>, на иные цели и капвложения</w:t>
      </w:r>
    </w:p>
    <w:p w:rsidR="00E40ADC" w:rsidRDefault="00E40ADC" w:rsidP="00E40ADC">
      <w:r>
        <w:t>В таблице найдете готовые решения по учету субсидий. Расскажем, как отразить плановые назначения по доходам на счетах санкционирования, как признавать субсидии в доходах и отразить их поступление на счет. Также узнаете, какие проводки сделать при возврате сре</w:t>
      </w:r>
      <w:proofErr w:type="gramStart"/>
      <w:r>
        <w:t>дств в б</w:t>
      </w:r>
      <w:proofErr w:type="gramEnd"/>
      <w:r>
        <w:t xml:space="preserve">юджет. </w:t>
      </w:r>
    </w:p>
    <w:tbl>
      <w:tblPr>
        <w:tblW w:w="5000" w:type="pct"/>
        <w:tblCellMar>
          <w:top w:w="75" w:type="dxa"/>
          <w:left w:w="150" w:type="dxa"/>
          <w:bottom w:w="75" w:type="dxa"/>
          <w:right w:w="150" w:type="dxa"/>
        </w:tblCellMar>
        <w:tblLook w:val="04A0" w:firstRow="1" w:lastRow="0" w:firstColumn="1" w:lastColumn="0" w:noHBand="0" w:noVBand="1"/>
      </w:tblPr>
      <w:tblGrid>
        <w:gridCol w:w="2441"/>
        <w:gridCol w:w="1852"/>
        <w:gridCol w:w="2277"/>
        <w:gridCol w:w="2133"/>
        <w:gridCol w:w="1802"/>
      </w:tblGrid>
      <w:tr w:rsidR="00194660" w:rsidTr="00542365">
        <w:trPr>
          <w:tblHeader/>
        </w:trPr>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jc w:val="center"/>
            </w:pPr>
            <w:r>
              <w:t>Содержание операции</w:t>
            </w:r>
          </w:p>
        </w:tc>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jc w:val="center"/>
            </w:pPr>
            <w:r>
              <w:t>Бухгалтерская запись</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jc w:val="center"/>
            </w:pPr>
            <w:r>
              <w:t>Документальное оформление (первичный документ)</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jc w:val="center"/>
            </w:pPr>
            <w:r>
              <w:t>Основание</w:t>
            </w:r>
          </w:p>
        </w:tc>
      </w:tr>
      <w:tr w:rsidR="00194660" w:rsidTr="00542365">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jc w:val="center"/>
            </w:pPr>
            <w:r>
              <w:t>дебет</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jc w:val="center"/>
            </w:pPr>
            <w:r>
              <w:t>кредит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r>
      <w:tr w:rsidR="00E40ADC" w:rsidTr="00542365">
        <w:tc>
          <w:tcPr>
            <w:tcW w:w="0" w:type="auto"/>
            <w:gridSpan w:val="5"/>
            <w:tcBorders>
              <w:top w:val="single" w:sz="6" w:space="0" w:color="000000"/>
              <w:left w:val="single" w:sz="6" w:space="0" w:color="000000"/>
              <w:bottom w:val="single" w:sz="6" w:space="0" w:color="000000"/>
              <w:right w:val="single" w:sz="6" w:space="0" w:color="000000"/>
            </w:tcBorders>
            <w:shd w:val="clear" w:color="auto" w:fill="DBE5F1"/>
            <w:vAlign w:val="center"/>
            <w:hideMark/>
          </w:tcPr>
          <w:p w:rsidR="00E40ADC" w:rsidRDefault="00E40ADC" w:rsidP="00542365">
            <w:pPr>
              <w:pStyle w:val="af9"/>
              <w:jc w:val="center"/>
            </w:pPr>
            <w:r>
              <w:rPr>
                <w:b/>
                <w:bCs/>
              </w:rPr>
              <w:t xml:space="preserve">Получение субсидий на выполнение </w:t>
            </w:r>
            <w:proofErr w:type="spellStart"/>
            <w:r>
              <w:rPr>
                <w:b/>
                <w:bCs/>
              </w:rPr>
              <w:t>госзадания</w:t>
            </w:r>
            <w:proofErr w:type="spellEnd"/>
          </w:p>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Утверждены </w:t>
            </w:r>
            <w:r>
              <w:lastRenderedPageBreak/>
              <w:t xml:space="preserve">плановые назначения по доходам от получения субсидии на выполнение </w:t>
            </w:r>
            <w:proofErr w:type="spellStart"/>
            <w:r>
              <w:t>госзадания</w:t>
            </w:r>
            <w:proofErr w:type="spellEnd"/>
            <w: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lastRenderedPageBreak/>
              <w:t>4.507.00</w:t>
            </w:r>
            <w:hyperlink r:id="rId53" w:anchor="/document/117/46509/r113/" w:tooltip="Укажите группу синтетического счета соответствующего финансового года:" w:history="1">
              <w:r>
                <w:rPr>
                  <w:rStyle w:val="afa"/>
                </w:rPr>
                <w:t>*</w:t>
              </w:r>
            </w:hyperlink>
            <w: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4.504.00</w:t>
            </w:r>
            <w:hyperlink r:id="rId54" w:anchor="/document/117/46509/r113/" w:tooltip="Укажите группу синтетического счета соответствующего финансового года:" w:history="1">
              <w:r>
                <w:rPr>
                  <w:rStyle w:val="afa"/>
                </w:rPr>
                <w:t>*</w:t>
              </w:r>
            </w:hyperlink>
            <w:r>
              <w:t>.131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План ФХД</w:t>
            </w:r>
          </w:p>
        </w:tc>
        <w:tc>
          <w:tcPr>
            <w:tcW w:w="0" w:type="auto"/>
            <w:vMerge w:val="restart"/>
            <w:tcBorders>
              <w:left w:val="single" w:sz="6" w:space="0" w:color="000000"/>
              <w:bottom w:val="single" w:sz="6" w:space="0" w:color="000000"/>
              <w:right w:val="single" w:sz="6" w:space="0" w:color="000000"/>
            </w:tcBorders>
            <w:vAlign w:val="center"/>
            <w:hideMark/>
          </w:tcPr>
          <w:p w:rsidR="00E40ADC" w:rsidRDefault="00E40ADC" w:rsidP="00542365">
            <w:pPr>
              <w:pStyle w:val="af9"/>
            </w:pPr>
            <w:r>
              <w:t>П. </w:t>
            </w:r>
            <w:hyperlink r:id="rId55" w:anchor="/document/99/902254660/ZAP258I3EL/" w:tooltip="72. Операции по поступлению денежных средств на лицевые счета бюджетного учреждения оформляются на основании первичных (сводных) учетных документов, приложенных к Выписке из лицевого..." w:history="1">
              <w:r>
                <w:rPr>
                  <w:rStyle w:val="afa"/>
                </w:rPr>
                <w:t>72</w:t>
              </w:r>
            </w:hyperlink>
            <w:r>
              <w:t xml:space="preserve">, </w:t>
            </w:r>
            <w:hyperlink r:id="rId56" w:anchor="/document/99/902254660/XA00M7I2N6/" w:tooltip="93. Операции по счету оформляются следующими бухгалтерскими записями:" w:history="1">
              <w:r>
                <w:rPr>
                  <w:rStyle w:val="afa"/>
                </w:rPr>
                <w:t>93–94</w:t>
              </w:r>
            </w:hyperlink>
            <w:r>
              <w:t xml:space="preserve">, </w:t>
            </w:r>
            <w:hyperlink r:id="rId57" w:anchor="/document/99/902254660/XA00M8E2N8/" w:tooltip="начисление доходов в сумме полученных в течение текущего финансового года субсидий на выполнение государственного (муниципального) задания при изменении условий соглашения по предоставлению..." w:history="1">
              <w:r>
                <w:rPr>
                  <w:rStyle w:val="afa"/>
                </w:rPr>
                <w:t>150</w:t>
              </w:r>
            </w:hyperlink>
            <w:r>
              <w:t xml:space="preserve">, </w:t>
            </w:r>
            <w:hyperlink r:id="rId58" w:anchor="/document/99/902254660/XA00M622M9/" w:tooltip="начисление доходов будущих периодов в сумме субсидий, предоставляемых на условиях при передаче активов на основании соответствующих соглашений (договоров)," w:history="1">
              <w:r>
                <w:rPr>
                  <w:rStyle w:val="afa"/>
                </w:rPr>
                <w:t>158</w:t>
              </w:r>
            </w:hyperlink>
            <w:r>
              <w:t xml:space="preserve">, </w:t>
            </w:r>
            <w:hyperlink r:id="rId59" w:anchor="/document/99/902254660/XA00MCQ2NR/" w:tooltip="171. Операции по отражению утвержденных плановых назначений, и их изменений оформляются следующими бухгалтерскими записями" w:history="1">
              <w:r>
                <w:rPr>
                  <w:rStyle w:val="afa"/>
                </w:rPr>
                <w:t>171</w:t>
              </w:r>
            </w:hyperlink>
            <w:r>
              <w:t xml:space="preserve">, </w:t>
            </w:r>
            <w:hyperlink r:id="rId60" w:anchor="/document/99/902254660/XA00M722MD/" w:tooltip="177. Операции по счету оформляются следующими бухгалтерскими записями:" w:history="1">
              <w:r>
                <w:rPr>
                  <w:rStyle w:val="afa"/>
                </w:rPr>
                <w:t>177</w:t>
              </w:r>
            </w:hyperlink>
            <w:r>
              <w:t xml:space="preserve"> Инструкции № 174н.</w:t>
            </w:r>
          </w:p>
          <w:p w:rsidR="00E40ADC" w:rsidRDefault="00E40ADC" w:rsidP="00542365">
            <w:pPr>
              <w:pStyle w:val="af9"/>
            </w:pPr>
          </w:p>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lastRenderedPageBreak/>
              <w:t>Начислен доход будущих периодов на дату заключения соглашения о субсидии – в общей сумме соглашения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4.205.31.561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4.401.40.131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Соглашение на выполнение </w:t>
            </w:r>
            <w:proofErr w:type="spellStart"/>
            <w:r>
              <w:t>госзадания</w:t>
            </w:r>
            <w:proofErr w:type="spellEnd"/>
            <w:r>
              <w:t>, Бухгалтерская справка (</w:t>
            </w:r>
            <w:hyperlink r:id="rId61" w:anchor="/document/140/33945/" w:tooltip="ОКУД 0504833. Бухгалтерская справка" w:history="1">
              <w:r>
                <w:rPr>
                  <w:rStyle w:val="afa"/>
                </w:rPr>
                <w:t>ф. 0504833</w:t>
              </w:r>
            </w:hyperlink>
            <w:r>
              <w:t>)</w:t>
            </w:r>
          </w:p>
        </w:tc>
        <w:tc>
          <w:tcPr>
            <w:tcW w:w="0" w:type="auto"/>
            <w:vMerge/>
            <w:tcBorders>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Субсидия на </w:t>
            </w:r>
            <w:proofErr w:type="spellStart"/>
            <w:r>
              <w:t>госзадание</w:t>
            </w:r>
            <w:proofErr w:type="spellEnd"/>
            <w:r>
              <w:t xml:space="preserve"> признана в составе доходов текущего года – на дату, когда утвердили</w:t>
            </w:r>
            <w:r>
              <w:rPr>
                <w:i/>
                <w:iCs/>
              </w:rPr>
              <w:t> </w:t>
            </w:r>
            <w:r>
              <w:t xml:space="preserve">отчет о ее использовании в сумме выполненного </w:t>
            </w:r>
            <w:proofErr w:type="spellStart"/>
            <w:r>
              <w:t>госзадания</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4.401.40.131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4.401.10.131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Отчет о выполнении </w:t>
            </w:r>
            <w:proofErr w:type="spellStart"/>
            <w:r>
              <w:t>госзадания</w:t>
            </w:r>
            <w:proofErr w:type="spellEnd"/>
            <w:r>
              <w:t xml:space="preserve"> (</w:t>
            </w:r>
            <w:hyperlink r:id="rId62" w:anchor="/document/140/30095/" w:tooltip="ОКУД 0506501. Отчет о выполнении государственного задания на оказание государственных услуг в отношении федеральных государственных учреждений" w:history="1">
              <w:r>
                <w:rPr>
                  <w:rStyle w:val="afa"/>
                </w:rPr>
                <w:t>ф. 0506501</w:t>
              </w:r>
            </w:hyperlink>
            <w:r>
              <w:t>), Бухгалтерская справка (</w:t>
            </w:r>
            <w:hyperlink r:id="rId63" w:anchor="/document/140/33945/" w:tooltip="ОКУД 0504833. Бухгалтерская справка" w:history="1">
              <w:r>
                <w:rPr>
                  <w:rStyle w:val="afa"/>
                </w:rPr>
                <w:t>ф. 0504833</w:t>
              </w:r>
            </w:hyperlink>
            <w:r>
              <w:t>)</w:t>
            </w:r>
          </w:p>
        </w:tc>
        <w:tc>
          <w:tcPr>
            <w:tcW w:w="0" w:type="auto"/>
            <w:vMerge/>
            <w:tcBorders>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Увеличена субсидия на </w:t>
            </w:r>
            <w:proofErr w:type="spellStart"/>
            <w:r>
              <w:t>госзадание</w:t>
            </w:r>
            <w:proofErr w:type="spellEnd"/>
            <w:r>
              <w:t>, если условия соглашения изменились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4.205.31.561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4.401.40.131</w:t>
            </w:r>
          </w:p>
        </w:tc>
        <w:tc>
          <w:tcPr>
            <w:tcW w:w="0" w:type="auto"/>
            <w:tcBorders>
              <w:top w:val="single" w:sz="6" w:space="0" w:color="000000"/>
              <w:left w:val="single" w:sz="6" w:space="0" w:color="000000"/>
              <w:right w:val="single" w:sz="6" w:space="0" w:color="000000"/>
            </w:tcBorders>
            <w:vAlign w:val="center"/>
            <w:hideMark/>
          </w:tcPr>
          <w:p w:rsidR="00E40ADC" w:rsidRDefault="00E40ADC" w:rsidP="00542365">
            <w:pPr>
              <w:pStyle w:val="af9"/>
            </w:pPr>
            <w:r>
              <w:t>Дополнительное соглашение, Бухгалтерская справка (</w:t>
            </w:r>
            <w:hyperlink r:id="rId64" w:anchor="/document/140/33945/" w:tooltip="ОКУД 0504833. Бухгалтерская справка" w:history="1">
              <w:r>
                <w:rPr>
                  <w:rStyle w:val="afa"/>
                </w:rPr>
                <w:t>ф. 0504833</w:t>
              </w:r>
            </w:hyperlink>
            <w:r>
              <w:t>)</w:t>
            </w:r>
          </w:p>
        </w:tc>
        <w:tc>
          <w:tcPr>
            <w:tcW w:w="0" w:type="auto"/>
            <w:vMerge/>
            <w:tcBorders>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Отражено поступление субсидии на </w:t>
            </w:r>
            <w:proofErr w:type="spellStart"/>
            <w:r>
              <w:t>госзадание</w:t>
            </w:r>
            <w:proofErr w:type="spellEnd"/>
            <w:r>
              <w:t xml:space="preserve"> на лицевой счет учреждения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4.201.11.510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4.205.31.661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Выписка из лицевого счета</w:t>
            </w:r>
          </w:p>
        </w:tc>
        <w:tc>
          <w:tcPr>
            <w:tcW w:w="0" w:type="auto"/>
            <w:vMerge/>
            <w:tcBorders>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Увеличение </w:t>
            </w:r>
            <w:proofErr w:type="spellStart"/>
            <w:r>
              <w:t>забалансового</w:t>
            </w:r>
            <w:proofErr w:type="spellEnd"/>
            <w:r>
              <w:t xml:space="preserve"> счета 17 (код аналитики 130, КОСГУ 131)</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Отражено исполнение Плана ФХД по доходам от получения субсидии на выполнение </w:t>
            </w:r>
            <w:proofErr w:type="spellStart"/>
            <w:r>
              <w:t>госзадания</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4.508.10.131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4.507.10.131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Выписка из лицевого счета</w:t>
            </w:r>
          </w:p>
        </w:tc>
        <w:tc>
          <w:tcPr>
            <w:tcW w:w="0" w:type="auto"/>
            <w:vMerge/>
            <w:tcBorders>
              <w:left w:val="single" w:sz="6" w:space="0" w:color="000000"/>
              <w:bottom w:val="single" w:sz="6" w:space="0" w:color="000000"/>
              <w:right w:val="single" w:sz="6" w:space="0" w:color="000000"/>
            </w:tcBorders>
            <w:hideMark/>
          </w:tcPr>
          <w:p w:rsidR="00E40ADC" w:rsidRDefault="00E40ADC" w:rsidP="00542365"/>
        </w:tc>
      </w:tr>
      <w:tr w:rsidR="00E40ADC" w:rsidTr="00542365">
        <w:tc>
          <w:tcPr>
            <w:tcW w:w="0" w:type="auto"/>
            <w:gridSpan w:val="5"/>
            <w:tcBorders>
              <w:top w:val="single" w:sz="6" w:space="0" w:color="000000"/>
              <w:left w:val="single" w:sz="6" w:space="0" w:color="000000"/>
              <w:bottom w:val="single" w:sz="6" w:space="0" w:color="000000"/>
              <w:right w:val="single" w:sz="6" w:space="0" w:color="000000"/>
            </w:tcBorders>
            <w:shd w:val="clear" w:color="auto" w:fill="DBE5F1"/>
            <w:vAlign w:val="center"/>
            <w:hideMark/>
          </w:tcPr>
          <w:p w:rsidR="00E40ADC" w:rsidRDefault="00E40ADC" w:rsidP="00542365">
            <w:pPr>
              <w:pStyle w:val="af9"/>
              <w:jc w:val="center"/>
            </w:pPr>
            <w:r>
              <w:rPr>
                <w:b/>
                <w:bCs/>
              </w:rPr>
              <w:t xml:space="preserve">Возврат субсидий на выполнение </w:t>
            </w:r>
            <w:proofErr w:type="spellStart"/>
            <w:r>
              <w:rPr>
                <w:b/>
                <w:bCs/>
              </w:rPr>
              <w:t>госзадания</w:t>
            </w:r>
            <w:proofErr w:type="spellEnd"/>
          </w:p>
        </w:tc>
      </w:tr>
      <w:tr w:rsidR="00194660" w:rsidTr="00542365">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proofErr w:type="spellStart"/>
            <w:r>
              <w:t>Госзадание</w:t>
            </w:r>
            <w:proofErr w:type="spellEnd"/>
            <w:r>
              <w:t xml:space="preserve"> уменьшили в текущем отчетном году</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П. </w:t>
            </w:r>
            <w:hyperlink r:id="rId65" w:anchor="/document/99/902254660/ZAP2BP63LV/" w:tooltip="уменьшение дебиторской задолженности по субсидиям (грантам) в связи с уменьшением объема предоставленных средств согласно соглашению (договору) отражается по дебету соответствующих..." w:history="1">
              <w:r>
                <w:rPr>
                  <w:rStyle w:val="afa"/>
                </w:rPr>
                <w:t>94</w:t>
              </w:r>
            </w:hyperlink>
            <w:r>
              <w:t xml:space="preserve">, </w:t>
            </w:r>
            <w:hyperlink r:id="rId66" w:anchor="/document/99/902254660/XA00M8E2N8/" w:tooltip="начисление задолженности бюджетными учреждениями по возврату в доход бюджета остатков предоставленных бюджетным учреждениям субсидий на выполнение государственного (муниципального).." w:history="1">
              <w:r>
                <w:rPr>
                  <w:rStyle w:val="afa"/>
                </w:rPr>
                <w:t>150</w:t>
              </w:r>
            </w:hyperlink>
            <w:r>
              <w:t xml:space="preserve"> </w:t>
            </w:r>
            <w:r>
              <w:lastRenderedPageBreak/>
              <w:t>Инструкции № 174н</w:t>
            </w:r>
          </w:p>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lastRenderedPageBreak/>
              <w:t xml:space="preserve">Уменьшена дебиторская задолженность по субсидии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4.401.40.131</w:t>
            </w:r>
          </w:p>
        </w:tc>
        <w:tc>
          <w:tcPr>
            <w:tcW w:w="0" w:type="auto"/>
            <w:tcBorders>
              <w:left w:val="single" w:sz="6" w:space="0" w:color="000000"/>
              <w:bottom w:val="single" w:sz="6" w:space="0" w:color="000000"/>
              <w:right w:val="single" w:sz="6" w:space="0" w:color="000000"/>
            </w:tcBorders>
            <w:vAlign w:val="center"/>
            <w:hideMark/>
          </w:tcPr>
          <w:p w:rsidR="00E40ADC" w:rsidRDefault="00E40ADC" w:rsidP="00542365">
            <w:pPr>
              <w:pStyle w:val="af9"/>
            </w:pPr>
            <w:r>
              <w:t>4.205.31.661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Дополнительное соглашение, Бухгалтерская справка (</w:t>
            </w:r>
            <w:hyperlink r:id="rId67" w:anchor="/document/140/33945/" w:tooltip="ОКУД 0504833. Бухгалтерская справка" w:history="1">
              <w:r>
                <w:rPr>
                  <w:rStyle w:val="afa"/>
                </w:rPr>
                <w:t>ф. 0504833</w:t>
              </w:r>
            </w:hyperlink>
            <w:r>
              <w:t>)</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lastRenderedPageBreak/>
              <w:t>Перечислен остаток субсидии в доход бюджета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4.205.31.561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4.201.11.610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Выписка из лицевого (банковского) счета</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Уменьшение </w:t>
            </w:r>
            <w:proofErr w:type="spellStart"/>
            <w:r>
              <w:t>забалансового</w:t>
            </w:r>
            <w:proofErr w:type="spellEnd"/>
            <w:r>
              <w:t xml:space="preserve"> счета 17 (код аналитики 130, КОСГУ 131)</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proofErr w:type="gramStart"/>
            <w:r>
              <w:t>Учреждение не достигло</w:t>
            </w:r>
            <w:proofErr w:type="gramEnd"/>
            <w:r>
              <w:t xml:space="preserve"> показателей, которые установлены </w:t>
            </w:r>
            <w:proofErr w:type="spellStart"/>
            <w:r>
              <w:t>госзаданием</w:t>
            </w:r>
            <w:proofErr w:type="spellEnd"/>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Начислена задолженность по возврату в бюджет части субсидии – сумму определяет учредитель</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4.401.40.131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4.303.05.731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Отчет о выполнении </w:t>
            </w:r>
            <w:proofErr w:type="spellStart"/>
            <w:r>
              <w:t>госзадания</w:t>
            </w:r>
            <w:proofErr w:type="spellEnd"/>
            <w:r>
              <w:t>, Бухгалтерская справка (</w:t>
            </w:r>
            <w:hyperlink r:id="rId68" w:anchor="/document/140/33945/" w:tooltip="ОКУД 0504833. Бухгалтерская справка" w:history="1">
              <w:r>
                <w:rPr>
                  <w:rStyle w:val="afa"/>
                </w:rPr>
                <w:t>ф. 0504833</w:t>
              </w:r>
            </w:hyperlink>
            <w:r>
              <w:t>)</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Отражено выбытие средств субсидии со счета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4.303.05.831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4.201.11.610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Выписка из лицевого (банковского) счета</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Увеличение </w:t>
            </w:r>
            <w:proofErr w:type="spellStart"/>
            <w:r>
              <w:t>забалансового</w:t>
            </w:r>
            <w:proofErr w:type="spellEnd"/>
            <w:r>
              <w:t xml:space="preserve"> счета 18 </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E40ADC" w:rsidTr="00542365">
        <w:tc>
          <w:tcPr>
            <w:tcW w:w="0" w:type="auto"/>
            <w:gridSpan w:val="5"/>
            <w:tcBorders>
              <w:top w:val="single" w:sz="6" w:space="0" w:color="000000"/>
              <w:left w:val="single" w:sz="6" w:space="0" w:color="000000"/>
              <w:bottom w:val="single" w:sz="6" w:space="0" w:color="000000"/>
              <w:right w:val="single" w:sz="6" w:space="0" w:color="000000"/>
            </w:tcBorders>
            <w:shd w:val="clear" w:color="auto" w:fill="DBE5F1"/>
            <w:vAlign w:val="center"/>
            <w:hideMark/>
          </w:tcPr>
          <w:p w:rsidR="00E40ADC" w:rsidRDefault="00E40ADC" w:rsidP="00542365">
            <w:pPr>
              <w:pStyle w:val="af9"/>
              <w:jc w:val="center"/>
            </w:pPr>
            <w:r>
              <w:rPr>
                <w:b/>
                <w:bCs/>
              </w:rPr>
              <w:t>Получение субсидий на иные цели</w:t>
            </w:r>
          </w:p>
        </w:tc>
      </w:tr>
      <w:tr w:rsidR="00194660" w:rsidTr="00542365">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Утверждены плановые назначения по доходам от получения субсидии на иные цели: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План ФХД</w:t>
            </w:r>
          </w:p>
        </w:tc>
        <w:tc>
          <w:tcPr>
            <w:tcW w:w="0" w:type="auto"/>
            <w:vMerge w:val="restart"/>
            <w:tcBorders>
              <w:left w:val="single" w:sz="6" w:space="0" w:color="000000"/>
              <w:right w:val="single" w:sz="6" w:space="0" w:color="000000"/>
            </w:tcBorders>
            <w:vAlign w:val="center"/>
            <w:hideMark/>
          </w:tcPr>
          <w:p w:rsidR="00E40ADC" w:rsidRDefault="00E40ADC" w:rsidP="00542365">
            <w:pPr>
              <w:pStyle w:val="af9"/>
            </w:pPr>
            <w:r>
              <w:t>П. </w:t>
            </w:r>
            <w:hyperlink r:id="rId69" w:anchor="/document/99/902254660/ZAP258I3EL/" w:tooltip="поступление субсидий на иные цели на отдельный лицевой счет бюджетного учреждения, открытый в территориальном органе Федерального казначейства (финансовом органе субъекта Российской..." w:history="1">
              <w:r>
                <w:rPr>
                  <w:rStyle w:val="afa"/>
                </w:rPr>
                <w:t>72</w:t>
              </w:r>
            </w:hyperlink>
            <w:r>
              <w:t xml:space="preserve">, </w:t>
            </w:r>
            <w:hyperlink r:id="rId70" w:anchor="/document/99/902254660/XA00M7I2N6/" w:tooltip="93. Операции по счету оформляются следующими бухгалтерскими записями:" w:history="1">
              <w:r>
                <w:rPr>
                  <w:rStyle w:val="afa"/>
                </w:rPr>
                <w:t>93–94</w:t>
              </w:r>
            </w:hyperlink>
            <w:r>
              <w:t xml:space="preserve">, </w:t>
            </w:r>
            <w:hyperlink r:id="rId71" w:anchor="/document/99/902254660/ZAP22QE3CN/" w:tooltip="начисление доходов текущего финансового года по предоставленной бюджетному учреждению субсидии на иные цели" w:history="1">
              <w:r>
                <w:rPr>
                  <w:rStyle w:val="afa"/>
                </w:rPr>
                <w:t>150</w:t>
              </w:r>
            </w:hyperlink>
            <w:r>
              <w:t xml:space="preserve">, </w:t>
            </w:r>
            <w:hyperlink r:id="rId72" w:anchor="/document/99/902254660/XA00M622M9/" w:tooltip="начисление доходов будущих периодов в сумме субсидий, предоставляемых на условиях при передаче активов на основании соответствующих соглашений (договоров)," w:history="1">
              <w:r>
                <w:rPr>
                  <w:rStyle w:val="afa"/>
                </w:rPr>
                <w:t>158</w:t>
              </w:r>
            </w:hyperlink>
            <w:r>
              <w:t xml:space="preserve">, </w:t>
            </w:r>
            <w:hyperlink r:id="rId73" w:anchor="/document/99/902254660/XA00M722MD/" w:tooltip="177. Операции по счету оформляются следующими бухгалтерскими записями:" w:history="1">
              <w:r>
                <w:rPr>
                  <w:rStyle w:val="afa"/>
                </w:rPr>
                <w:t>177</w:t>
              </w:r>
            </w:hyperlink>
            <w:r>
              <w:t xml:space="preserve"> Инструкции № 174н.</w:t>
            </w:r>
          </w:p>
          <w:p w:rsidR="00E40ADC" w:rsidRDefault="00E40ADC" w:rsidP="00542365">
            <w:pPr>
              <w:pStyle w:val="af9"/>
            </w:pPr>
          </w:p>
        </w:tc>
      </w:tr>
      <w:tr w:rsidR="00194660" w:rsidTr="00542365">
        <w:tc>
          <w:tcPr>
            <w:tcW w:w="0" w:type="auto"/>
            <w:tcBorders>
              <w:top w:val="single" w:sz="6" w:space="0" w:color="000000"/>
              <w:left w:val="single" w:sz="6" w:space="0" w:color="000000"/>
              <w:right w:val="single" w:sz="6" w:space="0" w:color="000000"/>
            </w:tcBorders>
            <w:vAlign w:val="center"/>
            <w:hideMark/>
          </w:tcPr>
          <w:p w:rsidR="00E40ADC" w:rsidRDefault="00E40ADC" w:rsidP="00542365">
            <w:pPr>
              <w:pStyle w:val="af9"/>
            </w:pPr>
            <w:r>
              <w:t xml:space="preserve">– </w:t>
            </w:r>
            <w:hyperlink r:id="rId74" w:anchor="/document/11/45503/dfasbhmdzb/" w:tooltip="К текущим относите перечисления, которые нельзя признать капитальными." w:history="1">
              <w:r>
                <w:rPr>
                  <w:rStyle w:val="afa"/>
                </w:rPr>
                <w:t>текущего характера</w:t>
              </w:r>
            </w:hyperlink>
          </w:p>
        </w:tc>
        <w:tc>
          <w:tcPr>
            <w:tcW w:w="0" w:type="auto"/>
            <w:tcBorders>
              <w:top w:val="single" w:sz="6" w:space="0" w:color="000000"/>
              <w:left w:val="single" w:sz="6" w:space="0" w:color="000000"/>
              <w:right w:val="single" w:sz="6" w:space="0" w:color="000000"/>
            </w:tcBorders>
            <w:vAlign w:val="center"/>
            <w:hideMark/>
          </w:tcPr>
          <w:p w:rsidR="00E40ADC" w:rsidRDefault="00E40ADC" w:rsidP="00542365">
            <w:pPr>
              <w:pStyle w:val="af9"/>
            </w:pPr>
            <w:r>
              <w:t>5.507.00</w:t>
            </w:r>
            <w:hyperlink r:id="rId75" w:anchor="/document/117/46509/r113/" w:tooltip="Укажите группу синтетического счета соответствующего финансового года:" w:history="1">
              <w:r>
                <w:rPr>
                  <w:rStyle w:val="afa"/>
                </w:rPr>
                <w:t>*</w:t>
              </w:r>
            </w:hyperlink>
            <w:r>
              <w:t>.152</w:t>
            </w:r>
          </w:p>
        </w:tc>
        <w:tc>
          <w:tcPr>
            <w:tcW w:w="0" w:type="auto"/>
            <w:tcBorders>
              <w:top w:val="single" w:sz="6" w:space="0" w:color="000000"/>
              <w:left w:val="single" w:sz="6" w:space="0" w:color="000000"/>
              <w:right w:val="single" w:sz="6" w:space="0" w:color="000000"/>
            </w:tcBorders>
            <w:vAlign w:val="center"/>
            <w:hideMark/>
          </w:tcPr>
          <w:p w:rsidR="00E40ADC" w:rsidRDefault="00E40ADC" w:rsidP="00542365">
            <w:pPr>
              <w:pStyle w:val="af9"/>
            </w:pPr>
            <w:r>
              <w:t>5.504.00</w:t>
            </w:r>
            <w:hyperlink r:id="rId76" w:anchor="/document/117/46509/r113/" w:tooltip="Укажите группу синтетического счета соответствующего финансового года:" w:history="1">
              <w:r>
                <w:rPr>
                  <w:rStyle w:val="afa"/>
                </w:rPr>
                <w:t>*</w:t>
              </w:r>
            </w:hyperlink>
            <w:r>
              <w:t>.152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tcBorders>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 </w:t>
            </w:r>
            <w:hyperlink r:id="rId77" w:anchor="/document/11/45503/dfasg3kb6t/" w:tooltip="К капитальным относите перечисления на: – инвестиции в основные средства, нематериальные активы, в том числе на строительство и покупку недвижимости, реконструкцию, техническое..." w:history="1">
              <w:r>
                <w:rPr>
                  <w:rStyle w:val="afa"/>
                </w:rPr>
                <w:t>капитального характера</w:t>
              </w:r>
            </w:hyperlink>
          </w:p>
        </w:tc>
        <w:tc>
          <w:tcPr>
            <w:tcW w:w="0" w:type="auto"/>
            <w:tcBorders>
              <w:left w:val="single" w:sz="6" w:space="0" w:color="000000"/>
              <w:bottom w:val="single" w:sz="6" w:space="0" w:color="000000"/>
              <w:right w:val="single" w:sz="6" w:space="0" w:color="000000"/>
            </w:tcBorders>
            <w:vAlign w:val="center"/>
            <w:hideMark/>
          </w:tcPr>
          <w:p w:rsidR="00E40ADC" w:rsidRDefault="00E40ADC" w:rsidP="00542365">
            <w:pPr>
              <w:pStyle w:val="af9"/>
            </w:pPr>
            <w:r>
              <w:t>5.507.00</w:t>
            </w:r>
            <w:hyperlink r:id="rId78" w:anchor="/document/117/46509/r113/" w:tooltip="Укажите группу синтетического счета соответствующего финансового года:" w:history="1">
              <w:r>
                <w:rPr>
                  <w:rStyle w:val="afa"/>
                </w:rPr>
                <w:t>*</w:t>
              </w:r>
            </w:hyperlink>
            <w:r>
              <w:t>.162</w:t>
            </w:r>
          </w:p>
        </w:tc>
        <w:tc>
          <w:tcPr>
            <w:tcW w:w="0" w:type="auto"/>
            <w:tcBorders>
              <w:left w:val="single" w:sz="6" w:space="0" w:color="000000"/>
              <w:bottom w:val="single" w:sz="6" w:space="0" w:color="000000"/>
              <w:right w:val="single" w:sz="6" w:space="0" w:color="000000"/>
            </w:tcBorders>
            <w:vAlign w:val="center"/>
            <w:hideMark/>
          </w:tcPr>
          <w:p w:rsidR="00E40ADC" w:rsidRDefault="00E40ADC" w:rsidP="00542365">
            <w:pPr>
              <w:pStyle w:val="af9"/>
            </w:pPr>
            <w:r>
              <w:t>5.504.00</w:t>
            </w:r>
            <w:hyperlink r:id="rId79" w:anchor="/document/117/46509/r113/" w:tooltip="Укажите группу синтетического счета соответствующего финансового года:" w:history="1">
              <w:r>
                <w:rPr>
                  <w:rStyle w:val="afa"/>
                </w:rPr>
                <w:t>*</w:t>
              </w:r>
            </w:hyperlink>
            <w:r>
              <w:t>.162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Начислен доход будущих периодов на дату, когда подписали соглашение о целевой субсидии, – в общей сумме соглашения: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Соглашение о субсидии на иные цели, Бухгалтерская справка (</w:t>
            </w:r>
            <w:hyperlink r:id="rId80" w:anchor="/document/140/33945/" w:tooltip="ОКУД 0504833. Бухгалтерская справка" w:history="1">
              <w:r>
                <w:rPr>
                  <w:rStyle w:val="afa"/>
                </w:rPr>
                <w:t>ф. 0504833</w:t>
              </w:r>
            </w:hyperlink>
            <w:r>
              <w:t>)</w:t>
            </w:r>
          </w:p>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tcBorders>
              <w:top w:val="single" w:sz="6" w:space="0" w:color="000000"/>
              <w:left w:val="single" w:sz="6" w:space="0" w:color="000000"/>
              <w:right w:val="single" w:sz="6" w:space="0" w:color="000000"/>
            </w:tcBorders>
            <w:vAlign w:val="center"/>
            <w:hideMark/>
          </w:tcPr>
          <w:p w:rsidR="00E40ADC" w:rsidRDefault="00E40ADC" w:rsidP="00542365">
            <w:pPr>
              <w:pStyle w:val="af9"/>
            </w:pPr>
            <w:r>
              <w:t xml:space="preserve">– </w:t>
            </w:r>
            <w:hyperlink r:id="rId81" w:anchor="/document/11/45503/dfasbhmdzb/" w:tooltip="К текущим относите перечисления, которые нельзя признать капитальными." w:history="1">
              <w:r>
                <w:rPr>
                  <w:rStyle w:val="afa"/>
                </w:rPr>
                <w:t>текущего характера</w:t>
              </w:r>
            </w:hyperlink>
          </w:p>
        </w:tc>
        <w:tc>
          <w:tcPr>
            <w:tcW w:w="0" w:type="auto"/>
            <w:tcBorders>
              <w:top w:val="single" w:sz="6" w:space="0" w:color="000000"/>
              <w:left w:val="single" w:sz="6" w:space="0" w:color="000000"/>
              <w:right w:val="single" w:sz="6" w:space="0" w:color="000000"/>
            </w:tcBorders>
            <w:vAlign w:val="center"/>
            <w:hideMark/>
          </w:tcPr>
          <w:p w:rsidR="00E40ADC" w:rsidRDefault="00E40ADC" w:rsidP="00542365">
            <w:pPr>
              <w:pStyle w:val="af9"/>
            </w:pPr>
            <w:r>
              <w:t>5.205.52.561</w:t>
            </w:r>
          </w:p>
        </w:tc>
        <w:tc>
          <w:tcPr>
            <w:tcW w:w="0" w:type="auto"/>
            <w:tcBorders>
              <w:top w:val="single" w:sz="6" w:space="0" w:color="000000"/>
              <w:left w:val="single" w:sz="6" w:space="0" w:color="000000"/>
              <w:right w:val="single" w:sz="6" w:space="0" w:color="000000"/>
            </w:tcBorders>
            <w:vAlign w:val="center"/>
            <w:hideMark/>
          </w:tcPr>
          <w:p w:rsidR="00E40ADC" w:rsidRDefault="00E40ADC" w:rsidP="00542365">
            <w:pPr>
              <w:pStyle w:val="af9"/>
            </w:pPr>
            <w:r>
              <w:t>5.401.40.152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tcBorders>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 </w:t>
            </w:r>
            <w:hyperlink r:id="rId82" w:anchor="/document/11/45503/dfasg3kb6t/" w:tooltip="К капитальным относите перечисления на: – инвестиции в основные средства, нематериальные активы, в том числе на строительство и покупку недвижимости, реконструкцию, техническое..." w:history="1">
              <w:r>
                <w:rPr>
                  <w:rStyle w:val="afa"/>
                </w:rPr>
                <w:t>капитального характера</w:t>
              </w:r>
            </w:hyperlink>
          </w:p>
        </w:tc>
        <w:tc>
          <w:tcPr>
            <w:tcW w:w="0" w:type="auto"/>
            <w:tcBorders>
              <w:left w:val="single" w:sz="6" w:space="0" w:color="000000"/>
              <w:bottom w:val="single" w:sz="6" w:space="0" w:color="000000"/>
              <w:right w:val="single" w:sz="6" w:space="0" w:color="000000"/>
            </w:tcBorders>
            <w:vAlign w:val="center"/>
            <w:hideMark/>
          </w:tcPr>
          <w:p w:rsidR="00E40ADC" w:rsidRDefault="00E40ADC" w:rsidP="00542365">
            <w:pPr>
              <w:pStyle w:val="af9"/>
            </w:pPr>
            <w:r>
              <w:t>5.205.62.561</w:t>
            </w:r>
          </w:p>
        </w:tc>
        <w:tc>
          <w:tcPr>
            <w:tcW w:w="0" w:type="auto"/>
            <w:tcBorders>
              <w:left w:val="single" w:sz="6" w:space="0" w:color="000000"/>
              <w:bottom w:val="single" w:sz="6" w:space="0" w:color="000000"/>
              <w:right w:val="single" w:sz="6" w:space="0" w:color="000000"/>
            </w:tcBorders>
            <w:vAlign w:val="center"/>
            <w:hideMark/>
          </w:tcPr>
          <w:p w:rsidR="00E40ADC" w:rsidRDefault="00E40ADC" w:rsidP="00542365">
            <w:pPr>
              <w:pStyle w:val="af9"/>
            </w:pPr>
            <w:r>
              <w:t>5.401.40.162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Поступили на лицевой счет учреждения </w:t>
            </w:r>
            <w:proofErr w:type="gramStart"/>
            <w:r>
              <w:t>субсидии</w:t>
            </w:r>
            <w:proofErr w:type="gramEnd"/>
            <w:r>
              <w:t xml:space="preserve"> на иные </w:t>
            </w:r>
            <w:r>
              <w:lastRenderedPageBreak/>
              <w:t>цели: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lastRenderedPageBreak/>
              <w:t xml:space="preserve">Выписка из </w:t>
            </w:r>
            <w:r>
              <w:lastRenderedPageBreak/>
              <w:t>лицевого счета</w:t>
            </w:r>
          </w:p>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lastRenderedPageBreak/>
              <w:t xml:space="preserve">– </w:t>
            </w:r>
            <w:hyperlink r:id="rId83" w:anchor="/document/11/45503/dfasbhmdzb/" w:tooltip="К текущим относите перечисления, которые нельзя признать капитальными." w:history="1">
              <w:r>
                <w:rPr>
                  <w:rStyle w:val="afa"/>
                </w:rPr>
                <w:t>текущего характера</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5.201.11.510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5.205.52.661</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Увеличение </w:t>
            </w:r>
            <w:proofErr w:type="spellStart"/>
            <w:r>
              <w:t>забалансового</w:t>
            </w:r>
            <w:proofErr w:type="spellEnd"/>
            <w:r>
              <w:t xml:space="preserve"> счета 17 (код аналитики 180, КОСГУ 152)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 </w:t>
            </w:r>
            <w:hyperlink r:id="rId84" w:anchor="/document/11/45503/dfasg3kb6t/" w:tooltip="К капитальным относите перечисления на: – инвестиции в основные средства, нематериальные активы, в том числе на строительство и покупку недвижимости, реконструкцию, техническое..." w:history="1">
              <w:r>
                <w:rPr>
                  <w:rStyle w:val="afa"/>
                </w:rPr>
                <w:t>капитального характера</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5.201.11.510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5.205.62.661</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Увеличение </w:t>
            </w:r>
            <w:proofErr w:type="spellStart"/>
            <w:r>
              <w:t>забалансового</w:t>
            </w:r>
            <w:proofErr w:type="spellEnd"/>
            <w:r>
              <w:t xml:space="preserve"> счета 17 (код аналитики 180, КОСГУ 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Отражено исполнение плана ФХД по доходам от получения субсидии на иные цели:</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Выписка из лицевого счета</w:t>
            </w:r>
          </w:p>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 </w:t>
            </w:r>
            <w:hyperlink r:id="rId85" w:anchor="/document/11/45503/dfasbhmdzb/" w:tooltip="К текущим относите перечисления, которые нельзя признать капитальными." w:history="1">
              <w:r>
                <w:rPr>
                  <w:rStyle w:val="afa"/>
                </w:rPr>
                <w:t>текущего характера</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5.508.10.152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5.507.10.152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 </w:t>
            </w:r>
            <w:hyperlink r:id="rId86" w:anchor="/document/11/45503/dfasg3kb6t/" w:tooltip="К капитальным относите перечисления на: – инвестиции в основные средства, нематериальные активы, в том числе на строительство и покупку недвижимости, реконструкцию, техническое..." w:history="1">
              <w:r>
                <w:rPr>
                  <w:rStyle w:val="afa"/>
                </w:rPr>
                <w:t>капитального характера</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5.508.10.162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5.507.10.162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gridSpan w:val="3"/>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На дату, когда утвердили</w:t>
            </w:r>
            <w:r>
              <w:rPr>
                <w:i/>
                <w:iCs/>
              </w:rPr>
              <w:t> </w:t>
            </w:r>
            <w:r>
              <w:t>отчет о достижении целевых показателей, признана в составе доходов текущего года субсидия:</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Бухгалтерская справка (</w:t>
            </w:r>
            <w:hyperlink r:id="rId87" w:anchor="/document/140/33945/" w:tooltip="ОКУД 0504833. Бухгалтерская справка" w:history="1">
              <w:r>
                <w:rPr>
                  <w:rStyle w:val="afa"/>
                </w:rPr>
                <w:t>ф. 0504833</w:t>
              </w:r>
            </w:hyperlink>
            <w:r>
              <w:t>), оформленная согласно Отчету об использовании субсидий</w:t>
            </w:r>
          </w:p>
        </w:tc>
        <w:tc>
          <w:tcPr>
            <w:tcW w:w="0" w:type="auto"/>
            <w:vMerge/>
            <w:tcBorders>
              <w:left w:val="single" w:sz="6" w:space="0" w:color="000000"/>
              <w:right w:val="single" w:sz="6" w:space="0" w:color="000000"/>
            </w:tcBorders>
            <w:hideMark/>
          </w:tcPr>
          <w:p w:rsidR="00E40ADC" w:rsidRDefault="00E40ADC" w:rsidP="00542365"/>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 </w:t>
            </w:r>
            <w:hyperlink r:id="rId88" w:anchor="/document/11/45503/dfasbhmdzb/" w:tooltip="К текущим относите перечисления, которые нельзя признать капитальными." w:history="1">
              <w:r>
                <w:rPr>
                  <w:rStyle w:val="afa"/>
                </w:rPr>
                <w:t>текущего характера</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5.401.40.152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5.401.10.152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tcBorders>
              <w:left w:val="single" w:sz="6" w:space="0" w:color="000000"/>
              <w:right w:val="single" w:sz="6" w:space="0" w:color="000000"/>
            </w:tcBorders>
            <w:vAlign w:val="center"/>
            <w:hideMark/>
          </w:tcPr>
          <w:p w:rsidR="00E40ADC" w:rsidRDefault="00E40ADC" w:rsidP="00542365">
            <w:pPr>
              <w:pStyle w:val="af9"/>
            </w:pPr>
            <w:r>
              <w:t> </w:t>
            </w:r>
          </w:p>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 </w:t>
            </w:r>
            <w:hyperlink r:id="rId89" w:anchor="/document/11/45503/dfasg3kb6t/" w:tooltip="К капитальным относите перечисления на: – инвестиции в основные средства, нематериальные активы, в том числе на строительство и покупку недвижимости, реконструкцию, техническое..." w:history="1">
              <w:r>
                <w:rPr>
                  <w:rStyle w:val="afa"/>
                </w:rPr>
                <w:t>капитального характера</w:t>
              </w:r>
            </w:hyperlink>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5.401.40.162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5.401.10.162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tcBorders>
              <w:left w:val="single" w:sz="6" w:space="0" w:color="000000"/>
              <w:right w:val="single" w:sz="6" w:space="0" w:color="000000"/>
            </w:tcBorders>
            <w:vAlign w:val="center"/>
            <w:hideMark/>
          </w:tcPr>
          <w:p w:rsidR="00E40ADC" w:rsidRDefault="00E40ADC" w:rsidP="00542365">
            <w:pPr>
              <w:pStyle w:val="af9"/>
            </w:pPr>
            <w:r>
              <w:t> </w:t>
            </w:r>
          </w:p>
        </w:tc>
      </w:tr>
      <w:tr w:rsidR="00E40ADC" w:rsidTr="00542365">
        <w:tc>
          <w:tcPr>
            <w:tcW w:w="0" w:type="auto"/>
            <w:gridSpan w:val="5"/>
            <w:tcBorders>
              <w:top w:val="single" w:sz="6" w:space="0" w:color="000000"/>
              <w:left w:val="single" w:sz="6" w:space="0" w:color="000000"/>
              <w:bottom w:val="single" w:sz="6" w:space="0" w:color="000000"/>
              <w:right w:val="single" w:sz="6" w:space="0" w:color="000000"/>
            </w:tcBorders>
            <w:shd w:val="clear" w:color="auto" w:fill="DBE5F1"/>
            <w:vAlign w:val="center"/>
            <w:hideMark/>
          </w:tcPr>
          <w:p w:rsidR="00E40ADC" w:rsidRDefault="00E40ADC" w:rsidP="00542365">
            <w:pPr>
              <w:pStyle w:val="af9"/>
              <w:jc w:val="center"/>
            </w:pPr>
            <w:r>
              <w:rPr>
                <w:b/>
                <w:bCs/>
              </w:rPr>
              <w:t>Возврат субсидий на иные цели</w:t>
            </w:r>
          </w:p>
        </w:tc>
      </w:tr>
      <w:tr w:rsidR="00194660" w:rsidTr="00542365">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Возврат неиспользованной целевой субсидии в текущем году</w:t>
            </w:r>
          </w:p>
        </w:tc>
        <w:tc>
          <w:tcPr>
            <w:tcW w:w="0" w:type="auto"/>
            <w:vMerge w:val="restart"/>
            <w:tcBorders>
              <w:top w:val="single" w:sz="6" w:space="0" w:color="000000"/>
              <w:left w:val="single" w:sz="6" w:space="0" w:color="000000"/>
              <w:right w:val="single" w:sz="6" w:space="0" w:color="000000"/>
            </w:tcBorders>
            <w:vAlign w:val="center"/>
            <w:hideMark/>
          </w:tcPr>
          <w:p w:rsidR="00E40ADC" w:rsidRDefault="00E40ADC" w:rsidP="00542365">
            <w:pPr>
              <w:pStyle w:val="af9"/>
            </w:pPr>
            <w:r>
              <w:t>П. </w:t>
            </w:r>
            <w:hyperlink r:id="rId90" w:anchor="/document/99/902254660/XA00M8O2N6/" w:tooltip="возврат неиспользованных остатков субсидий на иные цели и неиспользованных остатков субсидий на капитальные вложения текущего года" w:history="1">
              <w:r>
                <w:rPr>
                  <w:rStyle w:val="afa"/>
                </w:rPr>
                <w:t>73</w:t>
              </w:r>
            </w:hyperlink>
            <w:r>
              <w:t xml:space="preserve">, </w:t>
            </w:r>
            <w:hyperlink r:id="rId91" w:anchor="/document/99/902254660/ZAP2BP63LV/" w:tooltip="уменьшение дебиторской задолженности по субсидиям (грантам) в связи с уменьшением объема предоставленных средств согласно соглашению (договору) отражается по дебету соответствующих..." w:history="1">
              <w:r>
                <w:rPr>
                  <w:rStyle w:val="afa"/>
                </w:rPr>
                <w:t>94</w:t>
              </w:r>
            </w:hyperlink>
            <w:r>
              <w:t xml:space="preserve"> Инструкции № 174н.</w:t>
            </w:r>
          </w:p>
          <w:p w:rsidR="00E40ADC" w:rsidRDefault="00E40ADC" w:rsidP="00542365">
            <w:pPr>
              <w:pStyle w:val="af9"/>
            </w:pPr>
          </w:p>
        </w:tc>
      </w:tr>
      <w:tr w:rsidR="00194660" w:rsidTr="00542365">
        <w:tc>
          <w:tcPr>
            <w:tcW w:w="0" w:type="auto"/>
            <w:tcBorders>
              <w:top w:val="single" w:sz="6" w:space="0" w:color="000000"/>
              <w:left w:val="single" w:sz="6" w:space="0" w:color="000000"/>
              <w:right w:val="single" w:sz="6" w:space="0" w:color="000000"/>
            </w:tcBorders>
            <w:vAlign w:val="center"/>
            <w:hideMark/>
          </w:tcPr>
          <w:p w:rsidR="00E40ADC" w:rsidRDefault="00E40ADC" w:rsidP="00542365">
            <w:pPr>
              <w:pStyle w:val="af9"/>
            </w:pPr>
            <w:r>
              <w:t>Уменьшен объем целевой субсидии на основании соглашения</w:t>
            </w:r>
          </w:p>
        </w:tc>
        <w:tc>
          <w:tcPr>
            <w:tcW w:w="0" w:type="auto"/>
            <w:tcBorders>
              <w:top w:val="single" w:sz="6" w:space="0" w:color="000000"/>
              <w:left w:val="single" w:sz="6" w:space="0" w:color="000000"/>
              <w:right w:val="single" w:sz="6" w:space="0" w:color="000000"/>
            </w:tcBorders>
            <w:vAlign w:val="center"/>
            <w:hideMark/>
          </w:tcPr>
          <w:p w:rsidR="00E40ADC" w:rsidRDefault="00E40ADC" w:rsidP="00542365">
            <w:pPr>
              <w:pStyle w:val="af9"/>
            </w:pPr>
            <w:r>
              <w:t>5.401.40.152</w:t>
            </w:r>
            <w:r>
              <w:br/>
              <w:t>5.401.40.162</w:t>
            </w:r>
          </w:p>
        </w:tc>
        <w:tc>
          <w:tcPr>
            <w:tcW w:w="0" w:type="auto"/>
            <w:tcBorders>
              <w:top w:val="single" w:sz="6" w:space="0" w:color="000000"/>
              <w:left w:val="single" w:sz="6" w:space="0" w:color="000000"/>
              <w:right w:val="single" w:sz="6" w:space="0" w:color="000000"/>
            </w:tcBorders>
            <w:vAlign w:val="center"/>
            <w:hideMark/>
          </w:tcPr>
          <w:p w:rsidR="00E40ADC" w:rsidRDefault="00E40ADC" w:rsidP="00542365">
            <w:pPr>
              <w:pStyle w:val="af9"/>
            </w:pPr>
            <w:r>
              <w:t>5.205.Х</w:t>
            </w:r>
            <w:proofErr w:type="gramStart"/>
            <w:r>
              <w:t>2</w:t>
            </w:r>
            <w:proofErr w:type="gramEnd"/>
            <w:r>
              <w:t>.661</w:t>
            </w:r>
          </w:p>
        </w:tc>
        <w:tc>
          <w:tcPr>
            <w:tcW w:w="0" w:type="auto"/>
            <w:tcBorders>
              <w:top w:val="single" w:sz="6" w:space="0" w:color="000000"/>
              <w:left w:val="single" w:sz="6" w:space="0" w:color="000000"/>
              <w:right w:val="single" w:sz="6" w:space="0" w:color="000000"/>
            </w:tcBorders>
            <w:vAlign w:val="center"/>
            <w:hideMark/>
          </w:tcPr>
          <w:p w:rsidR="00E40ADC" w:rsidRDefault="00E40ADC" w:rsidP="00542365">
            <w:pPr>
              <w:pStyle w:val="af9"/>
            </w:pPr>
            <w:r>
              <w:t>Дополнительное соглашение о субсидии на иные цели, Бухгалтерская справка (</w:t>
            </w:r>
            <w:hyperlink r:id="rId92" w:anchor="/document/140/33945/" w:tooltip="ОКУД 0504833. Бухгалтерская справка" w:history="1">
              <w:r>
                <w:rPr>
                  <w:rStyle w:val="afa"/>
                </w:rPr>
                <w:t>ф. 0504833</w:t>
              </w:r>
            </w:hyperlink>
            <w:r>
              <w:t>)</w:t>
            </w:r>
          </w:p>
        </w:tc>
        <w:tc>
          <w:tcPr>
            <w:tcW w:w="0" w:type="auto"/>
            <w:vMerge/>
            <w:tcBorders>
              <w:top w:val="single" w:sz="6" w:space="0" w:color="000000"/>
              <w:left w:val="single" w:sz="6" w:space="0" w:color="000000"/>
              <w:right w:val="single" w:sz="6" w:space="0" w:color="000000"/>
            </w:tcBorders>
            <w:hideMark/>
          </w:tcPr>
          <w:p w:rsidR="00E40ADC" w:rsidRDefault="00E40ADC" w:rsidP="00542365"/>
        </w:tc>
      </w:tr>
      <w:tr w:rsidR="00194660" w:rsidTr="0054236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Перечислен в бюджет остаток </w:t>
            </w:r>
            <w:r>
              <w:lastRenderedPageBreak/>
              <w:t>неиспользованных средств целевой субсидии текущего года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lastRenderedPageBreak/>
              <w:t>5.205.Х</w:t>
            </w:r>
            <w:proofErr w:type="gramStart"/>
            <w:r>
              <w:t>2</w:t>
            </w:r>
            <w:proofErr w:type="gramEnd"/>
            <w:r>
              <w:t>.561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5.201.11.610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Выписка из лицевого счета</w:t>
            </w:r>
          </w:p>
        </w:tc>
        <w:tc>
          <w:tcPr>
            <w:tcW w:w="0" w:type="auto"/>
            <w:vMerge/>
            <w:tcBorders>
              <w:top w:val="single" w:sz="6" w:space="0" w:color="000000"/>
              <w:left w:val="single" w:sz="6" w:space="0" w:color="000000"/>
              <w:right w:val="single" w:sz="6" w:space="0" w:color="000000"/>
            </w:tcBorders>
            <w:hideMark/>
          </w:tcPr>
          <w:p w:rsidR="00E40ADC" w:rsidRDefault="00E40ADC" w:rsidP="00542365"/>
        </w:tc>
      </w:tr>
      <w:tr w:rsidR="00194660" w:rsidTr="00542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Уменьшение </w:t>
            </w:r>
            <w:proofErr w:type="spellStart"/>
            <w:r>
              <w:lastRenderedPageBreak/>
              <w:t>забалансового</w:t>
            </w:r>
            <w:proofErr w:type="spellEnd"/>
            <w:r>
              <w:t xml:space="preserve"> счета 17 (код аналитики 180, соответствующий код КОСГУ: 152 или 162)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top w:val="single" w:sz="6" w:space="0" w:color="000000"/>
              <w:left w:val="single" w:sz="6" w:space="0" w:color="000000"/>
              <w:right w:val="single" w:sz="6" w:space="0" w:color="000000"/>
            </w:tcBorders>
            <w:hideMark/>
          </w:tcPr>
          <w:p w:rsidR="00E40ADC" w:rsidRDefault="00E40ADC" w:rsidP="00542365"/>
        </w:tc>
      </w:tr>
      <w:tr w:rsidR="00E40ADC" w:rsidTr="00542365">
        <w:tc>
          <w:tcPr>
            <w:tcW w:w="0" w:type="auto"/>
            <w:gridSpan w:val="5"/>
            <w:tcBorders>
              <w:top w:val="single" w:sz="6" w:space="0" w:color="000000"/>
              <w:left w:val="single" w:sz="6" w:space="0" w:color="000000"/>
              <w:bottom w:val="single" w:sz="6" w:space="0" w:color="000000"/>
              <w:right w:val="single" w:sz="6" w:space="0" w:color="000000"/>
            </w:tcBorders>
            <w:shd w:val="clear" w:color="auto" w:fill="DBE5F1"/>
            <w:vAlign w:val="center"/>
            <w:hideMark/>
          </w:tcPr>
          <w:p w:rsidR="00E40ADC" w:rsidRDefault="00E40ADC" w:rsidP="00542365">
            <w:pPr>
              <w:pStyle w:val="af9"/>
              <w:jc w:val="center"/>
            </w:pPr>
            <w:r>
              <w:rPr>
                <w:b/>
                <w:bCs/>
              </w:rPr>
              <w:lastRenderedPageBreak/>
              <w:t>Получение субсидий на капвложения</w:t>
            </w:r>
          </w:p>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Утверждены плановые назначения по доходам от получения субсидии на капвложения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6.507.00</w:t>
            </w:r>
            <w:hyperlink r:id="rId93" w:anchor="/document/117/46509/r113/" w:tooltip="Укажите группу синтетического счета соответствующего финансового года:" w:history="1">
              <w:r>
                <w:rPr>
                  <w:rStyle w:val="afa"/>
                </w:rPr>
                <w:t>*</w:t>
              </w:r>
            </w:hyperlink>
            <w: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6.504.00</w:t>
            </w:r>
            <w:hyperlink r:id="rId94" w:anchor="/document/117/46509/r113/" w:tooltip="Укажите группу синтетического счета соответствующего финансового года:" w:history="1">
              <w:r>
                <w:rPr>
                  <w:rStyle w:val="afa"/>
                </w:rPr>
                <w:t>*</w:t>
              </w:r>
            </w:hyperlink>
            <w:r>
              <w:t>.162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План ФХД</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П. </w:t>
            </w:r>
            <w:hyperlink r:id="rId95" w:anchor="/document/99/902254660/ZAP27K63F3/" w:tooltip="поступление субсидии на осуществление капитальных вложений в объекты капитального строительства государственной (муниципальной) собственности" w:history="1">
              <w:r>
                <w:rPr>
                  <w:rStyle w:val="afa"/>
                </w:rPr>
                <w:t>72</w:t>
              </w:r>
            </w:hyperlink>
            <w:r>
              <w:t xml:space="preserve">, </w:t>
            </w:r>
            <w:hyperlink r:id="rId96" w:anchor="/document/99/902254660/ZAP2C6Q3EH/" w:tooltip="возврат неиспользованных остатков субсидий на иные цели и неиспользованных остатков субсидий на капитальные вложения текущего года" w:history="1">
              <w:r>
                <w:rPr>
                  <w:rStyle w:val="afa"/>
                </w:rPr>
                <w:t>73</w:t>
              </w:r>
            </w:hyperlink>
            <w:r>
              <w:t xml:space="preserve">, </w:t>
            </w:r>
            <w:hyperlink r:id="rId97" w:anchor="/document/99/902254660/ZAP26B43IT/" w:tooltip="начисление доходов будущих периодов в сумме субсидий на осуществление капитальных вложений," w:history="1">
              <w:r>
                <w:rPr>
                  <w:rStyle w:val="afa"/>
                </w:rPr>
                <w:t>93</w:t>
              </w:r>
            </w:hyperlink>
            <w:r>
              <w:t xml:space="preserve">, </w:t>
            </w:r>
            <w:hyperlink r:id="rId98" w:anchor="/document/99/902254660/ZAP2JAQ3LJ/" w:tooltip="уменьшение дебиторской задолженности по субсидиям (грантам) в связи с уменьшением объема предоставленных средств" w:history="1">
              <w:r>
                <w:rPr>
                  <w:rStyle w:val="afa"/>
                </w:rPr>
                <w:t>94</w:t>
              </w:r>
            </w:hyperlink>
            <w:r>
              <w:t xml:space="preserve">, </w:t>
            </w:r>
            <w:hyperlink r:id="rId99" w:anchor="/document/99/902254660/ZAP23AC3DM/" w:tooltip="начисление доходов текущего финансового года по предоставленным бюджетному учреждению субсидиям на капитальные вложения в соответствии с отчетом о достижении целевых показателей" w:history="1">
              <w:r>
                <w:rPr>
                  <w:rStyle w:val="afa"/>
                </w:rPr>
                <w:t>150</w:t>
              </w:r>
            </w:hyperlink>
            <w:r>
              <w:t xml:space="preserve">, </w:t>
            </w:r>
            <w:hyperlink r:id="rId100" w:anchor="/document/99/902254660/XA00M622M9/" w:tooltip="начисление доходов будущих периодов в сумме субсидий, предоставляемых на условиях при передаче активов на основании соответствующих соглашений (договоров)," w:history="1">
              <w:r>
                <w:rPr>
                  <w:rStyle w:val="afa"/>
                </w:rPr>
                <w:t>158</w:t>
              </w:r>
            </w:hyperlink>
            <w:r>
              <w:t xml:space="preserve">, </w:t>
            </w:r>
            <w:hyperlink r:id="rId101" w:anchor="/document/99/902254660/XA00M722MD/" w:tooltip="177. Операции по счету оформляются следующими бухгалтерскими записями:" w:history="1">
              <w:r>
                <w:rPr>
                  <w:rStyle w:val="afa"/>
                </w:rPr>
                <w:t>177</w:t>
              </w:r>
            </w:hyperlink>
            <w:r>
              <w:t xml:space="preserve"> Инструкции № 174н.</w:t>
            </w:r>
          </w:p>
          <w:p w:rsidR="00E40ADC" w:rsidRDefault="00E40ADC" w:rsidP="00542365">
            <w:pPr>
              <w:pStyle w:val="af9"/>
            </w:pPr>
          </w:p>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Начислен доход будущих периодов – на дату, когда подписали соглашение о субсидии на капвложения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6.205.62.561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6.401.40.162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Соглашение о субсидии на капвложения, Бухгалтерская справка (</w:t>
            </w:r>
            <w:hyperlink r:id="rId102" w:anchor="/document/140/33945/" w:tooltip="ОКУД 0504833. Бухгалтерская справка" w:history="1">
              <w:r>
                <w:rPr>
                  <w:rStyle w:val="afa"/>
                </w:rPr>
                <w:t>ф. 0504833</w:t>
              </w:r>
            </w:hyperlink>
            <w:r>
              <w:t>)</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Поступили субсидии на капвложения на счет учреждения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6.201.11.510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6.205.62.661</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Выписка из лицевого счета</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Увеличение </w:t>
            </w:r>
            <w:proofErr w:type="spellStart"/>
            <w:r>
              <w:t>забалансового</w:t>
            </w:r>
            <w:proofErr w:type="spellEnd"/>
            <w:r>
              <w:t xml:space="preserve"> счета 17 (код аналитики 180, КОСГУ 162)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Отражено исполнение плана ФХД по доходам от получения субсидии на капвложения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6.508.10.162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6.507.10.162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Выписка из лицевого счета</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194660" w:rsidTr="00542365">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Признана субсидия в составе доходов текущего года – на дату утверждения отчета о достижении целевых показателей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6.401.40.162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6.401.10.162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Бухгалтерская справка (</w:t>
            </w:r>
            <w:hyperlink r:id="rId103" w:anchor="/document/140/33945/" w:tooltip="ОКУД 0504833. Бухгалтерская справка" w:history="1">
              <w:r>
                <w:rPr>
                  <w:rStyle w:val="afa"/>
                </w:rPr>
                <w:t>ф. 0504833</w:t>
              </w:r>
            </w:hyperlink>
            <w:r>
              <w:t>), оформленная согласно Отчету об использовании субсидий</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r>
      <w:tr w:rsidR="00E40ADC" w:rsidTr="00542365">
        <w:tc>
          <w:tcPr>
            <w:tcW w:w="0" w:type="auto"/>
            <w:gridSpan w:val="5"/>
            <w:tcBorders>
              <w:top w:val="single" w:sz="6" w:space="0" w:color="000000"/>
              <w:left w:val="single" w:sz="6" w:space="0" w:color="000000"/>
              <w:bottom w:val="single" w:sz="6" w:space="0" w:color="000000"/>
              <w:right w:val="single" w:sz="6" w:space="0" w:color="000000"/>
            </w:tcBorders>
            <w:shd w:val="clear" w:color="auto" w:fill="DBE5F1"/>
            <w:vAlign w:val="center"/>
            <w:hideMark/>
          </w:tcPr>
          <w:p w:rsidR="00E40ADC" w:rsidRDefault="00E40ADC" w:rsidP="00542365">
            <w:pPr>
              <w:pStyle w:val="af9"/>
              <w:jc w:val="center"/>
            </w:pPr>
            <w:r>
              <w:rPr>
                <w:b/>
                <w:bCs/>
              </w:rPr>
              <w:t>Возврат субсидий на капвложения</w:t>
            </w:r>
          </w:p>
        </w:tc>
      </w:tr>
      <w:tr w:rsidR="00194660" w:rsidTr="00542365">
        <w:tc>
          <w:tcPr>
            <w:tcW w:w="0" w:type="auto"/>
            <w:gridSpan w:val="4"/>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lastRenderedPageBreak/>
              <w:t>Возврат неиспользованной субсидии на капвложения в текущем году</w:t>
            </w:r>
          </w:p>
        </w:tc>
        <w:tc>
          <w:tcPr>
            <w:tcW w:w="0" w:type="auto"/>
            <w:vMerge w:val="restart"/>
            <w:tcBorders>
              <w:top w:val="single" w:sz="6" w:space="0" w:color="000000"/>
              <w:left w:val="single" w:sz="6" w:space="0" w:color="000000"/>
              <w:right w:val="single" w:sz="6" w:space="0" w:color="000000"/>
            </w:tcBorders>
            <w:vAlign w:val="center"/>
            <w:hideMark/>
          </w:tcPr>
          <w:p w:rsidR="00E40ADC" w:rsidRDefault="00E40ADC" w:rsidP="00542365">
            <w:pPr>
              <w:pStyle w:val="af9"/>
            </w:pPr>
            <w:r>
              <w:t>П. </w:t>
            </w:r>
            <w:hyperlink r:id="rId104" w:anchor="/document/99/902254660/XA00M8O2N6/" w:tooltip="возврат неиспользованных остатков субсидий на иные цели и неиспользованных остатков субсидий на капитальные вложения текущего года" w:history="1">
              <w:r>
                <w:rPr>
                  <w:rStyle w:val="afa"/>
                </w:rPr>
                <w:t>73</w:t>
              </w:r>
            </w:hyperlink>
            <w:r>
              <w:t xml:space="preserve">, </w:t>
            </w:r>
            <w:hyperlink r:id="rId105" w:anchor="/document/99/902254660/ZAP2BP63LV/" w:tooltip="уменьшение дебиторской задолженности по субсидиям (грантам) в связи с уменьшением объема предоставленных средств согласно соглашению (договору) отражается по дебету соответствующих..." w:history="1">
              <w:r>
                <w:rPr>
                  <w:rStyle w:val="afa"/>
                </w:rPr>
                <w:t>94</w:t>
              </w:r>
            </w:hyperlink>
            <w:r>
              <w:t xml:space="preserve"> Инструкции № 174н.</w:t>
            </w:r>
          </w:p>
          <w:p w:rsidR="00E40ADC" w:rsidRDefault="00542365" w:rsidP="00194660">
            <w:pPr>
              <w:pStyle w:val="af9"/>
            </w:pPr>
            <w:hyperlink r:id="rId106" w:anchor="/document/11/45602/dfascnpu13/" w:history="1">
              <w:r w:rsidR="00194660">
                <w:rPr>
                  <w:rStyle w:val="afa"/>
                </w:rPr>
                <w:t>………………</w:t>
              </w:r>
            </w:hyperlink>
          </w:p>
        </w:tc>
      </w:tr>
      <w:tr w:rsidR="00194660" w:rsidTr="00542365">
        <w:tc>
          <w:tcPr>
            <w:tcW w:w="0" w:type="auto"/>
            <w:tcBorders>
              <w:left w:val="single" w:sz="6" w:space="0" w:color="000000"/>
              <w:bottom w:val="single" w:sz="6" w:space="0" w:color="000000"/>
              <w:right w:val="single" w:sz="6" w:space="0" w:color="000000"/>
            </w:tcBorders>
            <w:vAlign w:val="center"/>
            <w:hideMark/>
          </w:tcPr>
          <w:p w:rsidR="00E40ADC" w:rsidRDefault="00E40ADC" w:rsidP="00542365">
            <w:pPr>
              <w:pStyle w:val="af9"/>
            </w:pPr>
            <w:r>
              <w:t>Уменьшен объем субсидии на основании соглашения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6.401.40.162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6.205.62.661</w:t>
            </w:r>
          </w:p>
        </w:tc>
        <w:tc>
          <w:tcPr>
            <w:tcW w:w="0" w:type="auto"/>
            <w:tcBorders>
              <w:left w:val="single" w:sz="6" w:space="0" w:color="000000"/>
              <w:bottom w:val="single" w:sz="6" w:space="0" w:color="000000"/>
              <w:right w:val="single" w:sz="6" w:space="0" w:color="000000"/>
            </w:tcBorders>
            <w:vAlign w:val="center"/>
            <w:hideMark/>
          </w:tcPr>
          <w:p w:rsidR="00E40ADC" w:rsidRDefault="00E40ADC" w:rsidP="00542365">
            <w:pPr>
              <w:pStyle w:val="af9"/>
            </w:pPr>
            <w:r>
              <w:t>Дополнительное соглашение о субсидии на капвложения, Бухгалтерская справка (</w:t>
            </w:r>
            <w:hyperlink r:id="rId107" w:anchor="/document/140/33945/" w:tooltip="ОКУД 0504833. Бухгалтерская справка" w:history="1">
              <w:r>
                <w:rPr>
                  <w:rStyle w:val="afa"/>
                </w:rPr>
                <w:t>ф. 0504833</w:t>
              </w:r>
            </w:hyperlink>
            <w:r>
              <w:t>)</w:t>
            </w:r>
          </w:p>
        </w:tc>
        <w:tc>
          <w:tcPr>
            <w:tcW w:w="0" w:type="auto"/>
            <w:vMerge/>
            <w:tcBorders>
              <w:top w:val="single" w:sz="6" w:space="0" w:color="000000"/>
              <w:left w:val="single" w:sz="6" w:space="0" w:color="000000"/>
              <w:right w:val="single" w:sz="6" w:space="0" w:color="000000"/>
            </w:tcBorders>
            <w:hideMark/>
          </w:tcPr>
          <w:p w:rsidR="00E40ADC" w:rsidRDefault="00E40ADC" w:rsidP="00542365"/>
        </w:tc>
      </w:tr>
      <w:tr w:rsidR="00194660" w:rsidTr="00542365">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Перечислен в бюджет остаток неиспользованных средств субсидии на капвложения текущего года</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6.205.62.561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6.201.11.610</w:t>
            </w:r>
          </w:p>
        </w:tc>
        <w:tc>
          <w:tcPr>
            <w:tcW w:w="0" w:type="auto"/>
            <w:vMerge w:val="restart"/>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Выписка из лицевого счета</w:t>
            </w:r>
          </w:p>
        </w:tc>
        <w:tc>
          <w:tcPr>
            <w:tcW w:w="0" w:type="auto"/>
            <w:vMerge/>
            <w:tcBorders>
              <w:top w:val="single" w:sz="6" w:space="0" w:color="000000"/>
              <w:left w:val="single" w:sz="6" w:space="0" w:color="000000"/>
              <w:right w:val="single" w:sz="6" w:space="0" w:color="000000"/>
            </w:tcBorders>
            <w:hideMark/>
          </w:tcPr>
          <w:p w:rsidR="00E40ADC" w:rsidRDefault="00E40ADC" w:rsidP="00542365"/>
        </w:tc>
      </w:tr>
      <w:tr w:rsidR="00194660" w:rsidTr="0054236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tc>
        <w:tc>
          <w:tcPr>
            <w:tcW w:w="0" w:type="auto"/>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 xml:space="preserve">Уменьшение </w:t>
            </w:r>
            <w:proofErr w:type="spellStart"/>
            <w:r>
              <w:t>забалансового</w:t>
            </w:r>
            <w:proofErr w:type="spellEnd"/>
            <w:r>
              <w:t xml:space="preserve"> счета 17 (код аналитики 180, КОСГУ 162)</w:t>
            </w:r>
          </w:p>
        </w:tc>
        <w:tc>
          <w:tcPr>
            <w:tcW w:w="0" w:type="auto"/>
            <w:vMerge/>
            <w:tcBorders>
              <w:top w:val="single" w:sz="6" w:space="0" w:color="000000"/>
              <w:left w:val="single" w:sz="6" w:space="0" w:color="000000"/>
              <w:bottom w:val="single" w:sz="6" w:space="0" w:color="000000"/>
              <w:right w:val="single" w:sz="6" w:space="0" w:color="000000"/>
            </w:tcBorders>
            <w:hideMark/>
          </w:tcPr>
          <w:p w:rsidR="00E40ADC" w:rsidRDefault="00E40ADC" w:rsidP="00542365"/>
        </w:tc>
        <w:tc>
          <w:tcPr>
            <w:tcW w:w="0" w:type="auto"/>
            <w:vMerge/>
            <w:tcBorders>
              <w:top w:val="single" w:sz="6" w:space="0" w:color="000000"/>
              <w:left w:val="single" w:sz="6" w:space="0" w:color="000000"/>
              <w:right w:val="single" w:sz="6" w:space="0" w:color="000000"/>
            </w:tcBorders>
            <w:hideMark/>
          </w:tcPr>
          <w:p w:rsidR="00E40ADC" w:rsidRDefault="00E40ADC" w:rsidP="00542365"/>
        </w:tc>
      </w:tr>
      <w:tr w:rsidR="00E40ADC" w:rsidTr="00542365">
        <w:tc>
          <w:tcPr>
            <w:tcW w:w="0" w:type="auto"/>
            <w:gridSpan w:val="5"/>
            <w:tcBorders>
              <w:top w:val="single" w:sz="6" w:space="0" w:color="000000"/>
              <w:left w:val="single" w:sz="6" w:space="0" w:color="000000"/>
              <w:bottom w:val="single" w:sz="6" w:space="0" w:color="000000"/>
              <w:right w:val="single" w:sz="6" w:space="0" w:color="000000"/>
            </w:tcBorders>
            <w:vAlign w:val="center"/>
            <w:hideMark/>
          </w:tcPr>
          <w:p w:rsidR="00E40ADC" w:rsidRDefault="00E40ADC" w:rsidP="00542365">
            <w:pPr>
              <w:pStyle w:val="af9"/>
            </w:pPr>
            <w:r>
              <w:t>Х – код группы синтетического счета объекта учета.</w:t>
            </w:r>
          </w:p>
          <w:p w:rsidR="00E40ADC" w:rsidRDefault="00542365" w:rsidP="00542365">
            <w:pPr>
              <w:pStyle w:val="af9"/>
            </w:pPr>
            <w:hyperlink r:id="rId108" w:anchor="/document/117/46509/vr114/" w:history="1">
              <w:r w:rsidR="00E40ADC">
                <w:rPr>
                  <w:rStyle w:val="afa"/>
                </w:rPr>
                <w:t>*</w:t>
              </w:r>
            </w:hyperlink>
            <w:r w:rsidR="00E40ADC">
              <w:t xml:space="preserve"> Укажите группу синтетического счета соответствующего финансового года:</w:t>
            </w:r>
          </w:p>
          <w:p w:rsidR="00E40ADC" w:rsidRDefault="00E40ADC" w:rsidP="00E40ADC">
            <w:pPr>
              <w:numPr>
                <w:ilvl w:val="0"/>
                <w:numId w:val="13"/>
              </w:numPr>
              <w:suppressAutoHyphens w:val="0"/>
              <w:spacing w:after="103"/>
              <w:ind w:left="686"/>
            </w:pPr>
            <w:r>
              <w:t>10 – текущий финансовый год;</w:t>
            </w:r>
          </w:p>
          <w:p w:rsidR="00E40ADC" w:rsidRDefault="00E40ADC" w:rsidP="00E40ADC">
            <w:pPr>
              <w:numPr>
                <w:ilvl w:val="0"/>
                <w:numId w:val="13"/>
              </w:numPr>
              <w:suppressAutoHyphens w:val="0"/>
              <w:spacing w:after="103"/>
              <w:ind w:left="686"/>
            </w:pPr>
            <w:r>
              <w:t xml:space="preserve">20 – первый год, следующий за </w:t>
            </w:r>
            <w:proofErr w:type="gramStart"/>
            <w:r>
              <w:t>текущим</w:t>
            </w:r>
            <w:proofErr w:type="gramEnd"/>
            <w:r>
              <w:t xml:space="preserve"> (очередной финансовый год);</w:t>
            </w:r>
          </w:p>
          <w:p w:rsidR="00E40ADC" w:rsidRDefault="00E40ADC" w:rsidP="00E40ADC">
            <w:pPr>
              <w:numPr>
                <w:ilvl w:val="0"/>
                <w:numId w:val="13"/>
              </w:numPr>
              <w:suppressAutoHyphens w:val="0"/>
              <w:spacing w:after="103"/>
              <w:ind w:left="686"/>
            </w:pPr>
            <w:r>
              <w:t xml:space="preserve">30 – второй год, следующий за </w:t>
            </w:r>
            <w:proofErr w:type="gramStart"/>
            <w:r>
              <w:t>текущим</w:t>
            </w:r>
            <w:proofErr w:type="gramEnd"/>
            <w:r>
              <w:t xml:space="preserve"> (первый год, следующий за очередным);</w:t>
            </w:r>
          </w:p>
          <w:p w:rsidR="00E40ADC" w:rsidRDefault="00E40ADC" w:rsidP="00E40ADC">
            <w:pPr>
              <w:numPr>
                <w:ilvl w:val="0"/>
                <w:numId w:val="13"/>
              </w:numPr>
              <w:suppressAutoHyphens w:val="0"/>
              <w:spacing w:after="103"/>
              <w:ind w:left="686"/>
            </w:pPr>
            <w:r>
              <w:t xml:space="preserve">40 – второй год, следующий за </w:t>
            </w:r>
            <w:proofErr w:type="gramStart"/>
            <w:r>
              <w:t>очередным</w:t>
            </w:r>
            <w:proofErr w:type="gramEnd"/>
            <w:r>
              <w:t>;</w:t>
            </w:r>
          </w:p>
          <w:p w:rsidR="00E40ADC" w:rsidRDefault="00E40ADC" w:rsidP="00E40ADC">
            <w:pPr>
              <w:numPr>
                <w:ilvl w:val="0"/>
                <w:numId w:val="13"/>
              </w:numPr>
              <w:suppressAutoHyphens w:val="0"/>
              <w:spacing w:after="103"/>
              <w:ind w:left="686"/>
            </w:pPr>
            <w:r>
              <w:t>90 – иной очередной год (за пределами планового периода).</w:t>
            </w:r>
          </w:p>
          <w:p w:rsidR="00E40ADC" w:rsidRDefault="00E40ADC" w:rsidP="00542365">
            <w:pPr>
              <w:pStyle w:val="af9"/>
            </w:pPr>
            <w:r>
              <w:t xml:space="preserve">Об этом сказано в пунктах </w:t>
            </w:r>
            <w:hyperlink r:id="rId109" w:anchor="/document/99/902254660/XA00M7S2N5/" w:tooltip="168. Обобщение информации об исполнении учреждением плановых назначений отражается в соответствии с объектом учета и экономическим содержанием хозяйственной операции на соответствующих..." w:history="1">
              <w:r>
                <w:rPr>
                  <w:rStyle w:val="afa"/>
                </w:rPr>
                <w:t>168</w:t>
              </w:r>
            </w:hyperlink>
            <w:r>
              <w:t xml:space="preserve">, </w:t>
            </w:r>
            <w:hyperlink r:id="rId110" w:anchor="/document/99/902254660/XA00M5U2M7/" w:tooltip="175. Обобщение информации о сумме денежных средств, предусмотренных в пределах плановых назначений по доходам (поступлениям), утвержденных планом финансово-хозяйственной деятельности..." w:history="1">
              <w:r>
                <w:rPr>
                  <w:rStyle w:val="afa"/>
                </w:rPr>
                <w:t>175</w:t>
              </w:r>
            </w:hyperlink>
            <w:r>
              <w:t xml:space="preserve"> Инструкции № 174н.</w:t>
            </w:r>
          </w:p>
        </w:tc>
      </w:tr>
    </w:tbl>
    <w:p w:rsidR="00AD6831" w:rsidRDefault="00AD6831" w:rsidP="00EB54C6">
      <w:pPr>
        <w:autoSpaceDE w:val="0"/>
        <w:autoSpaceDN w:val="0"/>
        <w:adjustRightInd w:val="0"/>
        <w:ind w:firstLine="720"/>
        <w:jc w:val="both"/>
        <w:rPr>
          <w:sz w:val="28"/>
          <w:szCs w:val="28"/>
        </w:rPr>
      </w:pPr>
    </w:p>
    <w:p w:rsidR="00194660" w:rsidRDefault="00194660" w:rsidP="00EB54C6">
      <w:pPr>
        <w:autoSpaceDE w:val="0"/>
        <w:autoSpaceDN w:val="0"/>
        <w:adjustRightInd w:val="0"/>
        <w:ind w:firstLine="720"/>
        <w:jc w:val="both"/>
        <w:rPr>
          <w:sz w:val="28"/>
          <w:szCs w:val="28"/>
        </w:rPr>
      </w:pPr>
    </w:p>
    <w:p w:rsidR="00194660" w:rsidRDefault="00194660" w:rsidP="00EB54C6">
      <w:pPr>
        <w:autoSpaceDE w:val="0"/>
        <w:autoSpaceDN w:val="0"/>
        <w:adjustRightInd w:val="0"/>
        <w:ind w:firstLine="720"/>
        <w:jc w:val="both"/>
        <w:rPr>
          <w:sz w:val="28"/>
          <w:szCs w:val="28"/>
        </w:rPr>
      </w:pPr>
      <w:r>
        <w:rPr>
          <w:sz w:val="28"/>
          <w:szCs w:val="28"/>
        </w:rPr>
        <w:t>5.4.4.Учреждением оказываются услуги в соответствии с областью аккредитации:</w:t>
      </w:r>
    </w:p>
    <w:p w:rsidR="00194660" w:rsidRDefault="00194660" w:rsidP="00EB54C6">
      <w:pPr>
        <w:autoSpaceDE w:val="0"/>
        <w:autoSpaceDN w:val="0"/>
        <w:adjustRightInd w:val="0"/>
        <w:ind w:firstLine="720"/>
        <w:jc w:val="both"/>
        <w:rPr>
          <w:sz w:val="28"/>
          <w:szCs w:val="28"/>
        </w:rPr>
      </w:pPr>
      <w:r>
        <w:rPr>
          <w:sz w:val="28"/>
          <w:szCs w:val="28"/>
        </w:rPr>
        <w:t>Услуги на платной основе в соответствии с Уставом оказанные сверх государственного задания.</w:t>
      </w:r>
    </w:p>
    <w:p w:rsidR="00194660" w:rsidRDefault="00194660" w:rsidP="00EB54C6">
      <w:pPr>
        <w:autoSpaceDE w:val="0"/>
        <w:autoSpaceDN w:val="0"/>
        <w:adjustRightInd w:val="0"/>
        <w:ind w:firstLine="720"/>
        <w:jc w:val="both"/>
        <w:rPr>
          <w:sz w:val="28"/>
          <w:szCs w:val="28"/>
        </w:rPr>
      </w:pPr>
      <w:r>
        <w:rPr>
          <w:sz w:val="28"/>
          <w:szCs w:val="28"/>
        </w:rPr>
        <w:t>По разделу /подразделу -0405-Сельское хозяйство;</w:t>
      </w:r>
    </w:p>
    <w:p w:rsidR="00194660" w:rsidRDefault="00194660" w:rsidP="00EB54C6">
      <w:pPr>
        <w:autoSpaceDE w:val="0"/>
        <w:autoSpaceDN w:val="0"/>
        <w:adjustRightInd w:val="0"/>
        <w:ind w:firstLine="720"/>
        <w:jc w:val="both"/>
        <w:rPr>
          <w:sz w:val="28"/>
          <w:szCs w:val="28"/>
        </w:rPr>
      </w:pPr>
      <w:r>
        <w:rPr>
          <w:sz w:val="28"/>
          <w:szCs w:val="28"/>
        </w:rPr>
        <w:t xml:space="preserve">По </w:t>
      </w:r>
      <w:r w:rsidR="00E92A4D">
        <w:rPr>
          <w:sz w:val="28"/>
          <w:szCs w:val="28"/>
        </w:rPr>
        <w:t>разделу /подразделу</w:t>
      </w:r>
      <w:r>
        <w:rPr>
          <w:sz w:val="28"/>
          <w:szCs w:val="28"/>
        </w:rPr>
        <w:t>-0705</w:t>
      </w:r>
      <w:r w:rsidR="00E92A4D" w:rsidRPr="00E92A4D">
        <w:rPr>
          <w:sz w:val="28"/>
          <w:szCs w:val="28"/>
        </w:rPr>
        <w:t xml:space="preserve">  «Профессиональная подготовка, переподготовка и повышение квалификации»;</w:t>
      </w:r>
    </w:p>
    <w:p w:rsidR="00194660" w:rsidRDefault="00606D18" w:rsidP="00EB54C6">
      <w:pPr>
        <w:autoSpaceDE w:val="0"/>
        <w:autoSpaceDN w:val="0"/>
        <w:adjustRightInd w:val="0"/>
        <w:ind w:firstLine="720"/>
        <w:jc w:val="both"/>
        <w:rPr>
          <w:sz w:val="28"/>
          <w:szCs w:val="28"/>
        </w:rPr>
      </w:pPr>
      <w:r>
        <w:rPr>
          <w:sz w:val="28"/>
          <w:szCs w:val="28"/>
        </w:rPr>
        <w:t>Также могут быть услуги от иной приносящей доход деятельности:</w:t>
      </w:r>
    </w:p>
    <w:p w:rsidR="00606D18" w:rsidRDefault="00606D18" w:rsidP="00EB54C6">
      <w:pPr>
        <w:autoSpaceDE w:val="0"/>
        <w:autoSpaceDN w:val="0"/>
        <w:adjustRightInd w:val="0"/>
        <w:ind w:firstLine="720"/>
        <w:jc w:val="both"/>
        <w:rPr>
          <w:sz w:val="28"/>
          <w:szCs w:val="28"/>
        </w:rPr>
      </w:pPr>
      <w:r>
        <w:rPr>
          <w:sz w:val="28"/>
          <w:szCs w:val="28"/>
        </w:rPr>
        <w:t>-поступления штрафных санкций от организаций за несвоевременную поставку товаров, услуг;</w:t>
      </w:r>
    </w:p>
    <w:p w:rsidR="00606D18" w:rsidRDefault="00606D18" w:rsidP="00EB54C6">
      <w:pPr>
        <w:autoSpaceDE w:val="0"/>
        <w:autoSpaceDN w:val="0"/>
        <w:adjustRightInd w:val="0"/>
        <w:ind w:firstLine="720"/>
        <w:jc w:val="both"/>
        <w:rPr>
          <w:sz w:val="28"/>
          <w:szCs w:val="28"/>
        </w:rPr>
      </w:pPr>
      <w:r>
        <w:rPr>
          <w:sz w:val="28"/>
          <w:szCs w:val="28"/>
        </w:rPr>
        <w:t>-поступления от списания основных средств, за металлолом;</w:t>
      </w:r>
    </w:p>
    <w:p w:rsidR="00606D18" w:rsidRDefault="00606D18" w:rsidP="00EB54C6">
      <w:pPr>
        <w:autoSpaceDE w:val="0"/>
        <w:autoSpaceDN w:val="0"/>
        <w:adjustRightInd w:val="0"/>
        <w:ind w:firstLine="720"/>
        <w:jc w:val="both"/>
        <w:rPr>
          <w:sz w:val="28"/>
          <w:szCs w:val="28"/>
        </w:rPr>
      </w:pPr>
      <w:r>
        <w:rPr>
          <w:sz w:val="28"/>
          <w:szCs w:val="28"/>
        </w:rPr>
        <w:lastRenderedPageBreak/>
        <w:t>-поступления средств за макулатуру, при списании архивных материалов по срокам хранения.</w:t>
      </w:r>
    </w:p>
    <w:p w:rsidR="00606D18" w:rsidRDefault="00606D18" w:rsidP="00EB54C6">
      <w:pPr>
        <w:autoSpaceDE w:val="0"/>
        <w:autoSpaceDN w:val="0"/>
        <w:adjustRightInd w:val="0"/>
        <w:ind w:firstLine="720"/>
        <w:jc w:val="both"/>
        <w:rPr>
          <w:sz w:val="28"/>
          <w:szCs w:val="28"/>
        </w:rPr>
      </w:pPr>
      <w:r>
        <w:rPr>
          <w:sz w:val="28"/>
          <w:szCs w:val="28"/>
        </w:rPr>
        <w:t>Учет по вышеперечисленным  доходам ведется отдельно по КФО-2.</w:t>
      </w:r>
    </w:p>
    <w:p w:rsidR="00606D18" w:rsidRPr="007E79CA" w:rsidRDefault="00606D18" w:rsidP="00EB54C6">
      <w:pPr>
        <w:autoSpaceDE w:val="0"/>
        <w:autoSpaceDN w:val="0"/>
        <w:adjustRightInd w:val="0"/>
        <w:ind w:firstLine="720"/>
        <w:jc w:val="both"/>
        <w:rPr>
          <w:sz w:val="28"/>
          <w:szCs w:val="28"/>
        </w:rPr>
      </w:pPr>
      <w:r>
        <w:rPr>
          <w:sz w:val="28"/>
          <w:szCs w:val="28"/>
        </w:rPr>
        <w:t xml:space="preserve">Все </w:t>
      </w:r>
      <w:proofErr w:type="gramStart"/>
      <w:r>
        <w:rPr>
          <w:sz w:val="28"/>
          <w:szCs w:val="28"/>
        </w:rPr>
        <w:t>средства</w:t>
      </w:r>
      <w:proofErr w:type="gramEnd"/>
      <w:r>
        <w:rPr>
          <w:sz w:val="28"/>
          <w:szCs w:val="28"/>
        </w:rPr>
        <w:t xml:space="preserve"> поступающие на КФО-2 о</w:t>
      </w:r>
      <w:r w:rsidR="00E64346">
        <w:rPr>
          <w:sz w:val="28"/>
          <w:szCs w:val="28"/>
        </w:rPr>
        <w:t xml:space="preserve">стаются в распоряжении Учреждения и используются по распределению, согласно плана финансово- хозяйственной деятельности.    </w:t>
      </w:r>
      <w:r>
        <w:rPr>
          <w:sz w:val="28"/>
          <w:szCs w:val="28"/>
        </w:rPr>
        <w:t xml:space="preserve">  </w:t>
      </w:r>
    </w:p>
    <w:p w:rsidR="00CD1696" w:rsidRPr="001563AB" w:rsidRDefault="001563AB" w:rsidP="001563AB">
      <w:pPr>
        <w:pageBreakBefore/>
        <w:autoSpaceDE w:val="0"/>
        <w:autoSpaceDN w:val="0"/>
        <w:adjustRightInd w:val="0"/>
        <w:ind w:firstLine="720"/>
        <w:jc w:val="center"/>
        <w:rPr>
          <w:sz w:val="32"/>
          <w:szCs w:val="28"/>
        </w:rPr>
      </w:pPr>
      <w:r w:rsidRPr="001563AB">
        <w:rPr>
          <w:sz w:val="28"/>
          <w:lang w:eastAsia="ru-RU"/>
        </w:rPr>
        <w:lastRenderedPageBreak/>
        <w:t>VI. ОБЯЗАТЕЛЬСТВА</w:t>
      </w:r>
    </w:p>
    <w:p w:rsidR="001563AB" w:rsidRDefault="001563AB" w:rsidP="00FF5E8C">
      <w:pPr>
        <w:autoSpaceDE w:val="0"/>
        <w:autoSpaceDN w:val="0"/>
        <w:adjustRightInd w:val="0"/>
        <w:ind w:firstLine="708"/>
        <w:rPr>
          <w:b/>
          <w:bCs/>
          <w:sz w:val="28"/>
          <w:szCs w:val="28"/>
        </w:rPr>
      </w:pPr>
    </w:p>
    <w:p w:rsidR="001563AB" w:rsidRDefault="001563AB" w:rsidP="00FF5E8C">
      <w:pPr>
        <w:autoSpaceDE w:val="0"/>
        <w:autoSpaceDN w:val="0"/>
        <w:adjustRightInd w:val="0"/>
        <w:ind w:firstLine="708"/>
        <w:rPr>
          <w:b/>
          <w:bCs/>
          <w:sz w:val="28"/>
          <w:szCs w:val="28"/>
        </w:rPr>
      </w:pPr>
    </w:p>
    <w:p w:rsidR="004D6D2E" w:rsidRPr="007E79CA" w:rsidRDefault="001563AB" w:rsidP="001563AB">
      <w:pPr>
        <w:autoSpaceDE w:val="0"/>
        <w:autoSpaceDN w:val="0"/>
        <w:adjustRightInd w:val="0"/>
        <w:ind w:firstLine="708"/>
        <w:jc w:val="center"/>
        <w:rPr>
          <w:b/>
          <w:bCs/>
          <w:sz w:val="28"/>
          <w:szCs w:val="28"/>
        </w:rPr>
      </w:pPr>
      <w:r>
        <w:rPr>
          <w:b/>
          <w:bCs/>
          <w:sz w:val="28"/>
          <w:szCs w:val="28"/>
        </w:rPr>
        <w:t>6.1</w:t>
      </w:r>
      <w:r w:rsidR="00AD6831" w:rsidRPr="007E79CA">
        <w:rPr>
          <w:b/>
          <w:bCs/>
          <w:sz w:val="28"/>
          <w:szCs w:val="28"/>
        </w:rPr>
        <w:t xml:space="preserve">. </w:t>
      </w:r>
      <w:r w:rsidR="004D6D2E" w:rsidRPr="007E79CA">
        <w:rPr>
          <w:b/>
          <w:bCs/>
          <w:sz w:val="28"/>
          <w:szCs w:val="28"/>
        </w:rPr>
        <w:t xml:space="preserve">Учет расчетов </w:t>
      </w:r>
      <w:r w:rsidR="004D6D2E" w:rsidRPr="007E79CA">
        <w:rPr>
          <w:b/>
          <w:sz w:val="28"/>
          <w:szCs w:val="28"/>
        </w:rPr>
        <w:t>по принятым обязательствам</w:t>
      </w:r>
      <w:bookmarkStart w:id="19" w:name="sub_1200"/>
      <w:r w:rsidR="00C72E35">
        <w:rPr>
          <w:b/>
          <w:sz w:val="28"/>
          <w:szCs w:val="28"/>
        </w:rPr>
        <w:t xml:space="preserve"> и прочими кредиторами</w:t>
      </w:r>
    </w:p>
    <w:bookmarkEnd w:id="19"/>
    <w:p w:rsidR="00837F34" w:rsidRPr="007E79CA" w:rsidRDefault="005558B7" w:rsidP="00FF5E8C">
      <w:pPr>
        <w:autoSpaceDE w:val="0"/>
        <w:autoSpaceDN w:val="0"/>
        <w:adjustRightInd w:val="0"/>
        <w:ind w:firstLine="708"/>
        <w:jc w:val="both"/>
        <w:rPr>
          <w:sz w:val="28"/>
          <w:szCs w:val="28"/>
        </w:rPr>
      </w:pPr>
      <w:r>
        <w:rPr>
          <w:sz w:val="28"/>
          <w:szCs w:val="28"/>
        </w:rPr>
        <w:t>6.1.</w:t>
      </w:r>
      <w:r w:rsidR="00837F34" w:rsidRPr="007E79CA">
        <w:rPr>
          <w:sz w:val="28"/>
          <w:szCs w:val="28"/>
        </w:rPr>
        <w:t xml:space="preserve">1. Для отражения начислений по заработной плате сотрудников (работников), пособий, иных выплат, а также удержаний из сумм начислений (налогов, удержаний по исполнительным листам и иных удержаний) применяется Расчетная ведомость </w:t>
      </w:r>
      <w:r w:rsidR="0041795D" w:rsidRPr="007E79CA">
        <w:rPr>
          <w:sz w:val="28"/>
          <w:szCs w:val="28"/>
        </w:rPr>
        <w:t xml:space="preserve">в электронном виде </w:t>
      </w:r>
      <w:r w:rsidR="00837F34" w:rsidRPr="007E79CA">
        <w:rPr>
          <w:sz w:val="28"/>
          <w:szCs w:val="28"/>
        </w:rPr>
        <w:t>(</w:t>
      </w:r>
      <w:r w:rsidR="00FA114F" w:rsidRPr="007E79CA">
        <w:rPr>
          <w:sz w:val="28"/>
          <w:szCs w:val="28"/>
        </w:rPr>
        <w:t>форма по ОКУД</w:t>
      </w:r>
      <w:r w:rsidR="00837F34" w:rsidRPr="007E79CA">
        <w:rPr>
          <w:sz w:val="28"/>
          <w:szCs w:val="28"/>
        </w:rPr>
        <w:t xml:space="preserve"> 0504402).</w:t>
      </w:r>
    </w:p>
    <w:p w:rsidR="00837F34" w:rsidRPr="007E79CA" w:rsidRDefault="00837F34" w:rsidP="00EB54C6">
      <w:pPr>
        <w:autoSpaceDE w:val="0"/>
        <w:autoSpaceDN w:val="0"/>
        <w:adjustRightInd w:val="0"/>
        <w:ind w:firstLine="708"/>
        <w:jc w:val="both"/>
        <w:rPr>
          <w:sz w:val="28"/>
          <w:szCs w:val="28"/>
        </w:rPr>
      </w:pPr>
      <w:r w:rsidRPr="007E79CA">
        <w:rPr>
          <w:sz w:val="28"/>
          <w:szCs w:val="28"/>
        </w:rPr>
        <w:t>Табель учета использования рабочего времени (</w:t>
      </w:r>
      <w:r w:rsidR="00FA114F" w:rsidRPr="007E79CA">
        <w:rPr>
          <w:sz w:val="28"/>
          <w:szCs w:val="28"/>
        </w:rPr>
        <w:t>форма по ОКУД</w:t>
      </w:r>
      <w:r w:rsidRPr="007E79CA">
        <w:rPr>
          <w:sz w:val="28"/>
          <w:szCs w:val="28"/>
        </w:rPr>
        <w:t xml:space="preserve"> 0504421) (далее – Табель) в </w:t>
      </w:r>
      <w:r w:rsidR="009F10D7" w:rsidRPr="007E79CA">
        <w:rPr>
          <w:sz w:val="28"/>
          <w:szCs w:val="28"/>
        </w:rPr>
        <w:t>У</w:t>
      </w:r>
      <w:r w:rsidR="005558B7">
        <w:rPr>
          <w:sz w:val="28"/>
          <w:szCs w:val="28"/>
        </w:rPr>
        <w:t>чреждении</w:t>
      </w:r>
      <w:r w:rsidRPr="007E79CA">
        <w:rPr>
          <w:sz w:val="28"/>
          <w:szCs w:val="28"/>
        </w:rPr>
        <w:t xml:space="preserve"> применяется для регистрации различных случаев отклонений от нормального использования рабочего времени.</w:t>
      </w:r>
    </w:p>
    <w:p w:rsidR="00837F34" w:rsidRPr="007E79CA" w:rsidRDefault="00837F34" w:rsidP="00EB54C6">
      <w:pPr>
        <w:autoSpaceDE w:val="0"/>
        <w:autoSpaceDN w:val="0"/>
        <w:adjustRightInd w:val="0"/>
        <w:ind w:firstLine="708"/>
        <w:jc w:val="both"/>
        <w:rPr>
          <w:sz w:val="28"/>
          <w:szCs w:val="28"/>
        </w:rPr>
      </w:pPr>
      <w:r w:rsidRPr="007E79CA">
        <w:rPr>
          <w:sz w:val="28"/>
          <w:szCs w:val="28"/>
        </w:rPr>
        <w:t>Изменения списочного состава работников в Табеле производятся на</w:t>
      </w:r>
      <w:r w:rsidR="00C72E35">
        <w:rPr>
          <w:sz w:val="28"/>
          <w:szCs w:val="28"/>
        </w:rPr>
        <w:t> </w:t>
      </w:r>
      <w:r w:rsidRPr="007E79CA">
        <w:rPr>
          <w:sz w:val="28"/>
          <w:szCs w:val="28"/>
        </w:rPr>
        <w:t>основании документов по учету труда и его оплаты (приказы на прием, увольнение, перевод, приказы на отпуска и т.п.).</w:t>
      </w:r>
    </w:p>
    <w:p w:rsidR="00837F34" w:rsidRDefault="00837F34" w:rsidP="00EB54C6">
      <w:pPr>
        <w:autoSpaceDE w:val="0"/>
        <w:autoSpaceDN w:val="0"/>
        <w:adjustRightInd w:val="0"/>
        <w:ind w:firstLine="708"/>
        <w:jc w:val="both"/>
        <w:rPr>
          <w:sz w:val="28"/>
          <w:szCs w:val="28"/>
        </w:rPr>
      </w:pPr>
      <w:r w:rsidRPr="007E79CA">
        <w:rPr>
          <w:sz w:val="28"/>
          <w:szCs w:val="28"/>
        </w:rPr>
        <w:t xml:space="preserve">Табель ведется ежемесячно. </w:t>
      </w:r>
      <w:proofErr w:type="gramStart"/>
      <w:r w:rsidRPr="007E79CA">
        <w:rPr>
          <w:sz w:val="28"/>
          <w:szCs w:val="28"/>
        </w:rPr>
        <w:t>При обнаружении лицом, ответственным за</w:t>
      </w:r>
      <w:r w:rsidR="00C72E35">
        <w:rPr>
          <w:sz w:val="28"/>
          <w:szCs w:val="28"/>
        </w:rPr>
        <w:t> </w:t>
      </w:r>
      <w:r w:rsidRPr="007E79CA">
        <w:rPr>
          <w:sz w:val="28"/>
          <w:szCs w:val="28"/>
        </w:rPr>
        <w:t xml:space="preserve">составление и представление табеля, факта </w:t>
      </w:r>
      <w:proofErr w:type="spellStart"/>
      <w:r w:rsidRPr="007E79CA">
        <w:rPr>
          <w:sz w:val="28"/>
          <w:szCs w:val="28"/>
        </w:rPr>
        <w:t>неотражения</w:t>
      </w:r>
      <w:proofErr w:type="spellEnd"/>
      <w:r w:rsidRPr="007E79CA">
        <w:rPr>
          <w:sz w:val="28"/>
          <w:szCs w:val="28"/>
        </w:rPr>
        <w:t xml:space="preserve"> отклонений или неполноты представленных сведений об учете рабочего времени (представление работником листка нетрудоспособности, приказа о предоставлении отпуска работнику и других документов, в том числе с поздним представлением документов) лицо, ответственное за составление табеля, обязано учесть необходимые изменения и представить корректирующий табель, составленный</w:t>
      </w:r>
      <w:r w:rsidR="005A1545" w:rsidRPr="007E79CA">
        <w:rPr>
          <w:sz w:val="28"/>
          <w:szCs w:val="28"/>
        </w:rPr>
        <w:t xml:space="preserve"> </w:t>
      </w:r>
      <w:r w:rsidRPr="007E79CA">
        <w:rPr>
          <w:sz w:val="28"/>
          <w:szCs w:val="28"/>
        </w:rPr>
        <w:t>с</w:t>
      </w:r>
      <w:r w:rsidR="00C72E35">
        <w:rPr>
          <w:sz w:val="28"/>
          <w:szCs w:val="28"/>
        </w:rPr>
        <w:t> </w:t>
      </w:r>
      <w:r w:rsidRPr="007E79CA">
        <w:rPr>
          <w:sz w:val="28"/>
          <w:szCs w:val="28"/>
        </w:rPr>
        <w:t>учетом изменений.</w:t>
      </w:r>
      <w:proofErr w:type="gramEnd"/>
    </w:p>
    <w:p w:rsidR="005558B7" w:rsidRPr="00E922C7" w:rsidRDefault="005558B7" w:rsidP="005558B7">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558B7" w:rsidRPr="00E922C7" w:rsidTr="00D17742">
        <w:trPr>
          <w:trHeight w:val="70"/>
        </w:trPr>
        <w:tc>
          <w:tcPr>
            <w:tcW w:w="10188" w:type="dxa"/>
          </w:tcPr>
          <w:p w:rsidR="005558B7" w:rsidRPr="00E922C7" w:rsidRDefault="005558B7" w:rsidP="00D17742">
            <w:pPr>
              <w:pStyle w:val="27"/>
              <w:jc w:val="both"/>
              <w:rPr>
                <w:i/>
                <w:color w:val="000000"/>
                <w:sz w:val="24"/>
                <w:highlight w:val="yellow"/>
              </w:rPr>
            </w:pPr>
            <w:r>
              <w:rPr>
                <w:i/>
                <w:color w:val="000000"/>
                <w:sz w:val="24"/>
              </w:rPr>
              <w:t>Методические указания № 52н</w:t>
            </w:r>
          </w:p>
        </w:tc>
      </w:tr>
    </w:tbl>
    <w:p w:rsidR="005558B7" w:rsidRPr="007E79CA" w:rsidRDefault="005558B7" w:rsidP="00EB54C6">
      <w:pPr>
        <w:autoSpaceDE w:val="0"/>
        <w:autoSpaceDN w:val="0"/>
        <w:adjustRightInd w:val="0"/>
        <w:ind w:firstLine="708"/>
        <w:jc w:val="both"/>
        <w:rPr>
          <w:sz w:val="28"/>
          <w:szCs w:val="28"/>
        </w:rPr>
      </w:pPr>
    </w:p>
    <w:p w:rsidR="00837F34" w:rsidRPr="007E79CA" w:rsidRDefault="005558B7" w:rsidP="00EB54C6">
      <w:pPr>
        <w:ind w:firstLine="709"/>
        <w:jc w:val="both"/>
        <w:rPr>
          <w:sz w:val="28"/>
          <w:szCs w:val="28"/>
        </w:rPr>
      </w:pPr>
      <w:r>
        <w:rPr>
          <w:sz w:val="28"/>
          <w:szCs w:val="28"/>
        </w:rPr>
        <w:t>6.1.</w:t>
      </w:r>
      <w:r w:rsidR="00837F34" w:rsidRPr="007E79CA">
        <w:rPr>
          <w:sz w:val="28"/>
          <w:szCs w:val="28"/>
        </w:rPr>
        <w:t>2. Выплата заработной платы осуществляется через кассу или безналичным порядком посредством перечисления средств на банковские (зарплатные) карты работников. По истечении указанного срока</w:t>
      </w:r>
      <w:r w:rsidR="005A1545" w:rsidRPr="007E79CA">
        <w:rPr>
          <w:sz w:val="28"/>
          <w:szCs w:val="28"/>
        </w:rPr>
        <w:t xml:space="preserve"> </w:t>
      </w:r>
      <w:r w:rsidR="00837F34" w:rsidRPr="007E79CA">
        <w:rPr>
          <w:sz w:val="28"/>
          <w:szCs w:val="28"/>
        </w:rPr>
        <w:t>не выданные суммы заработной платы депонируются. Депонированные суммы сдаются в банк с</w:t>
      </w:r>
      <w:r>
        <w:rPr>
          <w:sz w:val="28"/>
          <w:szCs w:val="28"/>
        </w:rPr>
        <w:t> </w:t>
      </w:r>
      <w:r w:rsidR="00837F34" w:rsidRPr="007E79CA">
        <w:rPr>
          <w:sz w:val="28"/>
          <w:szCs w:val="28"/>
        </w:rPr>
        <w:t>зачислением на лицевой счет, и на сданные суммы составляется один общий расходный кассовый ордер.</w:t>
      </w:r>
    </w:p>
    <w:p w:rsidR="00837F34" w:rsidRPr="007E79CA" w:rsidRDefault="008F022E" w:rsidP="00EB54C6">
      <w:pPr>
        <w:autoSpaceDE w:val="0"/>
        <w:autoSpaceDN w:val="0"/>
        <w:adjustRightInd w:val="0"/>
        <w:ind w:firstLine="709"/>
        <w:jc w:val="both"/>
        <w:rPr>
          <w:sz w:val="28"/>
          <w:szCs w:val="28"/>
        </w:rPr>
      </w:pPr>
      <w:r w:rsidRPr="007E79CA">
        <w:rPr>
          <w:sz w:val="28"/>
          <w:szCs w:val="28"/>
        </w:rPr>
        <w:t>Перечисление</w:t>
      </w:r>
      <w:r w:rsidR="00150939" w:rsidRPr="007E79CA">
        <w:rPr>
          <w:sz w:val="28"/>
          <w:szCs w:val="28"/>
        </w:rPr>
        <w:t xml:space="preserve"> </w:t>
      </w:r>
      <w:r w:rsidR="0043245A" w:rsidRPr="007E79CA">
        <w:rPr>
          <w:sz w:val="28"/>
          <w:szCs w:val="28"/>
        </w:rPr>
        <w:t>У</w:t>
      </w:r>
      <w:r w:rsidR="005558B7">
        <w:rPr>
          <w:sz w:val="28"/>
          <w:szCs w:val="28"/>
        </w:rPr>
        <w:t>чреждением</w:t>
      </w:r>
      <w:r w:rsidR="00837F34" w:rsidRPr="007E79CA">
        <w:rPr>
          <w:sz w:val="28"/>
          <w:szCs w:val="28"/>
        </w:rPr>
        <w:t xml:space="preserve"> заработной платы</w:t>
      </w:r>
      <w:r w:rsidR="00F22006" w:rsidRPr="007E79CA">
        <w:rPr>
          <w:sz w:val="28"/>
          <w:szCs w:val="28"/>
        </w:rPr>
        <w:t xml:space="preserve"> </w:t>
      </w:r>
      <w:r w:rsidR="00837F34" w:rsidRPr="007E79CA">
        <w:rPr>
          <w:sz w:val="28"/>
          <w:szCs w:val="28"/>
        </w:rPr>
        <w:t>и других выплат, обусловленных трудовыми д</w:t>
      </w:r>
      <w:r w:rsidR="00515107" w:rsidRPr="007E79CA">
        <w:rPr>
          <w:sz w:val="28"/>
          <w:szCs w:val="28"/>
        </w:rPr>
        <w:t>оговорами, в пользу работников</w:t>
      </w:r>
      <w:r w:rsidR="00837F34" w:rsidRPr="007E79CA">
        <w:rPr>
          <w:sz w:val="28"/>
          <w:szCs w:val="28"/>
        </w:rPr>
        <w:t xml:space="preserve"> на банковские карты отражается по дебету счета 030200000 </w:t>
      </w:r>
      <w:r w:rsidR="00EA32FF" w:rsidRPr="007E79CA">
        <w:rPr>
          <w:sz w:val="28"/>
          <w:szCs w:val="28"/>
        </w:rPr>
        <w:t>«</w:t>
      </w:r>
      <w:r w:rsidR="00837F34" w:rsidRPr="007E79CA">
        <w:rPr>
          <w:sz w:val="28"/>
          <w:szCs w:val="28"/>
        </w:rPr>
        <w:t>Расчеты по принятым обязательствам</w:t>
      </w:r>
      <w:r w:rsidR="00EA32FF" w:rsidRPr="007E79CA">
        <w:rPr>
          <w:sz w:val="28"/>
          <w:szCs w:val="28"/>
        </w:rPr>
        <w:t>»</w:t>
      </w:r>
      <w:r w:rsidR="00837F34" w:rsidRPr="007E79CA">
        <w:rPr>
          <w:sz w:val="28"/>
          <w:szCs w:val="28"/>
        </w:rPr>
        <w:t>.</w:t>
      </w:r>
    </w:p>
    <w:p w:rsidR="00837F34" w:rsidRDefault="00837F34" w:rsidP="00EB54C6">
      <w:pPr>
        <w:autoSpaceDE w:val="0"/>
        <w:autoSpaceDN w:val="0"/>
        <w:adjustRightInd w:val="0"/>
        <w:ind w:firstLine="709"/>
        <w:jc w:val="both"/>
        <w:rPr>
          <w:sz w:val="28"/>
          <w:szCs w:val="28"/>
        </w:rPr>
      </w:pPr>
      <w:r w:rsidRPr="007E79CA">
        <w:rPr>
          <w:sz w:val="28"/>
          <w:szCs w:val="28"/>
        </w:rPr>
        <w:t>Сроки выплаты оплаты труда</w:t>
      </w:r>
      <w:r w:rsidR="008F022E" w:rsidRPr="007E79CA">
        <w:rPr>
          <w:sz w:val="28"/>
          <w:szCs w:val="28"/>
        </w:rPr>
        <w:t xml:space="preserve"> в </w:t>
      </w:r>
      <w:r w:rsidR="0043245A" w:rsidRPr="007E79CA">
        <w:rPr>
          <w:sz w:val="28"/>
          <w:szCs w:val="28"/>
        </w:rPr>
        <w:t>У</w:t>
      </w:r>
      <w:r w:rsidR="005558B7">
        <w:rPr>
          <w:sz w:val="28"/>
          <w:szCs w:val="28"/>
        </w:rPr>
        <w:t>чреждении</w:t>
      </w:r>
      <w:r w:rsidRPr="007E79CA">
        <w:rPr>
          <w:sz w:val="28"/>
          <w:szCs w:val="28"/>
        </w:rPr>
        <w:t xml:space="preserve"> </w:t>
      </w:r>
      <w:r w:rsidR="00F50ED7">
        <w:rPr>
          <w:sz w:val="28"/>
          <w:szCs w:val="28"/>
        </w:rPr>
        <w:t>указаны в Коллективном договоре.</w:t>
      </w:r>
    </w:p>
    <w:p w:rsidR="005558B7" w:rsidRPr="004F65FC" w:rsidRDefault="005558B7" w:rsidP="005558B7">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558B7" w:rsidRPr="004F65FC" w:rsidTr="00D17742">
        <w:tc>
          <w:tcPr>
            <w:tcW w:w="10188" w:type="dxa"/>
          </w:tcPr>
          <w:p w:rsidR="005558B7" w:rsidRPr="004F65FC" w:rsidRDefault="005558B7"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5558B7" w:rsidRPr="004F65FC" w:rsidRDefault="005558B7" w:rsidP="005558B7">
      <w:pPr>
        <w:pStyle w:val="15"/>
        <w:jc w:val="both"/>
        <w:rPr>
          <w:color w:val="000000"/>
          <w:sz w:val="24"/>
        </w:rPr>
      </w:pPr>
    </w:p>
    <w:p w:rsidR="00837F34" w:rsidRDefault="00EB0EB9" w:rsidP="00EB54C6">
      <w:pPr>
        <w:autoSpaceDE w:val="0"/>
        <w:autoSpaceDN w:val="0"/>
        <w:adjustRightInd w:val="0"/>
        <w:ind w:firstLine="709"/>
        <w:jc w:val="both"/>
        <w:rPr>
          <w:sz w:val="28"/>
          <w:szCs w:val="28"/>
        </w:rPr>
      </w:pPr>
      <w:r>
        <w:rPr>
          <w:sz w:val="28"/>
          <w:szCs w:val="28"/>
        </w:rPr>
        <w:t>6.1</w:t>
      </w:r>
      <w:r w:rsidR="00837F34" w:rsidRPr="007E79CA">
        <w:rPr>
          <w:sz w:val="28"/>
          <w:szCs w:val="28"/>
        </w:rPr>
        <w:t>.3. Начисление и выплата вознаграждений лицам по гражданско-правовым договорам осуществляется в соответствии с условиями договора</w:t>
      </w:r>
      <w:r w:rsidR="005A1545" w:rsidRPr="007E79CA">
        <w:rPr>
          <w:sz w:val="28"/>
          <w:szCs w:val="28"/>
        </w:rPr>
        <w:t xml:space="preserve"> </w:t>
      </w:r>
      <w:r w:rsidR="000025AD" w:rsidRPr="007E79CA">
        <w:rPr>
          <w:sz w:val="28"/>
          <w:szCs w:val="28"/>
        </w:rPr>
        <w:t xml:space="preserve">и </w:t>
      </w:r>
      <w:r w:rsidR="00837F34" w:rsidRPr="007E79CA">
        <w:rPr>
          <w:sz w:val="28"/>
          <w:szCs w:val="28"/>
        </w:rPr>
        <w:t>на основании документа, подтверждающего выполнение сторонами обязательств.</w:t>
      </w:r>
    </w:p>
    <w:p w:rsidR="00EB0EB9" w:rsidRPr="004F65FC" w:rsidRDefault="00EB0EB9" w:rsidP="00EB0EB9">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B0EB9" w:rsidRPr="004F65FC" w:rsidTr="00D17742">
        <w:tc>
          <w:tcPr>
            <w:tcW w:w="10188" w:type="dxa"/>
          </w:tcPr>
          <w:p w:rsidR="00EB0EB9" w:rsidRPr="004F65FC" w:rsidRDefault="00EB0EB9"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EB0EB9" w:rsidRPr="004F65FC" w:rsidRDefault="00EB0EB9" w:rsidP="00EB0EB9">
      <w:pPr>
        <w:pStyle w:val="15"/>
        <w:jc w:val="both"/>
        <w:rPr>
          <w:color w:val="000000"/>
          <w:sz w:val="24"/>
        </w:rPr>
      </w:pPr>
    </w:p>
    <w:p w:rsidR="00837F34" w:rsidRPr="007E79CA" w:rsidRDefault="00C72E35" w:rsidP="00AB6EE6">
      <w:pPr>
        <w:ind w:firstLine="709"/>
        <w:jc w:val="both"/>
        <w:rPr>
          <w:sz w:val="28"/>
          <w:szCs w:val="28"/>
        </w:rPr>
      </w:pPr>
      <w:r>
        <w:rPr>
          <w:sz w:val="28"/>
          <w:szCs w:val="28"/>
        </w:rPr>
        <w:t>6.1.4.</w:t>
      </w:r>
      <w:r w:rsidR="00837F34" w:rsidRPr="007E79CA">
        <w:rPr>
          <w:sz w:val="28"/>
          <w:szCs w:val="28"/>
        </w:rPr>
        <w:t xml:space="preserve"> </w:t>
      </w:r>
      <w:proofErr w:type="gramStart"/>
      <w:r w:rsidR="00837F34" w:rsidRPr="007E79CA">
        <w:rPr>
          <w:sz w:val="28"/>
          <w:szCs w:val="28"/>
        </w:rPr>
        <w:t>Один раз в месяц работникам</w:t>
      </w:r>
      <w:r w:rsidR="00F50ED7">
        <w:rPr>
          <w:sz w:val="28"/>
          <w:szCs w:val="28"/>
        </w:rPr>
        <w:t xml:space="preserve"> на личную почту по заявлению отправляются расчетные листки, </w:t>
      </w:r>
      <w:r w:rsidR="00837F34" w:rsidRPr="007E79CA">
        <w:rPr>
          <w:sz w:val="28"/>
          <w:szCs w:val="28"/>
        </w:rPr>
        <w:t xml:space="preserve"> при личном обращении выдаются расчетные листки</w:t>
      </w:r>
      <w:r w:rsidR="00F50ED7">
        <w:rPr>
          <w:sz w:val="28"/>
          <w:szCs w:val="28"/>
        </w:rPr>
        <w:t xml:space="preserve"> на руки в печатной форме</w:t>
      </w:r>
      <w:r w:rsidR="00837F34" w:rsidRPr="007E79CA">
        <w:rPr>
          <w:sz w:val="28"/>
          <w:szCs w:val="28"/>
        </w:rPr>
        <w:t xml:space="preserve">, содержащие детальную информацию обо всех видах выплат, входящих в состав заработной платы и начисленных работнику и произведенных удержаниях, </w:t>
      </w:r>
      <w:r w:rsidR="00837F34" w:rsidRPr="007E79CA">
        <w:rPr>
          <w:bCs/>
          <w:sz w:val="28"/>
          <w:szCs w:val="28"/>
        </w:rPr>
        <w:t>а также об общей денежной сумме, подлежащей выплате.</w:t>
      </w:r>
      <w:proofErr w:type="gramEnd"/>
      <w:r w:rsidR="00837F34" w:rsidRPr="007E79CA">
        <w:rPr>
          <w:bCs/>
          <w:sz w:val="28"/>
          <w:szCs w:val="28"/>
        </w:rPr>
        <w:t xml:space="preserve"> </w:t>
      </w:r>
      <w:r w:rsidR="00837F34" w:rsidRPr="007E79CA">
        <w:rPr>
          <w:sz w:val="28"/>
          <w:szCs w:val="28"/>
        </w:rPr>
        <w:t xml:space="preserve">Расчетный листок формируется в используемом программном продукте по начислению заработной платы по форме согласно </w:t>
      </w:r>
      <w:r w:rsidR="00837F34" w:rsidRPr="00542365">
        <w:rPr>
          <w:sz w:val="28"/>
          <w:szCs w:val="28"/>
        </w:rPr>
        <w:t>приложению №</w:t>
      </w:r>
      <w:r w:rsidR="00D07E9C" w:rsidRPr="00542365">
        <w:rPr>
          <w:sz w:val="28"/>
          <w:szCs w:val="28"/>
        </w:rPr>
        <w:t xml:space="preserve"> </w:t>
      </w:r>
      <w:r w:rsidR="00953442" w:rsidRPr="00542365">
        <w:rPr>
          <w:sz w:val="28"/>
          <w:szCs w:val="28"/>
        </w:rPr>
        <w:t>1</w:t>
      </w:r>
      <w:r w:rsidR="00837F34" w:rsidRPr="007E79CA">
        <w:rPr>
          <w:sz w:val="28"/>
          <w:szCs w:val="28"/>
        </w:rPr>
        <w:t xml:space="preserve"> к Учетной политике. </w:t>
      </w:r>
    </w:p>
    <w:p w:rsidR="00837F34" w:rsidRPr="007E79CA" w:rsidRDefault="00837F34" w:rsidP="00AB6EE6">
      <w:pPr>
        <w:shd w:val="clear" w:color="auto" w:fill="FFFFFF"/>
        <w:suppressAutoHyphens w:val="0"/>
        <w:ind w:firstLine="709"/>
        <w:jc w:val="both"/>
        <w:rPr>
          <w:sz w:val="28"/>
          <w:szCs w:val="28"/>
          <w:lang w:eastAsia="ru-RU"/>
        </w:rPr>
      </w:pPr>
      <w:r w:rsidRPr="00542365">
        <w:rPr>
          <w:sz w:val="28"/>
          <w:szCs w:val="28"/>
          <w:lang w:eastAsia="ru-RU"/>
        </w:rPr>
        <w:t>Журнал операций расчетов по оплате труда, денежному довольствию (</w:t>
      </w:r>
      <w:hyperlink r:id="rId111" w:anchor="/document/140/28663/" w:tooltip="ОКУД 0504071. Журналы операций" w:history="1">
        <w:r w:rsidR="00FA114F" w:rsidRPr="00542365">
          <w:rPr>
            <w:sz w:val="28"/>
            <w:szCs w:val="28"/>
            <w:lang w:eastAsia="ru-RU"/>
          </w:rPr>
          <w:t>форма по ОКУД</w:t>
        </w:r>
        <w:r w:rsidRPr="00542365">
          <w:rPr>
            <w:sz w:val="28"/>
            <w:szCs w:val="28"/>
            <w:lang w:eastAsia="ru-RU"/>
          </w:rPr>
          <w:t xml:space="preserve"> 0504071</w:t>
        </w:r>
      </w:hyperlink>
      <w:r w:rsidRPr="00542365">
        <w:rPr>
          <w:sz w:val="28"/>
          <w:szCs w:val="28"/>
          <w:lang w:eastAsia="ru-RU"/>
        </w:rPr>
        <w:t>) ведется раздельно по кодам финансового обеспечения деятельности и раздельно по счетам:</w:t>
      </w:r>
    </w:p>
    <w:p w:rsidR="007976F7" w:rsidRPr="007E79CA" w:rsidRDefault="00837F34" w:rsidP="00626AE1">
      <w:pPr>
        <w:shd w:val="clear" w:color="auto" w:fill="FFFFFF"/>
        <w:tabs>
          <w:tab w:val="left" w:pos="3759"/>
        </w:tabs>
        <w:suppressAutoHyphens w:val="0"/>
        <w:ind w:firstLine="709"/>
        <w:jc w:val="both"/>
        <w:rPr>
          <w:sz w:val="28"/>
          <w:szCs w:val="28"/>
          <w:lang w:eastAsia="ru-RU"/>
        </w:rPr>
      </w:pPr>
      <w:r w:rsidRPr="007E79CA">
        <w:rPr>
          <w:sz w:val="28"/>
          <w:szCs w:val="28"/>
          <w:lang w:eastAsia="ru-RU"/>
        </w:rPr>
        <w:t>КБК </w:t>
      </w:r>
      <w:r w:rsidR="00EB0EB9">
        <w:rPr>
          <w:sz w:val="28"/>
          <w:szCs w:val="28"/>
          <w:lang w:eastAsia="ru-RU"/>
        </w:rPr>
        <w:t>0</w:t>
      </w:r>
      <w:r w:rsidRPr="007E79CA">
        <w:rPr>
          <w:sz w:val="28"/>
          <w:szCs w:val="28"/>
          <w:lang w:eastAsia="ru-RU"/>
        </w:rPr>
        <w:t xml:space="preserve">.302.11 </w:t>
      </w:r>
      <w:r w:rsidR="00EA32FF" w:rsidRPr="007E79CA">
        <w:rPr>
          <w:sz w:val="28"/>
          <w:szCs w:val="28"/>
          <w:lang w:eastAsia="ru-RU"/>
        </w:rPr>
        <w:t>«</w:t>
      </w:r>
      <w:r w:rsidRPr="007E79CA">
        <w:rPr>
          <w:sz w:val="28"/>
          <w:szCs w:val="28"/>
          <w:lang w:eastAsia="ru-RU"/>
        </w:rPr>
        <w:t>Расчеты по заработной плате</w:t>
      </w:r>
      <w:r w:rsidR="00EA32FF" w:rsidRPr="007E79CA">
        <w:rPr>
          <w:sz w:val="28"/>
          <w:szCs w:val="28"/>
          <w:lang w:eastAsia="ru-RU"/>
        </w:rPr>
        <w:t>»</w:t>
      </w:r>
      <w:r w:rsidRPr="007E79CA">
        <w:rPr>
          <w:sz w:val="28"/>
          <w:szCs w:val="28"/>
          <w:lang w:eastAsia="ru-RU"/>
        </w:rPr>
        <w:t xml:space="preserve"> </w:t>
      </w:r>
    </w:p>
    <w:p w:rsidR="00837F34" w:rsidRPr="007E79CA" w:rsidRDefault="00837F34" w:rsidP="00626AE1">
      <w:pPr>
        <w:shd w:val="clear" w:color="auto" w:fill="FFFFFF"/>
        <w:tabs>
          <w:tab w:val="left" w:pos="3759"/>
        </w:tabs>
        <w:suppressAutoHyphens w:val="0"/>
        <w:ind w:firstLine="709"/>
        <w:jc w:val="both"/>
        <w:rPr>
          <w:sz w:val="28"/>
          <w:szCs w:val="28"/>
          <w:lang w:eastAsia="ru-RU"/>
        </w:rPr>
      </w:pPr>
      <w:r w:rsidRPr="007E79CA">
        <w:rPr>
          <w:sz w:val="28"/>
          <w:szCs w:val="28"/>
          <w:lang w:eastAsia="ru-RU"/>
        </w:rPr>
        <w:t>КБК </w:t>
      </w:r>
      <w:r w:rsidR="00EB0EB9">
        <w:rPr>
          <w:sz w:val="28"/>
          <w:szCs w:val="28"/>
          <w:lang w:eastAsia="ru-RU"/>
        </w:rPr>
        <w:t>0</w:t>
      </w:r>
      <w:r w:rsidRPr="007E79CA">
        <w:rPr>
          <w:sz w:val="28"/>
          <w:szCs w:val="28"/>
          <w:lang w:eastAsia="ru-RU"/>
        </w:rPr>
        <w:t xml:space="preserve">.302.13 </w:t>
      </w:r>
      <w:r w:rsidR="00EA32FF" w:rsidRPr="007E79CA">
        <w:rPr>
          <w:sz w:val="28"/>
          <w:szCs w:val="28"/>
          <w:lang w:eastAsia="ru-RU"/>
        </w:rPr>
        <w:t>«</w:t>
      </w:r>
      <w:r w:rsidRPr="007E79CA">
        <w:rPr>
          <w:sz w:val="28"/>
          <w:szCs w:val="28"/>
          <w:lang w:eastAsia="ru-RU"/>
        </w:rPr>
        <w:t>Расчеты</w:t>
      </w:r>
      <w:r w:rsidR="005A1545" w:rsidRPr="007E79CA">
        <w:rPr>
          <w:sz w:val="28"/>
          <w:szCs w:val="28"/>
          <w:lang w:eastAsia="ru-RU"/>
        </w:rPr>
        <w:t xml:space="preserve"> </w:t>
      </w:r>
      <w:r w:rsidRPr="007E79CA">
        <w:rPr>
          <w:sz w:val="28"/>
          <w:szCs w:val="28"/>
          <w:lang w:eastAsia="ru-RU"/>
        </w:rPr>
        <w:t>по начислениям на выплаты по оплате труда</w:t>
      </w:r>
      <w:r w:rsidR="00EA32FF" w:rsidRPr="007E79CA">
        <w:rPr>
          <w:sz w:val="28"/>
          <w:szCs w:val="28"/>
          <w:lang w:eastAsia="ru-RU"/>
        </w:rPr>
        <w:t>»</w:t>
      </w:r>
      <w:r w:rsidRPr="007E79CA">
        <w:rPr>
          <w:sz w:val="28"/>
          <w:szCs w:val="28"/>
          <w:lang w:eastAsia="ru-RU"/>
        </w:rPr>
        <w:t>;</w:t>
      </w:r>
    </w:p>
    <w:p w:rsidR="00837F34" w:rsidRDefault="00837F34" w:rsidP="007976F7">
      <w:pPr>
        <w:suppressAutoHyphens w:val="0"/>
        <w:autoSpaceDE w:val="0"/>
        <w:autoSpaceDN w:val="0"/>
        <w:adjustRightInd w:val="0"/>
        <w:ind w:firstLine="708"/>
        <w:jc w:val="both"/>
        <w:rPr>
          <w:sz w:val="28"/>
          <w:szCs w:val="28"/>
          <w:lang w:eastAsia="ru-RU"/>
        </w:rPr>
      </w:pPr>
      <w:r w:rsidRPr="007E79CA">
        <w:rPr>
          <w:sz w:val="28"/>
          <w:szCs w:val="28"/>
          <w:lang w:eastAsia="ru-RU"/>
        </w:rPr>
        <w:t>КБК </w:t>
      </w:r>
      <w:r w:rsidR="00EB0EB9">
        <w:rPr>
          <w:sz w:val="28"/>
          <w:szCs w:val="28"/>
          <w:lang w:eastAsia="ru-RU"/>
        </w:rPr>
        <w:t>0</w:t>
      </w:r>
      <w:r w:rsidRPr="007E79CA">
        <w:rPr>
          <w:sz w:val="28"/>
          <w:szCs w:val="28"/>
          <w:lang w:eastAsia="ru-RU"/>
        </w:rPr>
        <w:t>.302.</w:t>
      </w:r>
      <w:r w:rsidR="007976F7" w:rsidRPr="007E79CA">
        <w:rPr>
          <w:sz w:val="28"/>
          <w:szCs w:val="28"/>
          <w:lang w:eastAsia="ru-RU"/>
        </w:rPr>
        <w:t>66</w:t>
      </w:r>
      <w:r w:rsidRPr="007E79CA">
        <w:rPr>
          <w:sz w:val="28"/>
          <w:szCs w:val="28"/>
          <w:lang w:eastAsia="ru-RU"/>
        </w:rPr>
        <w:t xml:space="preserve"> </w:t>
      </w:r>
      <w:r w:rsidR="00EA32FF" w:rsidRPr="007E79CA">
        <w:rPr>
          <w:sz w:val="28"/>
          <w:szCs w:val="28"/>
          <w:lang w:eastAsia="ru-RU"/>
        </w:rPr>
        <w:t>«</w:t>
      </w:r>
      <w:r w:rsidR="007976F7" w:rsidRPr="007E79CA">
        <w:rPr>
          <w:sz w:val="28"/>
          <w:szCs w:val="28"/>
          <w:lang w:eastAsia="ru-RU"/>
        </w:rPr>
        <w:t>Расчеты по социальным пособиям и компенсациям персоналу в</w:t>
      </w:r>
      <w:r w:rsidR="00C72E35">
        <w:rPr>
          <w:sz w:val="28"/>
          <w:szCs w:val="28"/>
          <w:lang w:eastAsia="ru-RU"/>
        </w:rPr>
        <w:t> </w:t>
      </w:r>
      <w:r w:rsidR="007976F7" w:rsidRPr="007E79CA">
        <w:rPr>
          <w:sz w:val="28"/>
          <w:szCs w:val="28"/>
          <w:lang w:eastAsia="ru-RU"/>
        </w:rPr>
        <w:t>денежной форме</w:t>
      </w:r>
      <w:r w:rsidR="00EA32FF" w:rsidRPr="007E79CA">
        <w:rPr>
          <w:sz w:val="28"/>
          <w:szCs w:val="28"/>
          <w:lang w:eastAsia="ru-RU"/>
        </w:rPr>
        <w:t>»</w:t>
      </w:r>
      <w:r w:rsidRPr="007E79CA">
        <w:rPr>
          <w:sz w:val="28"/>
          <w:szCs w:val="28"/>
          <w:lang w:eastAsia="ru-RU"/>
        </w:rPr>
        <w:t>.</w:t>
      </w:r>
    </w:p>
    <w:p w:rsidR="00EB0EB9" w:rsidRPr="004F65FC" w:rsidRDefault="00EB0EB9" w:rsidP="00EB0EB9">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B0EB9" w:rsidRPr="004F65FC" w:rsidTr="00D17742">
        <w:tc>
          <w:tcPr>
            <w:tcW w:w="10188" w:type="dxa"/>
          </w:tcPr>
          <w:p w:rsidR="00EB0EB9" w:rsidRPr="004F65FC" w:rsidRDefault="00EB0EB9" w:rsidP="00D17742">
            <w:pPr>
              <w:pStyle w:val="15"/>
              <w:jc w:val="both"/>
              <w:rPr>
                <w:i/>
                <w:color w:val="000000"/>
                <w:sz w:val="24"/>
              </w:rPr>
            </w:pPr>
            <w:r>
              <w:rPr>
                <w:i/>
                <w:color w:val="000000"/>
                <w:sz w:val="24"/>
              </w:rPr>
              <w:t xml:space="preserve">Ст. 136 ТК РФ, </w:t>
            </w: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EB0EB9" w:rsidRPr="004F65FC" w:rsidRDefault="00EB0EB9" w:rsidP="00EB0EB9">
      <w:pPr>
        <w:pStyle w:val="15"/>
        <w:jc w:val="both"/>
        <w:rPr>
          <w:color w:val="000000"/>
          <w:sz w:val="24"/>
        </w:rPr>
      </w:pPr>
    </w:p>
    <w:p w:rsidR="00837F34" w:rsidRPr="007E79CA" w:rsidRDefault="00C72E35" w:rsidP="00626A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837F34" w:rsidRPr="007E79CA">
        <w:rPr>
          <w:rFonts w:ascii="Times New Roman" w:hAnsi="Times New Roman" w:cs="Times New Roman"/>
          <w:sz w:val="28"/>
          <w:szCs w:val="28"/>
        </w:rPr>
        <w:t>5. Учет доходов, вычетов и начисленных сумм налога на доходы физических лиц ведется ежемесячно нарастающим итогом в Регистре учета доходов, вычетов</w:t>
      </w:r>
      <w:r w:rsidR="003D3E3A" w:rsidRPr="007E79CA">
        <w:rPr>
          <w:rFonts w:ascii="Times New Roman" w:hAnsi="Times New Roman" w:cs="Times New Roman"/>
          <w:sz w:val="28"/>
          <w:szCs w:val="28"/>
        </w:rPr>
        <w:t xml:space="preserve"> </w:t>
      </w:r>
      <w:r w:rsidR="00837F34" w:rsidRPr="007E79CA">
        <w:rPr>
          <w:rFonts w:ascii="Times New Roman" w:hAnsi="Times New Roman" w:cs="Times New Roman"/>
          <w:sz w:val="28"/>
          <w:szCs w:val="28"/>
        </w:rPr>
        <w:t xml:space="preserve">и начисленных сумм налога на доходы физических лиц по форме согласно </w:t>
      </w:r>
      <w:r w:rsidR="00837F34" w:rsidRPr="00542365">
        <w:rPr>
          <w:rFonts w:ascii="Times New Roman" w:hAnsi="Times New Roman" w:cs="Times New Roman"/>
          <w:sz w:val="28"/>
          <w:szCs w:val="28"/>
        </w:rPr>
        <w:t xml:space="preserve">приложению № </w:t>
      </w:r>
      <w:r w:rsidR="00B23214" w:rsidRPr="00542365">
        <w:rPr>
          <w:rFonts w:ascii="Times New Roman" w:hAnsi="Times New Roman" w:cs="Times New Roman"/>
          <w:sz w:val="28"/>
          <w:szCs w:val="28"/>
        </w:rPr>
        <w:t>1</w:t>
      </w:r>
      <w:r w:rsidR="00837F34" w:rsidRPr="00542365">
        <w:rPr>
          <w:rFonts w:ascii="Times New Roman" w:hAnsi="Times New Roman" w:cs="Times New Roman"/>
          <w:sz w:val="28"/>
          <w:szCs w:val="28"/>
        </w:rPr>
        <w:t xml:space="preserve"> к</w:t>
      </w:r>
      <w:r w:rsidR="00837F34" w:rsidRPr="007E79CA">
        <w:rPr>
          <w:rFonts w:ascii="Times New Roman" w:hAnsi="Times New Roman" w:cs="Times New Roman"/>
          <w:sz w:val="28"/>
          <w:szCs w:val="28"/>
        </w:rPr>
        <w:t xml:space="preserve"> Учетной политике. </w:t>
      </w:r>
    </w:p>
    <w:p w:rsidR="00837F34" w:rsidRDefault="00837F34" w:rsidP="00626AE1">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t>Регистрация исполнительных листов, предусматривающих удержания</w:t>
      </w:r>
      <w:r w:rsidR="005A1545" w:rsidRPr="007E79CA">
        <w:rPr>
          <w:rFonts w:ascii="Times New Roman" w:hAnsi="Times New Roman" w:cs="Times New Roman"/>
          <w:sz w:val="28"/>
          <w:szCs w:val="28"/>
        </w:rPr>
        <w:t xml:space="preserve"> </w:t>
      </w:r>
      <w:r w:rsidRPr="007E79CA">
        <w:rPr>
          <w:rFonts w:ascii="Times New Roman" w:hAnsi="Times New Roman" w:cs="Times New Roman"/>
          <w:sz w:val="28"/>
          <w:szCs w:val="28"/>
        </w:rPr>
        <w:t>из</w:t>
      </w:r>
      <w:r w:rsidR="00C72E35">
        <w:rPr>
          <w:rFonts w:ascii="Times New Roman" w:hAnsi="Times New Roman" w:cs="Times New Roman"/>
          <w:sz w:val="28"/>
          <w:szCs w:val="28"/>
        </w:rPr>
        <w:t> </w:t>
      </w:r>
      <w:r w:rsidRPr="007E79CA">
        <w:rPr>
          <w:rFonts w:ascii="Times New Roman" w:hAnsi="Times New Roman" w:cs="Times New Roman"/>
          <w:sz w:val="28"/>
          <w:szCs w:val="28"/>
        </w:rPr>
        <w:t>денежного содержания (оплаты труда) гражданских служащих и работ</w:t>
      </w:r>
      <w:r w:rsidR="00150939" w:rsidRPr="007E79CA">
        <w:rPr>
          <w:rFonts w:ascii="Times New Roman" w:hAnsi="Times New Roman" w:cs="Times New Roman"/>
          <w:sz w:val="28"/>
          <w:szCs w:val="28"/>
        </w:rPr>
        <w:t xml:space="preserve">ников </w:t>
      </w:r>
      <w:r w:rsidR="00A01FEE" w:rsidRPr="007E79CA">
        <w:rPr>
          <w:rFonts w:ascii="Times New Roman" w:hAnsi="Times New Roman" w:cs="Times New Roman"/>
          <w:sz w:val="28"/>
          <w:szCs w:val="28"/>
        </w:rPr>
        <w:t>У</w:t>
      </w:r>
      <w:r w:rsidR="00EB0EB9">
        <w:rPr>
          <w:rFonts w:ascii="Times New Roman" w:hAnsi="Times New Roman" w:cs="Times New Roman"/>
          <w:sz w:val="28"/>
          <w:szCs w:val="28"/>
        </w:rPr>
        <w:t>чреждения</w:t>
      </w:r>
      <w:r w:rsidRPr="007E79CA">
        <w:rPr>
          <w:rFonts w:ascii="Times New Roman" w:hAnsi="Times New Roman" w:cs="Times New Roman"/>
          <w:sz w:val="28"/>
          <w:szCs w:val="28"/>
        </w:rPr>
        <w:t xml:space="preserve"> производится по мере</w:t>
      </w:r>
      <w:r w:rsidR="008043D7" w:rsidRPr="007E79CA">
        <w:rPr>
          <w:rFonts w:ascii="Times New Roman" w:hAnsi="Times New Roman" w:cs="Times New Roman"/>
          <w:sz w:val="28"/>
          <w:szCs w:val="28"/>
        </w:rPr>
        <w:t xml:space="preserve"> </w:t>
      </w:r>
      <w:r w:rsidRPr="007E79CA">
        <w:rPr>
          <w:rFonts w:ascii="Times New Roman" w:hAnsi="Times New Roman" w:cs="Times New Roman"/>
          <w:sz w:val="28"/>
          <w:szCs w:val="28"/>
        </w:rPr>
        <w:t xml:space="preserve">их поступления в </w:t>
      </w:r>
      <w:hyperlink w:anchor="P3328" w:history="1">
        <w:r w:rsidRPr="007E79CA">
          <w:rPr>
            <w:rFonts w:ascii="Times New Roman" w:hAnsi="Times New Roman" w:cs="Times New Roman"/>
            <w:sz w:val="28"/>
            <w:szCs w:val="28"/>
          </w:rPr>
          <w:t>Журнале</w:t>
        </w:r>
      </w:hyperlink>
      <w:r w:rsidRPr="007E79CA">
        <w:rPr>
          <w:rFonts w:ascii="Times New Roman" w:hAnsi="Times New Roman" w:cs="Times New Roman"/>
          <w:sz w:val="28"/>
          <w:szCs w:val="28"/>
        </w:rPr>
        <w:t xml:space="preserve"> учета исполнительных листов согласно </w:t>
      </w:r>
      <w:r w:rsidRPr="00542365">
        <w:rPr>
          <w:rFonts w:ascii="Times New Roman" w:hAnsi="Times New Roman" w:cs="Times New Roman"/>
          <w:sz w:val="28"/>
          <w:szCs w:val="28"/>
        </w:rPr>
        <w:t>приложению №</w:t>
      </w:r>
      <w:r w:rsidR="00F22006" w:rsidRPr="00542365">
        <w:rPr>
          <w:rFonts w:ascii="Times New Roman" w:hAnsi="Times New Roman" w:cs="Times New Roman"/>
          <w:sz w:val="28"/>
          <w:szCs w:val="28"/>
        </w:rPr>
        <w:t xml:space="preserve"> </w:t>
      </w:r>
      <w:r w:rsidR="00B23214" w:rsidRPr="00542365">
        <w:rPr>
          <w:rFonts w:ascii="Times New Roman" w:hAnsi="Times New Roman" w:cs="Times New Roman"/>
          <w:sz w:val="28"/>
          <w:szCs w:val="28"/>
        </w:rPr>
        <w:t>1</w:t>
      </w:r>
      <w:r w:rsidRPr="007E79CA">
        <w:rPr>
          <w:rFonts w:ascii="Times New Roman" w:hAnsi="Times New Roman" w:cs="Times New Roman"/>
          <w:sz w:val="28"/>
          <w:szCs w:val="28"/>
        </w:rPr>
        <w:t xml:space="preserve"> к Учетной политике.</w:t>
      </w:r>
    </w:p>
    <w:p w:rsidR="00EB0EB9" w:rsidRPr="004F65FC" w:rsidRDefault="00EB0EB9" w:rsidP="00EB0EB9">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B0EB9" w:rsidRPr="004F65FC" w:rsidTr="00D17742">
        <w:tc>
          <w:tcPr>
            <w:tcW w:w="10188" w:type="dxa"/>
          </w:tcPr>
          <w:p w:rsidR="00EB0EB9" w:rsidRPr="004F65FC" w:rsidRDefault="00EB0EB9"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 Методические указания № 52н</w:t>
            </w:r>
          </w:p>
        </w:tc>
      </w:tr>
    </w:tbl>
    <w:p w:rsidR="00EB0EB9" w:rsidRPr="004F65FC" w:rsidRDefault="00EB0EB9" w:rsidP="00EB0EB9">
      <w:pPr>
        <w:pStyle w:val="15"/>
        <w:jc w:val="both"/>
        <w:rPr>
          <w:color w:val="000000"/>
          <w:sz w:val="24"/>
        </w:rPr>
      </w:pPr>
    </w:p>
    <w:p w:rsidR="00837F34" w:rsidRDefault="00C72E35" w:rsidP="00EB54C6">
      <w:pPr>
        <w:tabs>
          <w:tab w:val="left" w:pos="993"/>
        </w:tabs>
        <w:autoSpaceDE w:val="0"/>
        <w:autoSpaceDN w:val="0"/>
        <w:adjustRightInd w:val="0"/>
        <w:ind w:firstLine="709"/>
        <w:jc w:val="both"/>
        <w:rPr>
          <w:sz w:val="28"/>
          <w:szCs w:val="28"/>
        </w:rPr>
      </w:pPr>
      <w:r>
        <w:rPr>
          <w:sz w:val="28"/>
          <w:szCs w:val="28"/>
        </w:rPr>
        <w:t>6.1.</w:t>
      </w:r>
      <w:r w:rsidR="00837F34" w:rsidRPr="007E79CA">
        <w:rPr>
          <w:sz w:val="28"/>
          <w:szCs w:val="28"/>
        </w:rPr>
        <w:t>6. Учет расчетов с дебиторами и кредиторами ведется на основании предъявленных к оплате счетов, накладных, актов выполненных работ и других первичных учетных документов. Счета прилагаются к Журналу операций</w:t>
      </w:r>
      <w:r w:rsidR="005A1545" w:rsidRPr="007E79CA">
        <w:rPr>
          <w:sz w:val="28"/>
          <w:szCs w:val="28"/>
        </w:rPr>
        <w:t xml:space="preserve"> </w:t>
      </w:r>
      <w:r w:rsidR="00837F34" w:rsidRPr="007E79CA">
        <w:rPr>
          <w:sz w:val="28"/>
          <w:szCs w:val="28"/>
        </w:rPr>
        <w:t>с</w:t>
      </w:r>
      <w:r>
        <w:rPr>
          <w:sz w:val="28"/>
          <w:szCs w:val="28"/>
        </w:rPr>
        <w:t> </w:t>
      </w:r>
      <w:r w:rsidR="00837F34" w:rsidRPr="007E79CA">
        <w:rPr>
          <w:sz w:val="28"/>
          <w:szCs w:val="28"/>
        </w:rPr>
        <w:t>безналичными денежными средствами, накладные, акты выполненных работ</w:t>
      </w:r>
      <w:r w:rsidR="005A1545" w:rsidRPr="007E79CA">
        <w:rPr>
          <w:sz w:val="28"/>
          <w:szCs w:val="28"/>
        </w:rPr>
        <w:t xml:space="preserve"> </w:t>
      </w:r>
      <w:r w:rsidR="00837F34" w:rsidRPr="007E79CA">
        <w:rPr>
          <w:sz w:val="28"/>
          <w:szCs w:val="28"/>
        </w:rPr>
        <w:t>и</w:t>
      </w:r>
      <w:r>
        <w:rPr>
          <w:sz w:val="28"/>
          <w:szCs w:val="28"/>
        </w:rPr>
        <w:t> </w:t>
      </w:r>
      <w:r w:rsidR="00837F34" w:rsidRPr="007E79CA">
        <w:rPr>
          <w:sz w:val="28"/>
          <w:szCs w:val="28"/>
        </w:rPr>
        <w:t xml:space="preserve">другие первичные учетные документы, подтверждающие принятие денежных обязательств </w:t>
      </w:r>
      <w:r w:rsidR="007C6728" w:rsidRPr="007E79CA">
        <w:rPr>
          <w:sz w:val="28"/>
          <w:szCs w:val="28"/>
        </w:rPr>
        <w:t>У</w:t>
      </w:r>
      <w:r w:rsidR="003128D1">
        <w:rPr>
          <w:sz w:val="28"/>
          <w:szCs w:val="28"/>
        </w:rPr>
        <w:t>чреждением</w:t>
      </w:r>
      <w:r w:rsidR="00837F34" w:rsidRPr="007E79CA">
        <w:rPr>
          <w:sz w:val="28"/>
          <w:szCs w:val="28"/>
        </w:rPr>
        <w:t>, прилагаются к Журналу операций расчетов с</w:t>
      </w:r>
      <w:r>
        <w:rPr>
          <w:sz w:val="28"/>
          <w:szCs w:val="28"/>
        </w:rPr>
        <w:t> </w:t>
      </w:r>
      <w:r w:rsidR="00837F34" w:rsidRPr="007E79CA">
        <w:rPr>
          <w:sz w:val="28"/>
          <w:szCs w:val="28"/>
        </w:rPr>
        <w:t>поставщиками и подрядчиками.</w:t>
      </w:r>
    </w:p>
    <w:p w:rsidR="00C72E35" w:rsidRPr="004F65FC" w:rsidRDefault="00C72E35" w:rsidP="00C72E35">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72E35" w:rsidRPr="004F65FC" w:rsidTr="00D17742">
        <w:tc>
          <w:tcPr>
            <w:tcW w:w="10188" w:type="dxa"/>
          </w:tcPr>
          <w:p w:rsidR="00C72E35" w:rsidRPr="004F65FC" w:rsidRDefault="00C72E35"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 Методические указания № 52н</w:t>
            </w:r>
          </w:p>
        </w:tc>
      </w:tr>
    </w:tbl>
    <w:p w:rsidR="00C72E35" w:rsidRPr="004F65FC" w:rsidRDefault="00C72E35" w:rsidP="00C72E35">
      <w:pPr>
        <w:pStyle w:val="15"/>
        <w:jc w:val="both"/>
        <w:rPr>
          <w:color w:val="000000"/>
          <w:sz w:val="24"/>
        </w:rPr>
      </w:pPr>
    </w:p>
    <w:p w:rsidR="00C72E35" w:rsidRPr="00CA448A" w:rsidRDefault="00C72E35" w:rsidP="00C72E3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6.1.7</w:t>
      </w:r>
      <w:r w:rsidRPr="00CA448A">
        <w:rPr>
          <w:sz w:val="28"/>
          <w:szCs w:val="28"/>
        </w:rPr>
        <w:t>. Учет расчетов по прочим платежам в бюджет осуществляется на счете 0</w:t>
      </w:r>
      <w:r>
        <w:rPr>
          <w:sz w:val="28"/>
          <w:szCs w:val="28"/>
        </w:rPr>
        <w:t> </w:t>
      </w:r>
      <w:r w:rsidRPr="00CA448A">
        <w:rPr>
          <w:sz w:val="28"/>
          <w:szCs w:val="28"/>
        </w:rPr>
        <w:t>303 05 000 в разрезе следующей аналитики:</w:t>
      </w:r>
    </w:p>
    <w:p w:rsidR="00C72E35" w:rsidRPr="00CA448A" w:rsidRDefault="00C72E35" w:rsidP="00C72E3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расчеты по уплате транспортного налога;</w:t>
      </w:r>
    </w:p>
    <w:p w:rsidR="00C72E35" w:rsidRPr="00CA448A" w:rsidRDefault="00C72E35" w:rsidP="00C72E3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расчеты по уплате государственной пошлины;</w:t>
      </w:r>
    </w:p>
    <w:p w:rsidR="00C72E35" w:rsidRPr="00CA448A" w:rsidRDefault="00C72E35" w:rsidP="00C72E3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расчеты по уплате пеней, штрафов и иных санкций;</w:t>
      </w:r>
    </w:p>
    <w:p w:rsidR="00C72E35" w:rsidRDefault="00C72E35" w:rsidP="00C72E3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lastRenderedPageBreak/>
        <w:t>- расчеты по уплате прочих платежей.</w:t>
      </w:r>
    </w:p>
    <w:p w:rsidR="00C72E35" w:rsidRPr="004F65FC" w:rsidRDefault="00C72E35" w:rsidP="00C72E35">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72E35" w:rsidRPr="004F65FC" w:rsidTr="00D17742">
        <w:tc>
          <w:tcPr>
            <w:tcW w:w="10188" w:type="dxa"/>
          </w:tcPr>
          <w:p w:rsidR="00C72E35" w:rsidRPr="004F65FC" w:rsidRDefault="00C72E35"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C72E35" w:rsidRPr="004F65FC" w:rsidRDefault="00C72E35" w:rsidP="00C72E35">
      <w:pPr>
        <w:pStyle w:val="15"/>
        <w:jc w:val="both"/>
        <w:rPr>
          <w:color w:val="000000"/>
          <w:sz w:val="24"/>
        </w:rPr>
      </w:pPr>
    </w:p>
    <w:p w:rsidR="00C72E35" w:rsidRPr="006D4DD2" w:rsidRDefault="00C72E35" w:rsidP="00C72E3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6.1.8.</w:t>
      </w:r>
      <w:r w:rsidRPr="006D4DD2">
        <w:rPr>
          <w:sz w:val="28"/>
          <w:szCs w:val="28"/>
        </w:rPr>
        <w:t xml:space="preserve"> Взаимозачет встречных однородных требований (при наличии дебиторской задолженности по одному договору и кредиторской задолженности по</w:t>
      </w:r>
      <w:r>
        <w:rPr>
          <w:sz w:val="28"/>
          <w:szCs w:val="28"/>
        </w:rPr>
        <w:t> </w:t>
      </w:r>
      <w:r w:rsidRPr="006D4DD2">
        <w:rPr>
          <w:sz w:val="28"/>
          <w:szCs w:val="28"/>
        </w:rPr>
        <w:t>другому договору, заключенным с одним поставщиком) производится с согласия поставщика (исполнителя), полученного в письменной форме.</w:t>
      </w:r>
    </w:p>
    <w:p w:rsidR="00C72E35" w:rsidRPr="00E922C7" w:rsidRDefault="00C72E35" w:rsidP="00C72E35">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72E35" w:rsidRPr="00E922C7" w:rsidTr="00D17742">
        <w:trPr>
          <w:trHeight w:val="70"/>
        </w:trPr>
        <w:tc>
          <w:tcPr>
            <w:tcW w:w="10188" w:type="dxa"/>
          </w:tcPr>
          <w:p w:rsidR="00C72E35" w:rsidRPr="00E922C7" w:rsidRDefault="00C72E35" w:rsidP="00D17742">
            <w:pPr>
              <w:pStyle w:val="27"/>
              <w:jc w:val="both"/>
              <w:rPr>
                <w:i/>
                <w:color w:val="000000"/>
                <w:sz w:val="24"/>
                <w:highlight w:val="yellow"/>
              </w:rPr>
            </w:pPr>
            <w:r w:rsidRPr="006D4DD2">
              <w:rPr>
                <w:i/>
                <w:color w:val="000000"/>
                <w:sz w:val="24"/>
              </w:rPr>
              <w:t>ст. 410 ГК РФ</w:t>
            </w:r>
          </w:p>
        </w:tc>
      </w:tr>
    </w:tbl>
    <w:p w:rsidR="00C72E35" w:rsidRDefault="00C72E35" w:rsidP="00C72E3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
    <w:p w:rsidR="00C72E35" w:rsidRPr="006D4DD2" w:rsidRDefault="00C72E35" w:rsidP="00C72E3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6.1.9. На счете 0 304 06 000 «</w:t>
      </w:r>
      <w:r w:rsidRPr="006D4DD2">
        <w:rPr>
          <w:sz w:val="28"/>
          <w:szCs w:val="28"/>
        </w:rPr>
        <w:t>Расчеты с прочими кредиторами</w:t>
      </w:r>
      <w:r>
        <w:rPr>
          <w:sz w:val="28"/>
          <w:szCs w:val="28"/>
        </w:rPr>
        <w:t>»</w:t>
      </w:r>
      <w:r w:rsidRPr="006D4DD2">
        <w:rPr>
          <w:sz w:val="28"/>
          <w:szCs w:val="28"/>
        </w:rPr>
        <w:t xml:space="preserve"> отражаются операции:</w:t>
      </w:r>
    </w:p>
    <w:p w:rsidR="00C72E35" w:rsidRPr="006D4DD2" w:rsidRDefault="00C72E35" w:rsidP="00C72E3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6D4DD2">
        <w:rPr>
          <w:sz w:val="28"/>
          <w:szCs w:val="28"/>
        </w:rPr>
        <w:t xml:space="preserve">- по переводу активов и обязательств между видами деятельности </w:t>
      </w:r>
      <w:r>
        <w:rPr>
          <w:sz w:val="28"/>
          <w:szCs w:val="28"/>
        </w:rPr>
        <w:t>–</w:t>
      </w:r>
      <w:r w:rsidRPr="006D4DD2">
        <w:rPr>
          <w:sz w:val="28"/>
          <w:szCs w:val="28"/>
        </w:rPr>
        <w:t xml:space="preserve"> в</w:t>
      </w:r>
      <w:r>
        <w:rPr>
          <w:sz w:val="28"/>
          <w:szCs w:val="28"/>
        </w:rPr>
        <w:t xml:space="preserve"> </w:t>
      </w:r>
      <w:r w:rsidRPr="006D4DD2">
        <w:rPr>
          <w:sz w:val="28"/>
          <w:szCs w:val="28"/>
        </w:rPr>
        <w:t>порядке, приведенном в Приложении к Письму Минфина России от 18.09.2012 N 02-06-07/3798;</w:t>
      </w:r>
    </w:p>
    <w:p w:rsidR="00C72E35" w:rsidRPr="006D4DD2" w:rsidRDefault="00C72E35" w:rsidP="00C72E3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6D4DD2">
        <w:rPr>
          <w:sz w:val="28"/>
          <w:szCs w:val="28"/>
        </w:rPr>
        <w:t xml:space="preserve">- по привлечению денежных средств на исполнение обязательства, принятого по одному виду деятельности за счет остатка средств по другому виду деятельности, с последующим возмещением </w:t>
      </w:r>
      <w:r>
        <w:rPr>
          <w:sz w:val="28"/>
          <w:szCs w:val="28"/>
        </w:rPr>
        <w:t>–</w:t>
      </w:r>
      <w:r w:rsidRPr="006D4DD2">
        <w:rPr>
          <w:sz w:val="28"/>
          <w:szCs w:val="28"/>
        </w:rPr>
        <w:t xml:space="preserve"> в</w:t>
      </w:r>
      <w:r>
        <w:rPr>
          <w:sz w:val="28"/>
          <w:szCs w:val="28"/>
        </w:rPr>
        <w:t xml:space="preserve"> </w:t>
      </w:r>
      <w:r w:rsidRPr="006D4DD2">
        <w:rPr>
          <w:sz w:val="28"/>
          <w:szCs w:val="28"/>
        </w:rPr>
        <w:t>порядке, приведенном в Письме Минфина России от 04.09.2012 N 02-06-10/3517;</w:t>
      </w:r>
    </w:p>
    <w:p w:rsidR="00C72E35" w:rsidRPr="006D4DD2" w:rsidRDefault="00C72E35" w:rsidP="00C72E35">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6D4DD2">
        <w:rPr>
          <w:sz w:val="28"/>
          <w:szCs w:val="28"/>
        </w:rPr>
        <w:t xml:space="preserve">- при осуществлении некассовых операций </w:t>
      </w:r>
      <w:r>
        <w:rPr>
          <w:sz w:val="28"/>
          <w:szCs w:val="28"/>
        </w:rPr>
        <w:t>–</w:t>
      </w:r>
      <w:r w:rsidRPr="006D4DD2">
        <w:rPr>
          <w:sz w:val="28"/>
          <w:szCs w:val="28"/>
        </w:rPr>
        <w:t xml:space="preserve"> в</w:t>
      </w:r>
      <w:r>
        <w:rPr>
          <w:sz w:val="28"/>
          <w:szCs w:val="28"/>
        </w:rPr>
        <w:t xml:space="preserve"> </w:t>
      </w:r>
      <w:r w:rsidRPr="006D4DD2">
        <w:rPr>
          <w:sz w:val="28"/>
          <w:szCs w:val="28"/>
        </w:rPr>
        <w:t>порядке, приведенном в Письмах Минфина России от 30.10.2012 N 02-06-10/4554, от 25.03.2013 N 02-06-07/9374.</w:t>
      </w:r>
    </w:p>
    <w:p w:rsidR="00C72E35" w:rsidRPr="004F65FC" w:rsidRDefault="00C72E35" w:rsidP="00C72E35">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C72E35" w:rsidRPr="004F65FC" w:rsidTr="00D17742">
        <w:tc>
          <w:tcPr>
            <w:tcW w:w="10188" w:type="dxa"/>
          </w:tcPr>
          <w:p w:rsidR="00C72E35" w:rsidRPr="004F65FC" w:rsidRDefault="00C72E35"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C72E35" w:rsidRPr="004F65FC" w:rsidRDefault="00C72E35" w:rsidP="00C72E35">
      <w:pPr>
        <w:pStyle w:val="15"/>
        <w:jc w:val="both"/>
        <w:rPr>
          <w:color w:val="000000"/>
          <w:sz w:val="24"/>
        </w:rPr>
      </w:pPr>
    </w:p>
    <w:p w:rsidR="00C72E35" w:rsidRPr="007E79CA" w:rsidRDefault="00C72E35" w:rsidP="00EB54C6">
      <w:pPr>
        <w:tabs>
          <w:tab w:val="left" w:pos="993"/>
        </w:tabs>
        <w:autoSpaceDE w:val="0"/>
        <w:autoSpaceDN w:val="0"/>
        <w:adjustRightInd w:val="0"/>
        <w:ind w:firstLine="709"/>
        <w:jc w:val="both"/>
        <w:rPr>
          <w:sz w:val="28"/>
          <w:szCs w:val="28"/>
        </w:rPr>
      </w:pPr>
    </w:p>
    <w:p w:rsidR="00705948" w:rsidRPr="007E79CA" w:rsidRDefault="00576DF7" w:rsidP="00576DF7">
      <w:pPr>
        <w:ind w:firstLine="708"/>
        <w:jc w:val="center"/>
        <w:rPr>
          <w:b/>
          <w:sz w:val="28"/>
          <w:szCs w:val="28"/>
        </w:rPr>
      </w:pPr>
      <w:r>
        <w:rPr>
          <w:b/>
          <w:sz w:val="28"/>
          <w:szCs w:val="28"/>
        </w:rPr>
        <w:t>6.2</w:t>
      </w:r>
      <w:r w:rsidR="00705948" w:rsidRPr="007E79CA">
        <w:rPr>
          <w:b/>
          <w:sz w:val="28"/>
          <w:szCs w:val="28"/>
        </w:rPr>
        <w:t>.</w:t>
      </w:r>
      <w:r w:rsidR="00705948" w:rsidRPr="007E79CA">
        <w:rPr>
          <w:sz w:val="28"/>
          <w:szCs w:val="28"/>
        </w:rPr>
        <w:t xml:space="preserve"> </w:t>
      </w:r>
      <w:r w:rsidR="00705948" w:rsidRPr="007E79CA">
        <w:rPr>
          <w:b/>
          <w:sz w:val="28"/>
          <w:szCs w:val="28"/>
        </w:rPr>
        <w:t>Учет денежных средств во временном распоряжении</w:t>
      </w:r>
    </w:p>
    <w:p w:rsidR="00705948" w:rsidRPr="007E79CA" w:rsidRDefault="0004507C" w:rsidP="0004507C">
      <w:pPr>
        <w:ind w:firstLine="708"/>
        <w:jc w:val="both"/>
        <w:rPr>
          <w:sz w:val="28"/>
          <w:szCs w:val="28"/>
          <w:lang w:eastAsia="ru-RU"/>
        </w:rPr>
      </w:pPr>
      <w:r>
        <w:rPr>
          <w:sz w:val="28"/>
          <w:szCs w:val="28"/>
        </w:rPr>
        <w:t>6.2.</w:t>
      </w:r>
      <w:r w:rsidR="00705948" w:rsidRPr="007E79CA">
        <w:rPr>
          <w:sz w:val="28"/>
          <w:szCs w:val="28"/>
        </w:rPr>
        <w:t xml:space="preserve">1. </w:t>
      </w:r>
      <w:proofErr w:type="gramStart"/>
      <w:r w:rsidR="00705948" w:rsidRPr="007E79CA">
        <w:rPr>
          <w:sz w:val="28"/>
          <w:szCs w:val="28"/>
        </w:rPr>
        <w:t xml:space="preserve">К средствам, </w:t>
      </w:r>
      <w:r w:rsidR="00705948" w:rsidRPr="007E79CA">
        <w:rPr>
          <w:sz w:val="28"/>
          <w:szCs w:val="28"/>
          <w:lang w:eastAsia="ru-RU"/>
        </w:rPr>
        <w:t>поступающим</w:t>
      </w:r>
      <w:r w:rsidR="00705948" w:rsidRPr="007E79CA">
        <w:rPr>
          <w:sz w:val="28"/>
          <w:szCs w:val="28"/>
        </w:rPr>
        <w:t xml:space="preserve"> во врем</w:t>
      </w:r>
      <w:r w:rsidR="008A4D96" w:rsidRPr="007E79CA">
        <w:rPr>
          <w:sz w:val="28"/>
          <w:szCs w:val="28"/>
        </w:rPr>
        <w:t xml:space="preserve">енное распоряжение </w:t>
      </w:r>
      <w:r w:rsidR="00E76A8F" w:rsidRPr="007E79CA">
        <w:rPr>
          <w:sz w:val="28"/>
          <w:szCs w:val="28"/>
        </w:rPr>
        <w:t>У</w:t>
      </w:r>
      <w:r>
        <w:rPr>
          <w:sz w:val="28"/>
          <w:szCs w:val="28"/>
        </w:rPr>
        <w:t>чреждения</w:t>
      </w:r>
      <w:r w:rsidR="00705948" w:rsidRPr="007E79CA">
        <w:rPr>
          <w:sz w:val="28"/>
          <w:szCs w:val="28"/>
        </w:rPr>
        <w:t>, относятся</w:t>
      </w:r>
      <w:r>
        <w:rPr>
          <w:sz w:val="28"/>
          <w:szCs w:val="28"/>
        </w:rPr>
        <w:t xml:space="preserve"> </w:t>
      </w:r>
      <w:r w:rsidR="00CF7B8F" w:rsidRPr="007E79CA">
        <w:rPr>
          <w:sz w:val="28"/>
          <w:szCs w:val="28"/>
          <w:lang w:eastAsia="ru-RU"/>
        </w:rPr>
        <w:t>о</w:t>
      </w:r>
      <w:r w:rsidR="00984F5A" w:rsidRPr="007E79CA">
        <w:rPr>
          <w:sz w:val="28"/>
          <w:szCs w:val="28"/>
          <w:lang w:eastAsia="ru-RU"/>
        </w:rPr>
        <w:t>беспечительные платежи, в том числе</w:t>
      </w:r>
      <w:r w:rsidR="00705948" w:rsidRPr="007E79CA">
        <w:rPr>
          <w:sz w:val="28"/>
          <w:szCs w:val="28"/>
          <w:lang w:eastAsia="ru-RU"/>
        </w:rPr>
        <w:t xml:space="preserve"> суммы, перечисляемые (вносимые) участниками торгов в соответствии с требованиями </w:t>
      </w:r>
      <w:r w:rsidR="00EC0270" w:rsidRPr="007E79CA">
        <w:rPr>
          <w:sz w:val="28"/>
          <w:szCs w:val="28"/>
        </w:rPr>
        <w:t xml:space="preserve">Федерального </w:t>
      </w:r>
      <w:hyperlink r:id="rId112" w:history="1">
        <w:r w:rsidR="00EC0270" w:rsidRPr="007E79CA">
          <w:rPr>
            <w:sz w:val="28"/>
            <w:szCs w:val="28"/>
          </w:rPr>
          <w:t>закона</w:t>
        </w:r>
      </w:hyperlink>
      <w:r w:rsidR="00EC0270" w:rsidRPr="007E79CA">
        <w:rPr>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r w:rsidR="00705948" w:rsidRPr="007E79CA">
        <w:rPr>
          <w:sz w:val="28"/>
          <w:szCs w:val="28"/>
          <w:lang w:eastAsia="ru-RU"/>
        </w:rPr>
        <w:t xml:space="preserve"> </w:t>
      </w:r>
      <w:r w:rsidR="003D0D11">
        <w:rPr>
          <w:sz w:val="28"/>
          <w:szCs w:val="28"/>
          <w:lang w:eastAsia="ru-RU"/>
        </w:rPr>
        <w:t xml:space="preserve">и </w:t>
      </w:r>
      <w:r w:rsidR="003D0D11" w:rsidRPr="003D0D11">
        <w:rPr>
          <w:sz w:val="28"/>
          <w:szCs w:val="28"/>
          <w:lang w:eastAsia="ru-RU"/>
        </w:rPr>
        <w:t>Федеральн</w:t>
      </w:r>
      <w:r w:rsidR="003D0D11">
        <w:rPr>
          <w:sz w:val="28"/>
          <w:szCs w:val="28"/>
          <w:lang w:eastAsia="ru-RU"/>
        </w:rPr>
        <w:t>ого</w:t>
      </w:r>
      <w:r w:rsidR="003D0D11" w:rsidRPr="003D0D11">
        <w:rPr>
          <w:sz w:val="28"/>
          <w:szCs w:val="28"/>
          <w:lang w:eastAsia="ru-RU"/>
        </w:rPr>
        <w:t xml:space="preserve"> закон</w:t>
      </w:r>
      <w:r w:rsidR="003D0D11">
        <w:rPr>
          <w:sz w:val="28"/>
          <w:szCs w:val="28"/>
          <w:lang w:eastAsia="ru-RU"/>
        </w:rPr>
        <w:t>а</w:t>
      </w:r>
      <w:r w:rsidR="003D0D11" w:rsidRPr="003D0D11">
        <w:rPr>
          <w:sz w:val="28"/>
          <w:szCs w:val="28"/>
          <w:lang w:eastAsia="ru-RU"/>
        </w:rPr>
        <w:t xml:space="preserve"> от 18.07.2011 </w:t>
      </w:r>
      <w:r w:rsidR="003D0D11">
        <w:rPr>
          <w:sz w:val="28"/>
          <w:szCs w:val="28"/>
          <w:lang w:eastAsia="ru-RU"/>
        </w:rPr>
        <w:t>№</w:t>
      </w:r>
      <w:r w:rsidR="003D0D11" w:rsidRPr="003D0D11">
        <w:rPr>
          <w:sz w:val="28"/>
          <w:szCs w:val="28"/>
          <w:lang w:eastAsia="ru-RU"/>
        </w:rPr>
        <w:t xml:space="preserve"> 223-ФЗ</w:t>
      </w:r>
      <w:r w:rsidR="003D0D11">
        <w:rPr>
          <w:sz w:val="28"/>
          <w:szCs w:val="28"/>
          <w:lang w:eastAsia="ru-RU"/>
        </w:rPr>
        <w:t xml:space="preserve"> «</w:t>
      </w:r>
      <w:r w:rsidR="003D0D11" w:rsidRPr="003D0D11">
        <w:rPr>
          <w:sz w:val="28"/>
          <w:szCs w:val="28"/>
          <w:lang w:eastAsia="ru-RU"/>
        </w:rPr>
        <w:t>О закупках товаров, работ, услуг отдельными видами юридических лиц</w:t>
      </w:r>
      <w:r w:rsidR="003D0D11">
        <w:rPr>
          <w:sz w:val="28"/>
          <w:szCs w:val="28"/>
          <w:lang w:eastAsia="ru-RU"/>
        </w:rPr>
        <w:t xml:space="preserve">» </w:t>
      </w:r>
      <w:r w:rsidR="00705948" w:rsidRPr="007E79CA">
        <w:rPr>
          <w:sz w:val="28"/>
          <w:szCs w:val="28"/>
          <w:lang w:eastAsia="ru-RU"/>
        </w:rPr>
        <w:t>в целях обеспечения</w:t>
      </w:r>
      <w:proofErr w:type="gramEnd"/>
      <w:r w:rsidR="00705948" w:rsidRPr="007E79CA">
        <w:rPr>
          <w:sz w:val="28"/>
          <w:szCs w:val="28"/>
          <w:lang w:eastAsia="ru-RU"/>
        </w:rPr>
        <w:t xml:space="preserve"> заявок на участие в конкурс</w:t>
      </w:r>
      <w:r w:rsidR="003D0D11">
        <w:rPr>
          <w:sz w:val="28"/>
          <w:szCs w:val="28"/>
          <w:lang w:eastAsia="ru-RU"/>
        </w:rPr>
        <w:t>ных процедурах</w:t>
      </w:r>
      <w:r w:rsidR="00705948" w:rsidRPr="007E79CA">
        <w:rPr>
          <w:sz w:val="28"/>
          <w:szCs w:val="28"/>
          <w:lang w:eastAsia="ru-RU"/>
        </w:rPr>
        <w:t>, а также</w:t>
      </w:r>
      <w:r w:rsidR="00EC0270" w:rsidRPr="007E79CA">
        <w:rPr>
          <w:sz w:val="28"/>
          <w:szCs w:val="28"/>
          <w:lang w:eastAsia="ru-RU"/>
        </w:rPr>
        <w:t xml:space="preserve"> </w:t>
      </w:r>
      <w:r w:rsidR="00705948" w:rsidRPr="007E79CA">
        <w:rPr>
          <w:sz w:val="28"/>
          <w:szCs w:val="28"/>
          <w:lang w:eastAsia="ru-RU"/>
        </w:rPr>
        <w:t>в целях об</w:t>
      </w:r>
      <w:r w:rsidR="007E6D0A" w:rsidRPr="007E79CA">
        <w:rPr>
          <w:sz w:val="28"/>
          <w:szCs w:val="28"/>
          <w:lang w:eastAsia="ru-RU"/>
        </w:rPr>
        <w:t>еспечения исполнения контрактов.</w:t>
      </w:r>
    </w:p>
    <w:p w:rsidR="00705948" w:rsidRDefault="00705948" w:rsidP="00E118AF">
      <w:pPr>
        <w:suppressAutoHyphens w:val="0"/>
        <w:autoSpaceDE w:val="0"/>
        <w:autoSpaceDN w:val="0"/>
        <w:adjustRightInd w:val="0"/>
        <w:spacing w:line="252" w:lineRule="auto"/>
        <w:ind w:firstLine="720"/>
        <w:jc w:val="both"/>
        <w:rPr>
          <w:sz w:val="28"/>
          <w:szCs w:val="28"/>
          <w:lang w:eastAsia="ru-RU"/>
        </w:rPr>
      </w:pPr>
      <w:r w:rsidRPr="007E79CA">
        <w:rPr>
          <w:sz w:val="28"/>
          <w:szCs w:val="28"/>
          <w:lang w:eastAsia="ru-RU"/>
        </w:rPr>
        <w:t>Банковские гарантии, предоставленные в обеспечение участия в конкурсе (закрытом аукционе), а также в обеспечение исполнения контракта в соответствии</w:t>
      </w:r>
      <w:r w:rsidR="005A1545" w:rsidRPr="007E79CA">
        <w:rPr>
          <w:sz w:val="28"/>
          <w:szCs w:val="28"/>
          <w:lang w:eastAsia="ru-RU"/>
        </w:rPr>
        <w:t xml:space="preserve"> </w:t>
      </w:r>
      <w:r w:rsidRPr="007E79CA">
        <w:rPr>
          <w:sz w:val="28"/>
          <w:szCs w:val="28"/>
          <w:lang w:eastAsia="ru-RU"/>
        </w:rPr>
        <w:t xml:space="preserve">с </w:t>
      </w:r>
      <w:r w:rsidR="00C96027" w:rsidRPr="007E79CA">
        <w:rPr>
          <w:sz w:val="28"/>
          <w:szCs w:val="28"/>
          <w:lang w:eastAsia="ru-RU"/>
        </w:rPr>
        <w:t>пунктом</w:t>
      </w:r>
      <w:hyperlink r:id="rId113" w:history="1">
        <w:r w:rsidRPr="007E79CA">
          <w:rPr>
            <w:sz w:val="28"/>
            <w:szCs w:val="28"/>
            <w:lang w:eastAsia="ru-RU"/>
          </w:rPr>
          <w:t xml:space="preserve"> 351</w:t>
        </w:r>
      </w:hyperlink>
      <w:r w:rsidRPr="007E79CA">
        <w:rPr>
          <w:sz w:val="28"/>
          <w:szCs w:val="28"/>
          <w:lang w:eastAsia="ru-RU"/>
        </w:rPr>
        <w:t xml:space="preserve"> Инструкции № 157н подлежат учету на </w:t>
      </w:r>
      <w:proofErr w:type="spellStart"/>
      <w:r w:rsidRPr="007E79CA">
        <w:rPr>
          <w:sz w:val="28"/>
          <w:szCs w:val="28"/>
          <w:lang w:eastAsia="ru-RU"/>
        </w:rPr>
        <w:t>забалансовом</w:t>
      </w:r>
      <w:proofErr w:type="spellEnd"/>
      <w:r w:rsidR="006741A4" w:rsidRPr="007E79CA">
        <w:rPr>
          <w:sz w:val="28"/>
          <w:szCs w:val="28"/>
          <w:lang w:eastAsia="ru-RU"/>
        </w:rPr>
        <w:t xml:space="preserve"> </w:t>
      </w:r>
      <w:hyperlink r:id="rId114" w:history="1">
        <w:r w:rsidRPr="007E79CA">
          <w:rPr>
            <w:sz w:val="28"/>
            <w:szCs w:val="28"/>
            <w:lang w:eastAsia="ru-RU"/>
          </w:rPr>
          <w:t>счете 10</w:t>
        </w:r>
      </w:hyperlink>
      <w:r w:rsidRPr="007E79CA">
        <w:rPr>
          <w:sz w:val="28"/>
          <w:szCs w:val="28"/>
          <w:lang w:eastAsia="ru-RU"/>
        </w:rPr>
        <w:t xml:space="preserve"> </w:t>
      </w:r>
      <w:r w:rsidR="00EA32FF" w:rsidRPr="007E79CA">
        <w:rPr>
          <w:sz w:val="28"/>
          <w:szCs w:val="28"/>
          <w:lang w:eastAsia="ru-RU"/>
        </w:rPr>
        <w:t>«</w:t>
      </w:r>
      <w:r w:rsidRPr="007E79CA">
        <w:rPr>
          <w:sz w:val="28"/>
          <w:szCs w:val="28"/>
          <w:lang w:eastAsia="ru-RU"/>
        </w:rPr>
        <w:t>Обеспечение исполнения обязательств</w:t>
      </w:r>
      <w:r w:rsidR="00EA32FF" w:rsidRPr="007E79CA">
        <w:rPr>
          <w:sz w:val="28"/>
          <w:szCs w:val="28"/>
          <w:lang w:eastAsia="ru-RU"/>
        </w:rPr>
        <w:t>»</w:t>
      </w:r>
      <w:r w:rsidRPr="007E79CA">
        <w:rPr>
          <w:sz w:val="28"/>
          <w:szCs w:val="28"/>
          <w:lang w:eastAsia="ru-RU"/>
        </w:rPr>
        <w:t>.</w:t>
      </w:r>
    </w:p>
    <w:p w:rsidR="0004507C" w:rsidRPr="004F65FC" w:rsidRDefault="0004507C" w:rsidP="0004507C">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4507C" w:rsidRPr="004F65FC" w:rsidTr="00D17742">
        <w:tc>
          <w:tcPr>
            <w:tcW w:w="10188" w:type="dxa"/>
          </w:tcPr>
          <w:p w:rsidR="0004507C" w:rsidRPr="004F65FC" w:rsidRDefault="0004507C"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04507C" w:rsidRPr="004F65FC" w:rsidRDefault="0004507C" w:rsidP="0004507C">
      <w:pPr>
        <w:pStyle w:val="15"/>
        <w:jc w:val="both"/>
        <w:rPr>
          <w:color w:val="000000"/>
          <w:sz w:val="24"/>
        </w:rPr>
      </w:pPr>
    </w:p>
    <w:p w:rsidR="00705948" w:rsidRDefault="0004507C" w:rsidP="00E118AF">
      <w:pPr>
        <w:suppressAutoHyphens w:val="0"/>
        <w:autoSpaceDE w:val="0"/>
        <w:autoSpaceDN w:val="0"/>
        <w:adjustRightInd w:val="0"/>
        <w:spacing w:line="252" w:lineRule="auto"/>
        <w:ind w:firstLine="720"/>
        <w:jc w:val="both"/>
        <w:rPr>
          <w:sz w:val="28"/>
          <w:szCs w:val="28"/>
          <w:lang w:eastAsia="ru-RU"/>
        </w:rPr>
      </w:pPr>
      <w:bookmarkStart w:id="20" w:name="sub_3"/>
      <w:bookmarkEnd w:id="20"/>
      <w:r>
        <w:rPr>
          <w:sz w:val="28"/>
          <w:szCs w:val="28"/>
        </w:rPr>
        <w:lastRenderedPageBreak/>
        <w:t>6.2.2.</w:t>
      </w:r>
      <w:r w:rsidR="00705948" w:rsidRPr="007E79CA">
        <w:rPr>
          <w:sz w:val="28"/>
          <w:szCs w:val="28"/>
        </w:rPr>
        <w:t xml:space="preserve"> </w:t>
      </w:r>
      <w:r w:rsidR="00705948" w:rsidRPr="007E79CA">
        <w:rPr>
          <w:sz w:val="28"/>
          <w:szCs w:val="28"/>
          <w:lang w:eastAsia="ru-RU"/>
        </w:rPr>
        <w:t xml:space="preserve">При отражении в учете любых операций со средствами во временном распоряжении в 18 разряде номера счета </w:t>
      </w:r>
      <w:r w:rsidR="00E4407C">
        <w:rPr>
          <w:sz w:val="28"/>
          <w:szCs w:val="28"/>
        </w:rPr>
        <w:t xml:space="preserve">бухгалтерского </w:t>
      </w:r>
      <w:r w:rsidR="00705948" w:rsidRPr="007E79CA">
        <w:rPr>
          <w:sz w:val="28"/>
          <w:szCs w:val="28"/>
          <w:lang w:eastAsia="ru-RU"/>
        </w:rPr>
        <w:t xml:space="preserve">учета указывается код вида деятельности </w:t>
      </w:r>
      <w:r w:rsidR="00EA32FF" w:rsidRPr="007E79CA">
        <w:rPr>
          <w:sz w:val="28"/>
          <w:szCs w:val="28"/>
          <w:lang w:eastAsia="ru-RU"/>
        </w:rPr>
        <w:t>«</w:t>
      </w:r>
      <w:r w:rsidR="00705948" w:rsidRPr="007E79CA">
        <w:rPr>
          <w:sz w:val="28"/>
          <w:szCs w:val="28"/>
          <w:lang w:eastAsia="ru-RU"/>
        </w:rPr>
        <w:t>3</w:t>
      </w:r>
      <w:r w:rsidR="00EA32FF" w:rsidRPr="007E79CA">
        <w:rPr>
          <w:sz w:val="28"/>
          <w:szCs w:val="28"/>
          <w:lang w:eastAsia="ru-RU"/>
        </w:rPr>
        <w:t>»</w:t>
      </w:r>
      <w:r w:rsidR="00705948" w:rsidRPr="007E79CA">
        <w:rPr>
          <w:sz w:val="28"/>
          <w:szCs w:val="28"/>
          <w:lang w:eastAsia="ru-RU"/>
        </w:rPr>
        <w:t>.</w:t>
      </w:r>
    </w:p>
    <w:p w:rsidR="0004507C" w:rsidRPr="004F65FC" w:rsidRDefault="0004507C" w:rsidP="0004507C">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4507C" w:rsidRPr="004F65FC" w:rsidTr="00D17742">
        <w:trPr>
          <w:trHeight w:val="70"/>
        </w:trPr>
        <w:tc>
          <w:tcPr>
            <w:tcW w:w="10188" w:type="dxa"/>
          </w:tcPr>
          <w:p w:rsidR="0004507C" w:rsidRPr="004F65FC" w:rsidRDefault="0004507C" w:rsidP="00D17742">
            <w:pPr>
              <w:pStyle w:val="27"/>
              <w:jc w:val="both"/>
              <w:rPr>
                <w:i/>
                <w:color w:val="000000"/>
                <w:sz w:val="24"/>
              </w:rPr>
            </w:pPr>
            <w:r w:rsidRPr="000C5C13">
              <w:rPr>
                <w:i/>
                <w:color w:val="000000"/>
                <w:sz w:val="24"/>
              </w:rPr>
              <w:t xml:space="preserve">п. 21 Инструкции </w:t>
            </w:r>
            <w:r>
              <w:rPr>
                <w:i/>
                <w:color w:val="000000"/>
                <w:sz w:val="24"/>
              </w:rPr>
              <w:t>№</w:t>
            </w:r>
            <w:r w:rsidRPr="000C5C13">
              <w:rPr>
                <w:i/>
                <w:color w:val="000000"/>
                <w:sz w:val="24"/>
              </w:rPr>
              <w:t xml:space="preserve"> 157н</w:t>
            </w:r>
          </w:p>
        </w:tc>
      </w:tr>
    </w:tbl>
    <w:p w:rsidR="0004507C" w:rsidRPr="006E53FE" w:rsidRDefault="0004507C" w:rsidP="0004507C">
      <w:pPr>
        <w:pStyle w:val="27"/>
        <w:ind w:firstLine="720"/>
        <w:jc w:val="both"/>
        <w:rPr>
          <w:rFonts w:ascii="Times New Roman" w:hAnsi="Times New Roman"/>
          <w:color w:val="000000"/>
          <w:sz w:val="24"/>
          <w:szCs w:val="28"/>
        </w:rPr>
      </w:pPr>
    </w:p>
    <w:p w:rsidR="00705948" w:rsidRDefault="0004507C" w:rsidP="00E118AF">
      <w:pPr>
        <w:spacing w:line="252" w:lineRule="auto"/>
        <w:ind w:firstLine="708"/>
        <w:jc w:val="both"/>
        <w:rPr>
          <w:sz w:val="28"/>
          <w:szCs w:val="28"/>
        </w:rPr>
      </w:pPr>
      <w:r>
        <w:rPr>
          <w:sz w:val="28"/>
          <w:szCs w:val="28"/>
        </w:rPr>
        <w:t>6.2.3</w:t>
      </w:r>
      <w:r w:rsidR="00705948" w:rsidRPr="007E79CA">
        <w:rPr>
          <w:sz w:val="28"/>
          <w:szCs w:val="28"/>
        </w:rPr>
        <w:t xml:space="preserve">. </w:t>
      </w:r>
      <w:proofErr w:type="gramStart"/>
      <w:r w:rsidR="00705948" w:rsidRPr="007E79CA">
        <w:rPr>
          <w:sz w:val="28"/>
          <w:szCs w:val="28"/>
        </w:rPr>
        <w:t xml:space="preserve">Учет операций по движению денежных средств на счетах 3 201 11 000 </w:t>
      </w:r>
      <w:r w:rsidR="00EA32FF" w:rsidRPr="007E79CA">
        <w:rPr>
          <w:sz w:val="28"/>
          <w:szCs w:val="28"/>
        </w:rPr>
        <w:t>«</w:t>
      </w:r>
      <w:r w:rsidR="00705948" w:rsidRPr="007E79CA">
        <w:rPr>
          <w:sz w:val="28"/>
          <w:szCs w:val="28"/>
        </w:rPr>
        <w:t>Денежные средства учреждения на лицевых счетах в органе казначейства</w:t>
      </w:r>
      <w:r w:rsidR="00EA32FF" w:rsidRPr="007E79CA">
        <w:rPr>
          <w:sz w:val="28"/>
          <w:szCs w:val="28"/>
        </w:rPr>
        <w:t>»</w:t>
      </w:r>
      <w:r w:rsidR="00705948" w:rsidRPr="007E79CA">
        <w:rPr>
          <w:sz w:val="28"/>
          <w:szCs w:val="28"/>
        </w:rPr>
        <w:t xml:space="preserve"> ведется </w:t>
      </w:r>
      <w:r w:rsidR="003128D1">
        <w:rPr>
          <w:sz w:val="28"/>
          <w:szCs w:val="28"/>
        </w:rPr>
        <w:t>в Учреждении</w:t>
      </w:r>
      <w:r w:rsidR="00405614" w:rsidRPr="007E79CA">
        <w:rPr>
          <w:sz w:val="28"/>
          <w:szCs w:val="28"/>
        </w:rPr>
        <w:t xml:space="preserve"> </w:t>
      </w:r>
      <w:r w:rsidR="00705948" w:rsidRPr="007E79CA">
        <w:rPr>
          <w:sz w:val="28"/>
          <w:szCs w:val="28"/>
        </w:rPr>
        <w:t xml:space="preserve">в Журнале операций с безналичными денежными средствами (форма по ОКУД 0504071) на основании документов, приложенных к выпискам из </w:t>
      </w:r>
      <w:r w:rsidR="00705948" w:rsidRPr="007E79CA">
        <w:rPr>
          <w:sz w:val="28"/>
          <w:szCs w:val="28"/>
          <w:lang w:eastAsia="ru-RU"/>
        </w:rPr>
        <w:t>лицевых счетов для учета средств, поступающих в их временное распоряжение.</w:t>
      </w:r>
      <w:proofErr w:type="gramEnd"/>
      <w:r w:rsidR="00705948" w:rsidRPr="007E79CA">
        <w:rPr>
          <w:sz w:val="28"/>
          <w:szCs w:val="28"/>
          <w:lang w:eastAsia="en-US"/>
        </w:rPr>
        <w:t xml:space="preserve"> Учет операций по движению средств, поступивших во временное распоряжение, одновременно ведется на </w:t>
      </w:r>
      <w:proofErr w:type="spellStart"/>
      <w:r w:rsidR="00705948" w:rsidRPr="007E79CA">
        <w:rPr>
          <w:sz w:val="28"/>
          <w:szCs w:val="28"/>
          <w:lang w:eastAsia="en-US"/>
        </w:rPr>
        <w:t>забалансовых</w:t>
      </w:r>
      <w:proofErr w:type="spellEnd"/>
      <w:r w:rsidR="00705948" w:rsidRPr="007E79CA">
        <w:rPr>
          <w:sz w:val="28"/>
          <w:szCs w:val="28"/>
          <w:lang w:eastAsia="en-US"/>
        </w:rPr>
        <w:t xml:space="preserve"> счетах</w:t>
      </w:r>
      <w:r w:rsidR="00705948" w:rsidRPr="007E79CA">
        <w:rPr>
          <w:sz w:val="28"/>
          <w:szCs w:val="28"/>
        </w:rPr>
        <w:t xml:space="preserve"> 17 </w:t>
      </w:r>
      <w:r w:rsidR="00EA32FF" w:rsidRPr="007E79CA">
        <w:rPr>
          <w:sz w:val="28"/>
          <w:szCs w:val="28"/>
        </w:rPr>
        <w:t>«</w:t>
      </w:r>
      <w:r w:rsidR="00705948" w:rsidRPr="007E79CA">
        <w:rPr>
          <w:sz w:val="28"/>
          <w:szCs w:val="28"/>
        </w:rPr>
        <w:t>Поступления денежных средств</w:t>
      </w:r>
      <w:r w:rsidR="00EA32FF" w:rsidRPr="007E79CA">
        <w:rPr>
          <w:sz w:val="28"/>
          <w:szCs w:val="28"/>
        </w:rPr>
        <w:t>»</w:t>
      </w:r>
      <w:r w:rsidR="00705948" w:rsidRPr="007E79CA">
        <w:rPr>
          <w:sz w:val="28"/>
          <w:szCs w:val="28"/>
        </w:rPr>
        <w:t xml:space="preserve"> и 18 </w:t>
      </w:r>
      <w:r w:rsidR="00EA32FF" w:rsidRPr="007E79CA">
        <w:rPr>
          <w:sz w:val="28"/>
          <w:szCs w:val="28"/>
        </w:rPr>
        <w:t>«</w:t>
      </w:r>
      <w:r w:rsidR="00705948" w:rsidRPr="007E79CA">
        <w:rPr>
          <w:sz w:val="28"/>
          <w:szCs w:val="28"/>
        </w:rPr>
        <w:t>Выбытия денежных средств</w:t>
      </w:r>
      <w:r w:rsidR="00EA32FF" w:rsidRPr="007E79CA">
        <w:rPr>
          <w:sz w:val="28"/>
          <w:szCs w:val="28"/>
        </w:rPr>
        <w:t>»</w:t>
      </w:r>
      <w:r w:rsidR="00705948" w:rsidRPr="007E79CA">
        <w:rPr>
          <w:sz w:val="28"/>
          <w:szCs w:val="28"/>
        </w:rPr>
        <w:t>.</w:t>
      </w:r>
    </w:p>
    <w:p w:rsidR="00705948" w:rsidRDefault="00705948" w:rsidP="00E118AF">
      <w:pPr>
        <w:spacing w:line="252" w:lineRule="auto"/>
        <w:ind w:firstLine="708"/>
        <w:jc w:val="both"/>
        <w:rPr>
          <w:sz w:val="28"/>
          <w:szCs w:val="28"/>
        </w:rPr>
      </w:pPr>
      <w:r w:rsidRPr="007E79CA">
        <w:rPr>
          <w:sz w:val="28"/>
          <w:szCs w:val="28"/>
        </w:rPr>
        <w:t>Записи в Журнал операций с безналичными денежными средствами производятся по мере совершения операций на лицевом счете подразделения.</w:t>
      </w:r>
    </w:p>
    <w:p w:rsidR="0004507C" w:rsidRPr="004F65FC" w:rsidRDefault="0004507C" w:rsidP="0004507C">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4507C" w:rsidRPr="004F65FC" w:rsidTr="00D17742">
        <w:tc>
          <w:tcPr>
            <w:tcW w:w="10188" w:type="dxa"/>
          </w:tcPr>
          <w:p w:rsidR="0004507C" w:rsidRPr="004F65FC" w:rsidRDefault="0004507C"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 Методические указания № 52н</w:t>
            </w:r>
          </w:p>
        </w:tc>
      </w:tr>
    </w:tbl>
    <w:p w:rsidR="0004507C" w:rsidRPr="004F65FC" w:rsidRDefault="0004507C" w:rsidP="0004507C">
      <w:pPr>
        <w:pStyle w:val="15"/>
        <w:jc w:val="both"/>
        <w:rPr>
          <w:color w:val="000000"/>
          <w:sz w:val="24"/>
        </w:rPr>
      </w:pPr>
    </w:p>
    <w:p w:rsidR="00F22006" w:rsidRDefault="0004507C" w:rsidP="00574162">
      <w:pPr>
        <w:shd w:val="clear" w:color="auto" w:fill="FFFFFF"/>
        <w:ind w:firstLine="709"/>
        <w:jc w:val="both"/>
        <w:rPr>
          <w:sz w:val="28"/>
          <w:szCs w:val="28"/>
        </w:rPr>
      </w:pPr>
      <w:r>
        <w:rPr>
          <w:sz w:val="28"/>
          <w:szCs w:val="28"/>
        </w:rPr>
        <w:t>6.2.4.</w:t>
      </w:r>
      <w:r w:rsidR="00705948" w:rsidRPr="007E79CA">
        <w:rPr>
          <w:sz w:val="28"/>
          <w:szCs w:val="28"/>
        </w:rPr>
        <w:t xml:space="preserve"> Денежные средства, получ</w:t>
      </w:r>
      <w:r w:rsidR="00B87B90" w:rsidRPr="007E79CA">
        <w:rPr>
          <w:sz w:val="28"/>
          <w:szCs w:val="28"/>
        </w:rPr>
        <w:t>енные во временное распоряжение</w:t>
      </w:r>
      <w:r w:rsidR="00705948" w:rsidRPr="007E79CA">
        <w:rPr>
          <w:sz w:val="28"/>
          <w:szCs w:val="28"/>
          <w:lang w:eastAsia="ru-RU"/>
        </w:rPr>
        <w:t xml:space="preserve"> в целях обеспечения заявок на участие в конкурс</w:t>
      </w:r>
      <w:r>
        <w:rPr>
          <w:sz w:val="28"/>
          <w:szCs w:val="28"/>
          <w:lang w:eastAsia="ru-RU"/>
        </w:rPr>
        <w:t>ных процедурах</w:t>
      </w:r>
      <w:r w:rsidR="00705948" w:rsidRPr="007E79CA">
        <w:rPr>
          <w:sz w:val="28"/>
          <w:szCs w:val="28"/>
          <w:lang w:eastAsia="ru-RU"/>
        </w:rPr>
        <w:t>, а также в целях обеспечения исполнения контрактов</w:t>
      </w:r>
      <w:r w:rsidR="00705948" w:rsidRPr="007E79CA">
        <w:rPr>
          <w:sz w:val="28"/>
          <w:szCs w:val="28"/>
        </w:rPr>
        <w:t xml:space="preserve">, подлежат </w:t>
      </w:r>
      <w:r>
        <w:rPr>
          <w:sz w:val="28"/>
          <w:szCs w:val="28"/>
        </w:rPr>
        <w:t xml:space="preserve">отражению в составе доходов Учреждения </w:t>
      </w:r>
      <w:r w:rsidR="00705948" w:rsidRPr="007E79CA">
        <w:rPr>
          <w:sz w:val="28"/>
          <w:szCs w:val="28"/>
        </w:rPr>
        <w:t>при отказе единственного участника аукциона от заключения государственного контракта</w:t>
      </w:r>
      <w:r>
        <w:rPr>
          <w:sz w:val="28"/>
          <w:szCs w:val="28"/>
        </w:rPr>
        <w:t xml:space="preserve"> по коду финансового обеспечения </w:t>
      </w:r>
      <w:r w:rsidRPr="0004507C">
        <w:rPr>
          <w:sz w:val="28"/>
          <w:szCs w:val="28"/>
        </w:rPr>
        <w:t xml:space="preserve">«2» - приносящая доход деятельность </w:t>
      </w:r>
      <w:r>
        <w:rPr>
          <w:sz w:val="28"/>
          <w:szCs w:val="28"/>
        </w:rPr>
        <w:t>(собственные доходы учреждения).</w:t>
      </w:r>
    </w:p>
    <w:p w:rsidR="0004507C" w:rsidRPr="004F65FC" w:rsidRDefault="0004507C" w:rsidP="0004507C">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4507C" w:rsidRPr="004F65FC" w:rsidTr="00D17742">
        <w:tc>
          <w:tcPr>
            <w:tcW w:w="10188" w:type="dxa"/>
          </w:tcPr>
          <w:p w:rsidR="0004507C" w:rsidRPr="004F65FC" w:rsidRDefault="0004507C" w:rsidP="0004507C">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04507C" w:rsidRPr="004F65FC" w:rsidRDefault="0004507C" w:rsidP="0004507C">
      <w:pPr>
        <w:pStyle w:val="15"/>
        <w:jc w:val="both"/>
        <w:rPr>
          <w:color w:val="000000"/>
          <w:sz w:val="24"/>
        </w:rPr>
      </w:pPr>
    </w:p>
    <w:p w:rsidR="0004507C" w:rsidRDefault="0004507C" w:rsidP="00574162">
      <w:pPr>
        <w:shd w:val="clear" w:color="auto" w:fill="FFFFFF"/>
        <w:ind w:firstLine="709"/>
        <w:jc w:val="both"/>
        <w:rPr>
          <w:sz w:val="28"/>
          <w:szCs w:val="28"/>
        </w:rPr>
      </w:pPr>
    </w:p>
    <w:p w:rsidR="00201CB4" w:rsidRPr="00094128" w:rsidRDefault="00201CB4" w:rsidP="00201CB4">
      <w:pPr>
        <w:pStyle w:val="af9"/>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center"/>
        <w:rPr>
          <w:sz w:val="28"/>
          <w:szCs w:val="28"/>
        </w:rPr>
      </w:pPr>
      <w:r>
        <w:rPr>
          <w:sz w:val="28"/>
          <w:szCs w:val="28"/>
          <w:lang w:val="en-US"/>
        </w:rPr>
        <w:lastRenderedPageBreak/>
        <w:t>VII</w:t>
      </w:r>
      <w:r w:rsidRPr="00094128">
        <w:rPr>
          <w:sz w:val="28"/>
          <w:szCs w:val="28"/>
        </w:rPr>
        <w:t>. ФИНАНСОВЫЙ РЕЗУЛЬТАТ</w:t>
      </w:r>
    </w:p>
    <w:p w:rsidR="0004507C" w:rsidRPr="007E79CA" w:rsidRDefault="0004507C" w:rsidP="00574162">
      <w:pPr>
        <w:shd w:val="clear" w:color="auto" w:fill="FFFFFF"/>
        <w:ind w:firstLine="709"/>
        <w:jc w:val="both"/>
        <w:rPr>
          <w:sz w:val="28"/>
          <w:szCs w:val="28"/>
        </w:rPr>
      </w:pPr>
    </w:p>
    <w:p w:rsidR="00261A3B" w:rsidRPr="007E79CA" w:rsidRDefault="00E81464" w:rsidP="00E81464">
      <w:pPr>
        <w:ind w:firstLine="708"/>
        <w:jc w:val="center"/>
        <w:rPr>
          <w:b/>
          <w:sz w:val="28"/>
          <w:szCs w:val="28"/>
        </w:rPr>
      </w:pPr>
      <w:r>
        <w:rPr>
          <w:b/>
          <w:sz w:val="28"/>
          <w:szCs w:val="28"/>
        </w:rPr>
        <w:t>7.1</w:t>
      </w:r>
      <w:r w:rsidR="005266D7" w:rsidRPr="007E79CA">
        <w:rPr>
          <w:b/>
          <w:sz w:val="28"/>
          <w:szCs w:val="28"/>
        </w:rPr>
        <w:t xml:space="preserve">. Учет </w:t>
      </w:r>
      <w:r w:rsidR="008F5684" w:rsidRPr="007E79CA">
        <w:rPr>
          <w:b/>
          <w:sz w:val="28"/>
          <w:szCs w:val="28"/>
        </w:rPr>
        <w:t>фин</w:t>
      </w:r>
      <w:r w:rsidR="005266D7" w:rsidRPr="007E79CA">
        <w:rPr>
          <w:b/>
          <w:sz w:val="28"/>
          <w:szCs w:val="28"/>
        </w:rPr>
        <w:t>ансового результата</w:t>
      </w:r>
    </w:p>
    <w:p w:rsidR="00C811BF" w:rsidRDefault="00E81464" w:rsidP="00C811BF">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7</w:t>
      </w:r>
      <w:r w:rsidR="00C811BF" w:rsidRPr="00CA448A">
        <w:rPr>
          <w:sz w:val="28"/>
          <w:szCs w:val="28"/>
        </w:rPr>
        <w:t xml:space="preserve">.1. </w:t>
      </w:r>
      <w:proofErr w:type="gramStart"/>
      <w:r w:rsidR="00C811BF" w:rsidRPr="00CA448A">
        <w:rPr>
          <w:sz w:val="28"/>
          <w:szCs w:val="28"/>
        </w:rPr>
        <w:t xml:space="preserve">Начисление доходов </w:t>
      </w:r>
      <w:r w:rsidR="00C811BF" w:rsidRPr="00C811BF">
        <w:rPr>
          <w:sz w:val="28"/>
          <w:szCs w:val="28"/>
        </w:rPr>
        <w:t xml:space="preserve">текущего финансового года </w:t>
      </w:r>
      <w:r w:rsidR="00C811BF" w:rsidRPr="00CA448A">
        <w:rPr>
          <w:sz w:val="28"/>
          <w:szCs w:val="28"/>
        </w:rPr>
        <w:t xml:space="preserve">в сумме полученных субсидий на выполнение государственного задания производится </w:t>
      </w:r>
      <w:r w:rsidR="00C811BF">
        <w:rPr>
          <w:sz w:val="28"/>
          <w:szCs w:val="28"/>
        </w:rPr>
        <w:t>по кредиту</w:t>
      </w:r>
      <w:r w:rsidR="00C811BF" w:rsidRPr="00CA448A">
        <w:rPr>
          <w:sz w:val="28"/>
          <w:szCs w:val="28"/>
        </w:rPr>
        <w:t xml:space="preserve"> счет</w:t>
      </w:r>
      <w:r w:rsidR="00C811BF">
        <w:rPr>
          <w:sz w:val="28"/>
          <w:szCs w:val="28"/>
        </w:rPr>
        <w:t>а</w:t>
      </w:r>
      <w:r w:rsidR="00C811BF" w:rsidRPr="00CA448A">
        <w:rPr>
          <w:sz w:val="28"/>
          <w:szCs w:val="28"/>
        </w:rPr>
        <w:t xml:space="preserve"> 4</w:t>
      </w:r>
      <w:r w:rsidR="00C811BF">
        <w:rPr>
          <w:sz w:val="28"/>
          <w:szCs w:val="28"/>
        </w:rPr>
        <w:t> </w:t>
      </w:r>
      <w:r w:rsidR="00C811BF" w:rsidRPr="00CA448A">
        <w:rPr>
          <w:sz w:val="28"/>
          <w:szCs w:val="28"/>
        </w:rPr>
        <w:t>401</w:t>
      </w:r>
      <w:r w:rsidR="00C811BF">
        <w:rPr>
          <w:sz w:val="28"/>
          <w:szCs w:val="28"/>
        </w:rPr>
        <w:t> </w:t>
      </w:r>
      <w:r w:rsidR="00C811BF" w:rsidRPr="00CA448A">
        <w:rPr>
          <w:sz w:val="28"/>
          <w:szCs w:val="28"/>
        </w:rPr>
        <w:t>10</w:t>
      </w:r>
      <w:r w:rsidR="00C811BF">
        <w:rPr>
          <w:sz w:val="28"/>
          <w:szCs w:val="28"/>
        </w:rPr>
        <w:t> </w:t>
      </w:r>
      <w:r w:rsidR="00C811BF" w:rsidRPr="00CA448A">
        <w:rPr>
          <w:sz w:val="28"/>
          <w:szCs w:val="28"/>
        </w:rPr>
        <w:t>13</w:t>
      </w:r>
      <w:r w:rsidR="00C811BF" w:rsidRPr="00C811BF">
        <w:rPr>
          <w:sz w:val="28"/>
          <w:szCs w:val="28"/>
        </w:rPr>
        <w:t>1</w:t>
      </w:r>
      <w:r w:rsidR="00C811BF" w:rsidRPr="00CA448A">
        <w:rPr>
          <w:sz w:val="28"/>
          <w:szCs w:val="28"/>
        </w:rPr>
        <w:t xml:space="preserve"> </w:t>
      </w:r>
      <w:r w:rsidR="00C811BF">
        <w:rPr>
          <w:sz w:val="28"/>
          <w:szCs w:val="28"/>
        </w:rPr>
        <w:t>«</w:t>
      </w:r>
      <w:r w:rsidR="00C811BF" w:rsidRPr="00C811BF">
        <w:rPr>
          <w:sz w:val="28"/>
          <w:szCs w:val="28"/>
        </w:rPr>
        <w:t>Доходы текущего финансового года от оказания платных услуг (работ)</w:t>
      </w:r>
      <w:r w:rsidR="00C811BF">
        <w:rPr>
          <w:sz w:val="28"/>
          <w:szCs w:val="28"/>
        </w:rPr>
        <w:t xml:space="preserve">» </w:t>
      </w:r>
      <w:r w:rsidR="00C811BF" w:rsidRPr="00CA448A">
        <w:rPr>
          <w:sz w:val="28"/>
          <w:szCs w:val="28"/>
        </w:rPr>
        <w:t xml:space="preserve">на основании </w:t>
      </w:r>
      <w:r w:rsidR="00C811BF">
        <w:rPr>
          <w:sz w:val="28"/>
          <w:szCs w:val="28"/>
        </w:rPr>
        <w:t>О</w:t>
      </w:r>
      <w:r w:rsidR="00C811BF" w:rsidRPr="00C811BF">
        <w:rPr>
          <w:sz w:val="28"/>
          <w:szCs w:val="28"/>
        </w:rPr>
        <w:t>тчет</w:t>
      </w:r>
      <w:r w:rsidR="00C811BF">
        <w:rPr>
          <w:sz w:val="28"/>
          <w:szCs w:val="28"/>
        </w:rPr>
        <w:t>а</w:t>
      </w:r>
      <w:r w:rsidR="00C811BF" w:rsidRPr="00C811BF">
        <w:rPr>
          <w:sz w:val="28"/>
          <w:szCs w:val="28"/>
        </w:rPr>
        <w:t xml:space="preserve"> о выполнении государственного (муниципального) задания</w:t>
      </w:r>
      <w:r w:rsidR="00C811BF">
        <w:rPr>
          <w:sz w:val="28"/>
          <w:szCs w:val="28"/>
        </w:rPr>
        <w:t xml:space="preserve"> в корреспонденции с дебетом счета 4 401 40 131 «Доходы будущих периодов от оказания платных услуг (работ)»</w:t>
      </w:r>
      <w:r w:rsidR="00B53767">
        <w:rPr>
          <w:sz w:val="28"/>
          <w:szCs w:val="28"/>
        </w:rPr>
        <w:t>.</w:t>
      </w:r>
      <w:proofErr w:type="gramEnd"/>
      <w:r w:rsidR="00B53767">
        <w:rPr>
          <w:sz w:val="28"/>
          <w:szCs w:val="28"/>
        </w:rPr>
        <w:t xml:space="preserve"> Форма </w:t>
      </w:r>
      <w:r w:rsidR="002E76F0">
        <w:rPr>
          <w:sz w:val="28"/>
          <w:szCs w:val="28"/>
        </w:rPr>
        <w:t>О</w:t>
      </w:r>
      <w:r w:rsidR="00B53767">
        <w:rPr>
          <w:sz w:val="28"/>
          <w:szCs w:val="28"/>
        </w:rPr>
        <w:t xml:space="preserve">тчета </w:t>
      </w:r>
      <w:r w:rsidR="00B53767" w:rsidRPr="00C811BF">
        <w:rPr>
          <w:sz w:val="28"/>
          <w:szCs w:val="28"/>
        </w:rPr>
        <w:t>о выполнении государственного (муниципального) задания</w:t>
      </w:r>
      <w:r w:rsidR="00B53767">
        <w:rPr>
          <w:sz w:val="28"/>
          <w:szCs w:val="28"/>
        </w:rPr>
        <w:t xml:space="preserve"> приведена в приложении № 1 к Учетной политике</w:t>
      </w:r>
      <w:r w:rsidR="00C811BF" w:rsidRPr="00CA448A">
        <w:rPr>
          <w:sz w:val="28"/>
          <w:szCs w:val="28"/>
        </w:rPr>
        <w:t>.</w:t>
      </w:r>
    </w:p>
    <w:p w:rsidR="00E81464" w:rsidRPr="004F65FC" w:rsidRDefault="00E81464" w:rsidP="00E81464">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81464" w:rsidRPr="004F65FC" w:rsidTr="00D17742">
        <w:tc>
          <w:tcPr>
            <w:tcW w:w="10188" w:type="dxa"/>
          </w:tcPr>
          <w:p w:rsidR="00E81464" w:rsidRPr="004F65FC" w:rsidRDefault="00E81464" w:rsidP="00E81464">
            <w:pPr>
              <w:pStyle w:val="15"/>
              <w:jc w:val="both"/>
              <w:rPr>
                <w:i/>
                <w:color w:val="000000"/>
                <w:sz w:val="24"/>
              </w:rPr>
            </w:pPr>
            <w:r w:rsidRPr="00EB0F9C">
              <w:rPr>
                <w:i/>
                <w:color w:val="000000"/>
                <w:sz w:val="24"/>
              </w:rPr>
              <w:t xml:space="preserve">п. </w:t>
            </w:r>
            <w:r>
              <w:rPr>
                <w:i/>
                <w:color w:val="000000"/>
                <w:sz w:val="24"/>
              </w:rPr>
              <w:t>150 Инструкции № 174н</w:t>
            </w:r>
          </w:p>
        </w:tc>
      </w:tr>
    </w:tbl>
    <w:p w:rsidR="00E81464" w:rsidRPr="004F65FC" w:rsidRDefault="00E81464" w:rsidP="00E81464">
      <w:pPr>
        <w:pStyle w:val="15"/>
        <w:jc w:val="both"/>
        <w:rPr>
          <w:color w:val="000000"/>
          <w:sz w:val="24"/>
        </w:rPr>
      </w:pP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7</w:t>
      </w:r>
      <w:r w:rsidRPr="00CA448A">
        <w:rPr>
          <w:sz w:val="28"/>
          <w:szCs w:val="28"/>
        </w:rPr>
        <w:t>.2. Начисление доходов по предоставленным субсидиям на иные цели отражается в объеме расходов, произведенных учреждением, источником финансового обеспечения которых являлись субсидии на соответствующие цели, подтвержденные Отчетом учреждения, на дату принятия Учредителем отчета об использовании средств соответствующей субсидии.</w:t>
      </w:r>
    </w:p>
    <w:p w:rsidR="00E81464" w:rsidRPr="004F65FC" w:rsidRDefault="00E81464" w:rsidP="00E81464">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81464" w:rsidRPr="004F65FC" w:rsidTr="00D17742">
        <w:tc>
          <w:tcPr>
            <w:tcW w:w="10188" w:type="dxa"/>
          </w:tcPr>
          <w:p w:rsidR="00E81464" w:rsidRPr="004F65FC" w:rsidRDefault="00E81464" w:rsidP="00D17742">
            <w:pPr>
              <w:pStyle w:val="15"/>
              <w:jc w:val="both"/>
              <w:rPr>
                <w:i/>
                <w:color w:val="000000"/>
                <w:sz w:val="24"/>
              </w:rPr>
            </w:pPr>
            <w:r w:rsidRPr="00EB0F9C">
              <w:rPr>
                <w:i/>
                <w:color w:val="000000"/>
                <w:sz w:val="24"/>
              </w:rPr>
              <w:t xml:space="preserve">п. </w:t>
            </w:r>
            <w:r>
              <w:rPr>
                <w:i/>
                <w:color w:val="000000"/>
                <w:sz w:val="24"/>
              </w:rPr>
              <w:t>150 Инструкции № 174н</w:t>
            </w:r>
          </w:p>
        </w:tc>
      </w:tr>
    </w:tbl>
    <w:p w:rsidR="00E81464" w:rsidRPr="004F65FC" w:rsidRDefault="00E81464" w:rsidP="00E81464">
      <w:pPr>
        <w:pStyle w:val="15"/>
        <w:jc w:val="both"/>
        <w:rPr>
          <w:color w:val="000000"/>
          <w:sz w:val="24"/>
        </w:rPr>
      </w:pPr>
    </w:p>
    <w:p w:rsidR="00E81464"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7</w:t>
      </w:r>
      <w:r w:rsidRPr="00CA448A">
        <w:rPr>
          <w:sz w:val="28"/>
          <w:szCs w:val="28"/>
        </w:rPr>
        <w:t xml:space="preserve">.3. Начисление дохода от </w:t>
      </w:r>
      <w:r>
        <w:rPr>
          <w:sz w:val="28"/>
          <w:szCs w:val="28"/>
        </w:rPr>
        <w:t xml:space="preserve">продажи товаров, выполнения работ, </w:t>
      </w:r>
      <w:r w:rsidRPr="00CA448A">
        <w:rPr>
          <w:sz w:val="28"/>
          <w:szCs w:val="28"/>
        </w:rPr>
        <w:t>оказания услуг сверх государственного задания на счете 2 401 10 13</w:t>
      </w:r>
      <w:r>
        <w:rPr>
          <w:sz w:val="28"/>
          <w:szCs w:val="28"/>
        </w:rPr>
        <w:t>1</w:t>
      </w:r>
      <w:r w:rsidRPr="00CA448A">
        <w:rPr>
          <w:sz w:val="28"/>
          <w:szCs w:val="28"/>
        </w:rPr>
        <w:t xml:space="preserve"> производится на дату подписания </w:t>
      </w:r>
      <w:r>
        <w:rPr>
          <w:sz w:val="28"/>
          <w:szCs w:val="28"/>
        </w:rPr>
        <w:t xml:space="preserve">товарной накладной или </w:t>
      </w:r>
      <w:r w:rsidRPr="00CA448A">
        <w:rPr>
          <w:sz w:val="28"/>
          <w:szCs w:val="28"/>
        </w:rPr>
        <w:t>акта выполненных работ (оказанных услуг);</w:t>
      </w:r>
    </w:p>
    <w:p w:rsidR="00E81464" w:rsidRPr="004F65FC" w:rsidRDefault="00E81464" w:rsidP="00E81464">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81464" w:rsidRPr="004F65FC" w:rsidTr="00D17742">
        <w:tc>
          <w:tcPr>
            <w:tcW w:w="10188" w:type="dxa"/>
          </w:tcPr>
          <w:p w:rsidR="00E81464" w:rsidRPr="004F65FC" w:rsidRDefault="00E81464" w:rsidP="00D17742">
            <w:pPr>
              <w:pStyle w:val="15"/>
              <w:jc w:val="both"/>
              <w:rPr>
                <w:i/>
                <w:color w:val="000000"/>
                <w:sz w:val="24"/>
              </w:rPr>
            </w:pPr>
            <w:r w:rsidRPr="00EB0F9C">
              <w:rPr>
                <w:i/>
                <w:color w:val="000000"/>
                <w:sz w:val="24"/>
              </w:rPr>
              <w:t xml:space="preserve">п. </w:t>
            </w:r>
            <w:r>
              <w:rPr>
                <w:i/>
                <w:color w:val="000000"/>
                <w:sz w:val="24"/>
              </w:rPr>
              <w:t>150 Инструкции № 174н</w:t>
            </w:r>
          </w:p>
        </w:tc>
      </w:tr>
    </w:tbl>
    <w:p w:rsidR="00E81464" w:rsidRPr="004F65FC" w:rsidRDefault="00E81464" w:rsidP="00E81464">
      <w:pPr>
        <w:pStyle w:val="15"/>
        <w:jc w:val="both"/>
        <w:rPr>
          <w:color w:val="000000"/>
          <w:sz w:val="24"/>
        </w:rPr>
      </w:pP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7</w:t>
      </w:r>
      <w:r w:rsidRPr="00CA448A">
        <w:rPr>
          <w:sz w:val="28"/>
          <w:szCs w:val="28"/>
        </w:rPr>
        <w:t xml:space="preserve">.4. Операции по налогу на добавленную стоимость и налогу на прибыль организаций отражаются в учете </w:t>
      </w:r>
      <w:r>
        <w:rPr>
          <w:sz w:val="28"/>
          <w:szCs w:val="28"/>
        </w:rPr>
        <w:t xml:space="preserve">по </w:t>
      </w:r>
      <w:r w:rsidRPr="00E81464">
        <w:rPr>
          <w:sz w:val="28"/>
          <w:szCs w:val="28"/>
        </w:rPr>
        <w:t>стать</w:t>
      </w:r>
      <w:r>
        <w:rPr>
          <w:sz w:val="28"/>
          <w:szCs w:val="28"/>
        </w:rPr>
        <w:t>е</w:t>
      </w:r>
      <w:r w:rsidRPr="00E81464">
        <w:rPr>
          <w:sz w:val="28"/>
          <w:szCs w:val="28"/>
        </w:rPr>
        <w:t xml:space="preserve"> 180 </w:t>
      </w:r>
      <w:r>
        <w:rPr>
          <w:sz w:val="28"/>
          <w:szCs w:val="28"/>
        </w:rPr>
        <w:t>«</w:t>
      </w:r>
      <w:r w:rsidRPr="00E81464">
        <w:rPr>
          <w:sz w:val="28"/>
          <w:szCs w:val="28"/>
        </w:rPr>
        <w:t>Прочие доходы</w:t>
      </w:r>
      <w:r>
        <w:rPr>
          <w:sz w:val="28"/>
          <w:szCs w:val="28"/>
        </w:rPr>
        <w:t xml:space="preserve">» </w:t>
      </w:r>
    </w:p>
    <w:p w:rsidR="00E81464" w:rsidRPr="00E922C7" w:rsidRDefault="00E81464" w:rsidP="00E81464">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81464" w:rsidRPr="00E922C7" w:rsidTr="00D17742">
        <w:trPr>
          <w:trHeight w:val="70"/>
        </w:trPr>
        <w:tc>
          <w:tcPr>
            <w:tcW w:w="10188" w:type="dxa"/>
          </w:tcPr>
          <w:p w:rsidR="00E81464" w:rsidRPr="00E922C7" w:rsidRDefault="00E81464" w:rsidP="00E81464">
            <w:pPr>
              <w:pStyle w:val="27"/>
              <w:jc w:val="both"/>
              <w:rPr>
                <w:i/>
                <w:color w:val="000000"/>
                <w:sz w:val="24"/>
                <w:highlight w:val="yellow"/>
              </w:rPr>
            </w:pPr>
            <w:r w:rsidRPr="00333BF2">
              <w:rPr>
                <w:i/>
                <w:color w:val="000000"/>
                <w:sz w:val="24"/>
              </w:rPr>
              <w:t xml:space="preserve">Указания </w:t>
            </w:r>
            <w:r>
              <w:rPr>
                <w:i/>
                <w:color w:val="000000"/>
                <w:sz w:val="24"/>
              </w:rPr>
              <w:t>№ 132н</w:t>
            </w:r>
          </w:p>
        </w:tc>
      </w:tr>
    </w:tbl>
    <w:p w:rsidR="00E81464" w:rsidRPr="006D4DD2"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7</w:t>
      </w:r>
      <w:r w:rsidRPr="00CA448A">
        <w:rPr>
          <w:sz w:val="28"/>
          <w:szCs w:val="28"/>
        </w:rPr>
        <w:t>.5. В составе доходов от приносящей доход деятельности на счете 2 401 10 140 учитываются доходы от сумм принудительного изъятия:</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поступления в результате применения мер гражданско-правовой ответственности в виде предъявленной неустойки (штрафа, пени) по условиям гражданско-правовых договоров, в том числе договоров, заключенных в рамках предоставленных субсидий, - по кодам вида деятельности «4», «5»;</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суммы задатков и залогов в обеспечение заявок на участие в конкурсе (аукционе), а также в обеспечение исполнения контрактов (договоров), заключенных в рамках предоставленных субсидий, - по кодам вида деятельности «4», «5» в соответствии с законодательством РФ;</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суммы от возмещения ущерба в соответствии с законодательством Р</w:t>
      </w:r>
      <w:r>
        <w:rPr>
          <w:sz w:val="28"/>
          <w:szCs w:val="28"/>
        </w:rPr>
        <w:t xml:space="preserve">оссийской </w:t>
      </w:r>
      <w:r w:rsidRPr="00CA448A">
        <w:rPr>
          <w:sz w:val="28"/>
          <w:szCs w:val="28"/>
        </w:rPr>
        <w:t>Ф</w:t>
      </w:r>
      <w:r>
        <w:rPr>
          <w:sz w:val="28"/>
          <w:szCs w:val="28"/>
        </w:rPr>
        <w:t>едерации</w:t>
      </w:r>
      <w:r w:rsidRPr="00CA448A">
        <w:rPr>
          <w:sz w:val="28"/>
          <w:szCs w:val="28"/>
        </w:rPr>
        <w:t>, в том числе при возникновении страховых случаев;</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lastRenderedPageBreak/>
        <w:t>- суммы процентов за пользование чужими денежными средствами в случаях, если контрактом предусматривалось обеспечение обязательства по возврату аванса в размере предоставленного аванса;</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иные суммы принудительного изъятия.</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Начисление указанного дохода отражается в учете на дату признания поставщиком (исполнителем, подрядчиком) требования об уплате неустойки (штрафа, пени).</w:t>
      </w:r>
    </w:p>
    <w:p w:rsidR="00E81464" w:rsidRPr="004F65FC" w:rsidRDefault="00E81464" w:rsidP="00E81464">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81464" w:rsidRPr="004F65FC" w:rsidTr="00D17742">
        <w:tc>
          <w:tcPr>
            <w:tcW w:w="10188" w:type="dxa"/>
          </w:tcPr>
          <w:p w:rsidR="00E81464" w:rsidRPr="004F65FC" w:rsidRDefault="00E81464"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E81464" w:rsidRPr="004F65FC" w:rsidRDefault="00E81464" w:rsidP="00E81464">
      <w:pPr>
        <w:pStyle w:val="15"/>
        <w:jc w:val="both"/>
        <w:rPr>
          <w:color w:val="000000"/>
          <w:sz w:val="24"/>
        </w:rPr>
      </w:pP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7</w:t>
      </w:r>
      <w:r w:rsidRPr="00CA448A">
        <w:rPr>
          <w:sz w:val="28"/>
          <w:szCs w:val="28"/>
        </w:rPr>
        <w:t>.6. На счете 2 401 10 172 «Доходы от операций с активами» учитываются:</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доходы и расходы, связанные с реализацией нефинансовых активов и финансовых активов, в том числе активов, приобретенных за счет средств соответствующих субсидий (по кодам вида деятельности «4», «5»);</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суммы ущерба имуществу и доходы от возмещения ущерба;</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поступление материальных запасов, полученных от ликвидации основных средств и остающихся в распоряжении учреждения;</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другие аналогичные доходы.</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xml:space="preserve">Начисление доходов от реализации в учете учреждения </w:t>
      </w:r>
      <w:proofErr w:type="gramStart"/>
      <w:r w:rsidRPr="00CA448A">
        <w:rPr>
          <w:sz w:val="28"/>
          <w:szCs w:val="28"/>
        </w:rPr>
        <w:t>отражается на дату</w:t>
      </w:r>
      <w:proofErr w:type="gramEnd"/>
      <w:r w:rsidRPr="00CA448A">
        <w:rPr>
          <w:sz w:val="28"/>
          <w:szCs w:val="28"/>
        </w:rPr>
        <w:t xml:space="preserve"> реализации активов (перехода права собственности).</w:t>
      </w: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xml:space="preserve">Начисление доходов от возмещения ущерба отражается исходя из текущей восстановительной стоимости материальных ценностей на дату обнаружения ущерба, хищений имущества в соответствии с п. 220 Инструкции </w:t>
      </w:r>
      <w:r w:rsidR="00C05D75">
        <w:rPr>
          <w:sz w:val="28"/>
          <w:szCs w:val="28"/>
        </w:rPr>
        <w:t>№</w:t>
      </w:r>
      <w:r w:rsidRPr="00CA448A">
        <w:rPr>
          <w:sz w:val="28"/>
          <w:szCs w:val="28"/>
        </w:rPr>
        <w:t xml:space="preserve"> 157н.</w:t>
      </w:r>
    </w:p>
    <w:p w:rsidR="00E81464" w:rsidRPr="00CA448A" w:rsidRDefault="00E81464" w:rsidP="00E81464">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81464" w:rsidRPr="00E922C7" w:rsidTr="00D17742">
        <w:trPr>
          <w:trHeight w:val="70"/>
        </w:trPr>
        <w:tc>
          <w:tcPr>
            <w:tcW w:w="10188" w:type="dxa"/>
          </w:tcPr>
          <w:p w:rsidR="00E81464" w:rsidRPr="00E922C7" w:rsidRDefault="00E81464" w:rsidP="00403C83">
            <w:pPr>
              <w:pStyle w:val="27"/>
              <w:jc w:val="both"/>
              <w:rPr>
                <w:i/>
                <w:color w:val="000000"/>
                <w:sz w:val="24"/>
                <w:highlight w:val="yellow"/>
              </w:rPr>
            </w:pPr>
            <w:r w:rsidRPr="00333BF2">
              <w:rPr>
                <w:i/>
                <w:color w:val="000000"/>
                <w:sz w:val="24"/>
              </w:rPr>
              <w:t xml:space="preserve">п. п. 220, 295 Инструкции </w:t>
            </w:r>
            <w:r w:rsidR="00403C83">
              <w:rPr>
                <w:i/>
                <w:color w:val="000000"/>
                <w:sz w:val="24"/>
              </w:rPr>
              <w:t>№</w:t>
            </w:r>
            <w:r w:rsidRPr="00333BF2">
              <w:rPr>
                <w:i/>
                <w:color w:val="000000"/>
                <w:sz w:val="24"/>
              </w:rPr>
              <w:t xml:space="preserve"> 157н</w:t>
            </w:r>
          </w:p>
        </w:tc>
      </w:tr>
    </w:tbl>
    <w:p w:rsidR="00E81464" w:rsidRPr="006D4DD2"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
    <w:p w:rsidR="00E81464" w:rsidRPr="00CA448A"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7</w:t>
      </w:r>
      <w:r w:rsidRPr="00CA448A">
        <w:rPr>
          <w:sz w:val="28"/>
          <w:szCs w:val="28"/>
        </w:rPr>
        <w:t>.7. Списание фактической себестоимости оказанных услуг, выполненных работ на уменьшение дохода производится ежемесячно.</w:t>
      </w:r>
    </w:p>
    <w:p w:rsidR="00E81464" w:rsidRPr="00E922C7" w:rsidRDefault="00E81464" w:rsidP="00E81464">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81464" w:rsidRPr="00E922C7" w:rsidTr="00D17742">
        <w:trPr>
          <w:trHeight w:val="70"/>
        </w:trPr>
        <w:tc>
          <w:tcPr>
            <w:tcW w:w="10188" w:type="dxa"/>
          </w:tcPr>
          <w:p w:rsidR="00E81464" w:rsidRPr="00E922C7" w:rsidRDefault="00E81464" w:rsidP="00403C83">
            <w:pPr>
              <w:pStyle w:val="27"/>
              <w:jc w:val="both"/>
              <w:rPr>
                <w:i/>
                <w:color w:val="000000"/>
                <w:sz w:val="24"/>
                <w:highlight w:val="yellow"/>
              </w:rPr>
            </w:pPr>
            <w:r w:rsidRPr="0022596A">
              <w:rPr>
                <w:i/>
                <w:color w:val="000000"/>
                <w:sz w:val="24"/>
              </w:rPr>
              <w:t xml:space="preserve">п. 296 Инструкции </w:t>
            </w:r>
            <w:r w:rsidR="00403C83">
              <w:rPr>
                <w:i/>
                <w:color w:val="000000"/>
                <w:sz w:val="24"/>
              </w:rPr>
              <w:t>№</w:t>
            </w:r>
            <w:r w:rsidRPr="0022596A">
              <w:rPr>
                <w:i/>
                <w:color w:val="000000"/>
                <w:sz w:val="24"/>
              </w:rPr>
              <w:t xml:space="preserve"> 157</w:t>
            </w:r>
            <w:r w:rsidR="00403C83">
              <w:rPr>
                <w:i/>
                <w:color w:val="000000"/>
                <w:sz w:val="24"/>
              </w:rPr>
              <w:t>н</w:t>
            </w:r>
          </w:p>
        </w:tc>
      </w:tr>
    </w:tbl>
    <w:p w:rsidR="00E81464" w:rsidRPr="006D4DD2" w:rsidRDefault="00E81464" w:rsidP="00E81464">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
    <w:p w:rsidR="00C811BF" w:rsidRDefault="00C811BF" w:rsidP="00574162">
      <w:pPr>
        <w:pStyle w:val="ConsPlusNormal"/>
        <w:ind w:firstLine="709"/>
        <w:jc w:val="both"/>
        <w:rPr>
          <w:rFonts w:ascii="Times New Roman" w:hAnsi="Times New Roman" w:cs="Times New Roman"/>
          <w:sz w:val="28"/>
          <w:szCs w:val="28"/>
        </w:rPr>
      </w:pPr>
    </w:p>
    <w:p w:rsidR="00C811BF" w:rsidRPr="00C37E2E" w:rsidRDefault="00E81464" w:rsidP="00C37E2E">
      <w:pPr>
        <w:pStyle w:val="ConsPlusNormal"/>
        <w:ind w:firstLine="709"/>
        <w:jc w:val="center"/>
        <w:rPr>
          <w:rFonts w:ascii="Times New Roman" w:hAnsi="Times New Roman" w:cs="Times New Roman"/>
          <w:b/>
          <w:sz w:val="28"/>
          <w:szCs w:val="28"/>
        </w:rPr>
      </w:pPr>
      <w:r w:rsidRPr="00C37E2E">
        <w:rPr>
          <w:rFonts w:ascii="Times New Roman" w:hAnsi="Times New Roman" w:cs="Times New Roman"/>
          <w:b/>
          <w:sz w:val="28"/>
          <w:szCs w:val="28"/>
        </w:rPr>
        <w:t>7.2. Доходы будущих периодов</w:t>
      </w:r>
    </w:p>
    <w:p w:rsidR="00FA7D90" w:rsidRPr="007E79CA" w:rsidRDefault="00403C83" w:rsidP="005741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7.2.1. </w:t>
      </w:r>
      <w:r w:rsidR="00FA7D90" w:rsidRPr="007E79CA">
        <w:rPr>
          <w:rFonts w:ascii="Times New Roman" w:hAnsi="Times New Roman" w:cs="Times New Roman"/>
          <w:sz w:val="28"/>
          <w:szCs w:val="28"/>
        </w:rPr>
        <w:t xml:space="preserve">Счет </w:t>
      </w:r>
      <w:r w:rsidR="00021B20">
        <w:rPr>
          <w:rFonts w:ascii="Times New Roman" w:hAnsi="Times New Roman" w:cs="Times New Roman"/>
          <w:sz w:val="28"/>
          <w:szCs w:val="28"/>
        </w:rPr>
        <w:t>0</w:t>
      </w:r>
      <w:r w:rsidR="00FA7D90" w:rsidRPr="007E79CA">
        <w:rPr>
          <w:rFonts w:ascii="Times New Roman" w:hAnsi="Times New Roman" w:cs="Times New Roman"/>
          <w:sz w:val="28"/>
          <w:szCs w:val="28"/>
        </w:rPr>
        <w:t xml:space="preserve"> 401 40 000 </w:t>
      </w:r>
      <w:r w:rsidR="00EA32FF" w:rsidRPr="007E79CA">
        <w:rPr>
          <w:rFonts w:ascii="Times New Roman" w:hAnsi="Times New Roman" w:cs="Times New Roman"/>
          <w:sz w:val="28"/>
          <w:szCs w:val="28"/>
        </w:rPr>
        <w:t>«</w:t>
      </w:r>
      <w:r w:rsidR="00FA7D90" w:rsidRPr="007E79CA">
        <w:rPr>
          <w:rFonts w:ascii="Times New Roman" w:hAnsi="Times New Roman" w:cs="Times New Roman"/>
          <w:sz w:val="28"/>
          <w:szCs w:val="28"/>
        </w:rPr>
        <w:t>Доходы будущих периодов</w:t>
      </w:r>
      <w:r w:rsidR="00EA32FF" w:rsidRPr="007E79CA">
        <w:rPr>
          <w:rFonts w:ascii="Times New Roman" w:hAnsi="Times New Roman" w:cs="Times New Roman"/>
          <w:sz w:val="28"/>
          <w:szCs w:val="28"/>
        </w:rPr>
        <w:t>»</w:t>
      </w:r>
      <w:r w:rsidR="00FA7D90" w:rsidRPr="007E79CA">
        <w:rPr>
          <w:rFonts w:ascii="Times New Roman" w:hAnsi="Times New Roman" w:cs="Times New Roman"/>
          <w:sz w:val="28"/>
          <w:szCs w:val="28"/>
        </w:rPr>
        <w:t xml:space="preserve"> применяется для учета сумм доходов, начисленных в отчетном периоде, но относящихся к будущим отчетным периодам.</w:t>
      </w:r>
    </w:p>
    <w:p w:rsidR="00403C83" w:rsidRPr="00E922C7" w:rsidRDefault="00403C83" w:rsidP="00403C83">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03C83" w:rsidRPr="00E922C7" w:rsidTr="00D17742">
        <w:trPr>
          <w:trHeight w:val="70"/>
        </w:trPr>
        <w:tc>
          <w:tcPr>
            <w:tcW w:w="10188" w:type="dxa"/>
          </w:tcPr>
          <w:p w:rsidR="00403C83" w:rsidRPr="00E922C7" w:rsidRDefault="00403C83" w:rsidP="00403C83">
            <w:pPr>
              <w:pStyle w:val="27"/>
              <w:jc w:val="both"/>
              <w:rPr>
                <w:i/>
                <w:color w:val="000000"/>
                <w:sz w:val="24"/>
                <w:highlight w:val="yellow"/>
              </w:rPr>
            </w:pPr>
            <w:r w:rsidRPr="0022596A">
              <w:rPr>
                <w:i/>
                <w:color w:val="000000"/>
                <w:sz w:val="24"/>
              </w:rPr>
              <w:t xml:space="preserve">п. </w:t>
            </w:r>
            <w:r>
              <w:rPr>
                <w:i/>
                <w:color w:val="000000"/>
                <w:sz w:val="24"/>
              </w:rPr>
              <w:t>157</w:t>
            </w:r>
            <w:r w:rsidRPr="0022596A">
              <w:rPr>
                <w:i/>
                <w:color w:val="000000"/>
                <w:sz w:val="24"/>
              </w:rPr>
              <w:t xml:space="preserve"> Инструкции </w:t>
            </w:r>
            <w:r>
              <w:rPr>
                <w:i/>
                <w:color w:val="000000"/>
                <w:sz w:val="24"/>
              </w:rPr>
              <w:t>№</w:t>
            </w:r>
            <w:r w:rsidRPr="0022596A">
              <w:rPr>
                <w:i/>
                <w:color w:val="000000"/>
                <w:sz w:val="24"/>
              </w:rPr>
              <w:t xml:space="preserve"> </w:t>
            </w:r>
            <w:r>
              <w:rPr>
                <w:i/>
                <w:color w:val="000000"/>
                <w:sz w:val="24"/>
              </w:rPr>
              <w:t>174н</w:t>
            </w:r>
          </w:p>
        </w:tc>
      </w:tr>
    </w:tbl>
    <w:p w:rsidR="00403C83" w:rsidRPr="006D4DD2" w:rsidRDefault="00403C83" w:rsidP="00403C83">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
    <w:p w:rsidR="00746F25" w:rsidRPr="007E79CA" w:rsidRDefault="00403C83" w:rsidP="00574162">
      <w:pPr>
        <w:suppressAutoHyphens w:val="0"/>
        <w:autoSpaceDE w:val="0"/>
        <w:autoSpaceDN w:val="0"/>
        <w:adjustRightInd w:val="0"/>
        <w:ind w:firstLine="720"/>
        <w:jc w:val="both"/>
        <w:rPr>
          <w:sz w:val="28"/>
          <w:szCs w:val="28"/>
          <w:lang w:eastAsia="ru-RU"/>
        </w:rPr>
      </w:pPr>
      <w:r>
        <w:rPr>
          <w:sz w:val="28"/>
          <w:szCs w:val="28"/>
        </w:rPr>
        <w:t xml:space="preserve">7.2.2. </w:t>
      </w:r>
      <w:r w:rsidR="00FA7D90" w:rsidRPr="007E79CA">
        <w:rPr>
          <w:sz w:val="28"/>
          <w:szCs w:val="28"/>
        </w:rPr>
        <w:t>В составе доходов будущих периодов отражаются</w:t>
      </w:r>
      <w:r w:rsidR="00746F25" w:rsidRPr="007E79CA">
        <w:rPr>
          <w:sz w:val="28"/>
          <w:szCs w:val="28"/>
          <w:lang w:eastAsia="ru-RU"/>
        </w:rPr>
        <w:t>:</w:t>
      </w:r>
    </w:p>
    <w:p w:rsidR="00FA7D90" w:rsidRPr="007E79CA" w:rsidRDefault="00B87B90" w:rsidP="00574162">
      <w:pPr>
        <w:suppressAutoHyphens w:val="0"/>
        <w:autoSpaceDE w:val="0"/>
        <w:autoSpaceDN w:val="0"/>
        <w:adjustRightInd w:val="0"/>
        <w:ind w:firstLine="720"/>
        <w:jc w:val="both"/>
        <w:rPr>
          <w:sz w:val="28"/>
          <w:szCs w:val="28"/>
          <w:lang w:eastAsia="ru-RU"/>
        </w:rPr>
      </w:pPr>
      <w:r w:rsidRPr="007E79CA">
        <w:rPr>
          <w:sz w:val="28"/>
          <w:szCs w:val="28"/>
        </w:rPr>
        <w:t xml:space="preserve">на счете </w:t>
      </w:r>
      <w:r w:rsidR="004562FB">
        <w:rPr>
          <w:sz w:val="28"/>
          <w:szCs w:val="28"/>
          <w:lang w:eastAsia="ru-RU"/>
        </w:rPr>
        <w:t>2</w:t>
      </w:r>
      <w:r w:rsidRPr="007E79CA">
        <w:rPr>
          <w:sz w:val="28"/>
          <w:szCs w:val="28"/>
          <w:lang w:eastAsia="ru-RU"/>
        </w:rPr>
        <w:t xml:space="preserve"> 401 40 121 </w:t>
      </w:r>
      <w:r w:rsidR="00EA32FF" w:rsidRPr="007E79CA">
        <w:rPr>
          <w:sz w:val="28"/>
          <w:szCs w:val="28"/>
        </w:rPr>
        <w:t>«</w:t>
      </w:r>
      <w:r w:rsidR="00E22F0E" w:rsidRPr="007E79CA">
        <w:rPr>
          <w:sz w:val="28"/>
          <w:szCs w:val="28"/>
        </w:rPr>
        <w:t>Доходы будущих периодов от операционной аренды</w:t>
      </w:r>
      <w:r w:rsidR="00EA32FF" w:rsidRPr="007E79CA">
        <w:rPr>
          <w:sz w:val="28"/>
          <w:szCs w:val="28"/>
        </w:rPr>
        <w:t>»</w:t>
      </w:r>
      <w:r w:rsidRPr="007E79CA">
        <w:rPr>
          <w:sz w:val="28"/>
          <w:szCs w:val="28"/>
        </w:rPr>
        <w:t xml:space="preserve"> </w:t>
      </w:r>
      <w:r w:rsidR="008274B4" w:rsidRPr="007E79CA">
        <w:rPr>
          <w:sz w:val="28"/>
          <w:szCs w:val="28"/>
          <w:lang w:eastAsia="ru-RU" w:bidi="ru-RU"/>
        </w:rPr>
        <w:t>–</w:t>
      </w:r>
      <w:r w:rsidR="008274B4" w:rsidRPr="007E79CA">
        <w:rPr>
          <w:sz w:val="28"/>
          <w:szCs w:val="28"/>
        </w:rPr>
        <w:t xml:space="preserve"> </w:t>
      </w:r>
      <w:r w:rsidR="00FA7D90" w:rsidRPr="007E79CA">
        <w:rPr>
          <w:sz w:val="28"/>
          <w:szCs w:val="28"/>
        </w:rPr>
        <w:t>п</w:t>
      </w:r>
      <w:r w:rsidR="00FA7D90" w:rsidRPr="007E79CA">
        <w:rPr>
          <w:sz w:val="28"/>
          <w:szCs w:val="28"/>
          <w:lang w:eastAsia="ru-RU"/>
        </w:rPr>
        <w:t>редстоящие доходы от предоставления права пользования активом признаются</w:t>
      </w:r>
      <w:r w:rsidR="00DF2D2C" w:rsidRPr="007E79CA">
        <w:rPr>
          <w:sz w:val="28"/>
          <w:szCs w:val="28"/>
          <w:lang w:eastAsia="ru-RU"/>
        </w:rPr>
        <w:t xml:space="preserve"> </w:t>
      </w:r>
      <w:r w:rsidR="00FA7D90" w:rsidRPr="007E79CA">
        <w:rPr>
          <w:sz w:val="28"/>
          <w:szCs w:val="28"/>
          <w:lang w:eastAsia="ru-RU"/>
        </w:rPr>
        <w:t>в</w:t>
      </w:r>
      <w:r w:rsidR="00C37E2E">
        <w:rPr>
          <w:sz w:val="28"/>
          <w:szCs w:val="28"/>
          <w:lang w:eastAsia="ru-RU"/>
        </w:rPr>
        <w:t> </w:t>
      </w:r>
      <w:r w:rsidR="00FA7D90" w:rsidRPr="007E79CA">
        <w:rPr>
          <w:sz w:val="28"/>
          <w:szCs w:val="28"/>
          <w:lang w:eastAsia="ru-RU"/>
        </w:rPr>
        <w:t>сумме арендных платежей за весь срок пользования объектом учета аренды.</w:t>
      </w:r>
    </w:p>
    <w:p w:rsidR="008274B4" w:rsidRPr="007E79CA" w:rsidRDefault="008274B4" w:rsidP="00574162">
      <w:pPr>
        <w:suppressAutoHyphens w:val="0"/>
        <w:autoSpaceDE w:val="0"/>
        <w:autoSpaceDN w:val="0"/>
        <w:adjustRightInd w:val="0"/>
        <w:ind w:firstLine="720"/>
        <w:jc w:val="both"/>
        <w:rPr>
          <w:sz w:val="28"/>
          <w:szCs w:val="28"/>
        </w:rPr>
      </w:pPr>
      <w:r w:rsidRPr="007E79CA">
        <w:rPr>
          <w:sz w:val="28"/>
          <w:szCs w:val="28"/>
        </w:rPr>
        <w:lastRenderedPageBreak/>
        <w:t>Доходы от предоставления права пользования активом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37E2E" w:rsidRPr="00C37E2E" w:rsidRDefault="00C37E2E" w:rsidP="00C37E2E">
      <w:pPr>
        <w:ind w:firstLine="709"/>
        <w:jc w:val="both"/>
        <w:rPr>
          <w:sz w:val="28"/>
          <w:szCs w:val="28"/>
          <w:lang w:eastAsia="ru-RU"/>
        </w:rPr>
      </w:pPr>
      <w:r>
        <w:rPr>
          <w:sz w:val="28"/>
          <w:szCs w:val="28"/>
          <w:lang w:eastAsia="ru-RU"/>
        </w:rPr>
        <w:t>на счете 4</w:t>
      </w:r>
      <w:r w:rsidR="00D60AAD">
        <w:rPr>
          <w:sz w:val="28"/>
          <w:szCs w:val="28"/>
          <w:lang w:eastAsia="ru-RU"/>
        </w:rPr>
        <w:t> 401 </w:t>
      </w:r>
      <w:r>
        <w:rPr>
          <w:sz w:val="28"/>
          <w:szCs w:val="28"/>
          <w:lang w:eastAsia="ru-RU"/>
        </w:rPr>
        <w:t>40 130 «</w:t>
      </w:r>
      <w:r w:rsidRPr="00C37E2E">
        <w:rPr>
          <w:sz w:val="28"/>
          <w:szCs w:val="28"/>
          <w:lang w:eastAsia="ru-RU"/>
        </w:rPr>
        <w:t>Доходы текущего финансового года от оказания платных услуг (работ)</w:t>
      </w:r>
      <w:r>
        <w:rPr>
          <w:sz w:val="28"/>
          <w:szCs w:val="28"/>
          <w:lang w:eastAsia="ru-RU"/>
        </w:rPr>
        <w:t xml:space="preserve">» </w:t>
      </w:r>
      <w:r w:rsidRPr="00C37E2E">
        <w:rPr>
          <w:sz w:val="28"/>
          <w:szCs w:val="28"/>
          <w:lang w:eastAsia="ru-RU"/>
        </w:rPr>
        <w:t xml:space="preserve">– </w:t>
      </w:r>
      <w:r>
        <w:rPr>
          <w:sz w:val="28"/>
          <w:szCs w:val="28"/>
          <w:lang w:eastAsia="ru-RU"/>
        </w:rPr>
        <w:t xml:space="preserve">предстоящие доходы </w:t>
      </w:r>
      <w:r w:rsidRPr="00C37E2E">
        <w:rPr>
          <w:sz w:val="28"/>
          <w:szCs w:val="28"/>
          <w:lang w:eastAsia="ru-RU"/>
        </w:rPr>
        <w:t>в сумме субсидий</w:t>
      </w:r>
      <w:r>
        <w:rPr>
          <w:sz w:val="28"/>
          <w:szCs w:val="28"/>
          <w:lang w:eastAsia="ru-RU"/>
        </w:rPr>
        <w:t xml:space="preserve"> на выполнение государственного задания</w:t>
      </w:r>
      <w:r w:rsidRPr="00C37E2E">
        <w:rPr>
          <w:sz w:val="28"/>
          <w:szCs w:val="28"/>
          <w:lang w:eastAsia="ru-RU"/>
        </w:rPr>
        <w:t>, предоставляемых</w:t>
      </w:r>
      <w:r>
        <w:rPr>
          <w:sz w:val="28"/>
          <w:szCs w:val="28"/>
          <w:lang w:eastAsia="ru-RU"/>
        </w:rPr>
        <w:t xml:space="preserve"> </w:t>
      </w:r>
      <w:r w:rsidRPr="00C37E2E">
        <w:rPr>
          <w:sz w:val="28"/>
          <w:szCs w:val="28"/>
          <w:lang w:eastAsia="ru-RU"/>
        </w:rPr>
        <w:t>на основании соответствующих соглашений</w:t>
      </w:r>
      <w:r>
        <w:rPr>
          <w:sz w:val="28"/>
          <w:szCs w:val="28"/>
          <w:lang w:eastAsia="ru-RU"/>
        </w:rPr>
        <w:t>.</w:t>
      </w:r>
    </w:p>
    <w:p w:rsidR="00746F25" w:rsidRPr="007E79CA" w:rsidRDefault="00B87B90" w:rsidP="00574162">
      <w:pPr>
        <w:ind w:firstLine="709"/>
        <w:jc w:val="both"/>
        <w:rPr>
          <w:sz w:val="28"/>
          <w:szCs w:val="28"/>
          <w:lang w:eastAsia="ru-RU"/>
        </w:rPr>
      </w:pPr>
      <w:r w:rsidRPr="007E79CA">
        <w:rPr>
          <w:sz w:val="28"/>
          <w:szCs w:val="28"/>
          <w:lang w:eastAsia="ru-RU"/>
        </w:rPr>
        <w:t xml:space="preserve">на счете </w:t>
      </w:r>
      <w:r w:rsidR="004562FB">
        <w:rPr>
          <w:sz w:val="28"/>
          <w:szCs w:val="28"/>
          <w:lang w:eastAsia="ru-RU"/>
        </w:rPr>
        <w:t>2</w:t>
      </w:r>
      <w:r w:rsidR="00746F25" w:rsidRPr="007E79CA">
        <w:rPr>
          <w:sz w:val="28"/>
          <w:szCs w:val="28"/>
          <w:lang w:eastAsia="ru-RU"/>
        </w:rPr>
        <w:t xml:space="preserve"> 401 40 182 </w:t>
      </w:r>
      <w:r w:rsidR="00EA32FF" w:rsidRPr="007E79CA">
        <w:rPr>
          <w:sz w:val="28"/>
          <w:szCs w:val="28"/>
          <w:lang w:eastAsia="ru-RU"/>
        </w:rPr>
        <w:t>«</w:t>
      </w:r>
      <w:r w:rsidR="00746F25" w:rsidRPr="007E79CA">
        <w:rPr>
          <w:sz w:val="28"/>
          <w:szCs w:val="28"/>
          <w:lang w:eastAsia="ru-RU"/>
        </w:rPr>
        <w:t>Доходы будущих периодов от безвозмездного права пользования</w:t>
      </w:r>
      <w:r w:rsidR="00EA32FF" w:rsidRPr="007E79CA">
        <w:rPr>
          <w:sz w:val="28"/>
          <w:szCs w:val="28"/>
          <w:lang w:eastAsia="ru-RU"/>
        </w:rPr>
        <w:t>»</w:t>
      </w:r>
      <w:r w:rsidR="0090339A" w:rsidRPr="007E79CA">
        <w:rPr>
          <w:sz w:val="28"/>
          <w:szCs w:val="28"/>
          <w:lang w:eastAsia="ru-RU"/>
        </w:rPr>
        <w:t xml:space="preserve"> </w:t>
      </w:r>
      <w:r w:rsidR="0090339A" w:rsidRPr="007E79CA">
        <w:rPr>
          <w:sz w:val="28"/>
          <w:szCs w:val="28"/>
          <w:lang w:eastAsia="ru-RU" w:bidi="ru-RU"/>
        </w:rPr>
        <w:t xml:space="preserve">– </w:t>
      </w:r>
      <w:r w:rsidR="0090339A" w:rsidRPr="007E79CA">
        <w:rPr>
          <w:sz w:val="28"/>
          <w:szCs w:val="28"/>
          <w:lang w:eastAsia="ru-RU"/>
        </w:rPr>
        <w:t>показатели в размере рыночной стоимости арендных платежей за</w:t>
      </w:r>
      <w:r w:rsidR="00C37E2E">
        <w:rPr>
          <w:sz w:val="28"/>
          <w:szCs w:val="28"/>
          <w:lang w:eastAsia="ru-RU"/>
        </w:rPr>
        <w:t> </w:t>
      </w:r>
      <w:r w:rsidRPr="007E79CA">
        <w:rPr>
          <w:sz w:val="28"/>
          <w:szCs w:val="28"/>
          <w:lang w:eastAsia="ru-RU"/>
        </w:rPr>
        <w:t>три</w:t>
      </w:r>
      <w:r w:rsidR="0090339A" w:rsidRPr="007E79CA">
        <w:rPr>
          <w:sz w:val="28"/>
          <w:szCs w:val="28"/>
          <w:lang w:eastAsia="ru-RU"/>
        </w:rPr>
        <w:t xml:space="preserve"> года. </w:t>
      </w:r>
    </w:p>
    <w:p w:rsidR="008274B4" w:rsidRDefault="008274B4" w:rsidP="00574162">
      <w:pPr>
        <w:ind w:firstLine="709"/>
        <w:jc w:val="both"/>
        <w:rPr>
          <w:sz w:val="28"/>
          <w:szCs w:val="28"/>
          <w:lang w:eastAsia="ru-RU"/>
        </w:rPr>
      </w:pPr>
      <w:r w:rsidRPr="007E79CA">
        <w:rPr>
          <w:sz w:val="28"/>
          <w:szCs w:val="28"/>
        </w:rPr>
        <w:t>С</w:t>
      </w:r>
      <w:r w:rsidRPr="007E79CA">
        <w:rPr>
          <w:sz w:val="28"/>
          <w:szCs w:val="28"/>
          <w:lang w:eastAsia="ru-RU"/>
        </w:rPr>
        <w:t xml:space="preserve">праведливая стоимость арендных платежей признается отложенными доходами от предоставления права пользования активом в течение срока пользования имуществом равномерно (ежемесячно) </w:t>
      </w:r>
      <w:r w:rsidR="00205E87" w:rsidRPr="007E79CA">
        <w:rPr>
          <w:sz w:val="28"/>
          <w:szCs w:val="28"/>
          <w:lang w:eastAsia="ru-RU"/>
        </w:rPr>
        <w:t xml:space="preserve">и </w:t>
      </w:r>
      <w:r w:rsidRPr="007E79CA">
        <w:rPr>
          <w:sz w:val="28"/>
          <w:szCs w:val="28"/>
          <w:lang w:eastAsia="ru-RU"/>
        </w:rPr>
        <w:t>относятся на финансовый результат текущего периода</w:t>
      </w:r>
      <w:r w:rsidR="00FA7D90" w:rsidRPr="007E79CA">
        <w:rPr>
          <w:sz w:val="28"/>
          <w:szCs w:val="28"/>
          <w:lang w:eastAsia="ru-RU"/>
        </w:rPr>
        <w:t>.</w:t>
      </w:r>
    </w:p>
    <w:p w:rsidR="00403C83" w:rsidRPr="00E922C7" w:rsidRDefault="00403C83" w:rsidP="00403C83">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03C83" w:rsidRPr="00E922C7" w:rsidTr="00D17742">
        <w:trPr>
          <w:trHeight w:val="70"/>
        </w:trPr>
        <w:tc>
          <w:tcPr>
            <w:tcW w:w="10188" w:type="dxa"/>
          </w:tcPr>
          <w:p w:rsidR="00403C83" w:rsidRPr="00E922C7" w:rsidRDefault="00403C83" w:rsidP="00403C83">
            <w:pPr>
              <w:pStyle w:val="27"/>
              <w:jc w:val="both"/>
              <w:rPr>
                <w:i/>
                <w:color w:val="000000"/>
                <w:sz w:val="24"/>
                <w:highlight w:val="yellow"/>
              </w:rPr>
            </w:pPr>
            <w:r w:rsidRPr="0022596A">
              <w:rPr>
                <w:i/>
                <w:color w:val="000000"/>
                <w:sz w:val="24"/>
              </w:rPr>
              <w:t xml:space="preserve">п. </w:t>
            </w:r>
            <w:r>
              <w:rPr>
                <w:i/>
                <w:color w:val="000000"/>
                <w:sz w:val="24"/>
              </w:rPr>
              <w:t>158</w:t>
            </w:r>
            <w:r w:rsidRPr="0022596A">
              <w:rPr>
                <w:i/>
                <w:color w:val="000000"/>
                <w:sz w:val="24"/>
              </w:rPr>
              <w:t xml:space="preserve"> Инструкции </w:t>
            </w:r>
            <w:r>
              <w:rPr>
                <w:i/>
                <w:color w:val="000000"/>
                <w:sz w:val="24"/>
              </w:rPr>
              <w:t>№</w:t>
            </w:r>
            <w:r w:rsidRPr="0022596A">
              <w:rPr>
                <w:i/>
                <w:color w:val="000000"/>
                <w:sz w:val="24"/>
              </w:rPr>
              <w:t xml:space="preserve"> </w:t>
            </w:r>
            <w:r>
              <w:rPr>
                <w:i/>
                <w:color w:val="000000"/>
                <w:sz w:val="24"/>
              </w:rPr>
              <w:t>174н</w:t>
            </w:r>
          </w:p>
        </w:tc>
      </w:tr>
    </w:tbl>
    <w:p w:rsidR="00403C83" w:rsidRPr="006D4DD2" w:rsidRDefault="00403C83" w:rsidP="00403C83">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
    <w:p w:rsidR="00E81464" w:rsidRDefault="00E81464" w:rsidP="00574162">
      <w:pPr>
        <w:ind w:firstLine="709"/>
        <w:jc w:val="both"/>
        <w:rPr>
          <w:sz w:val="28"/>
          <w:szCs w:val="28"/>
          <w:lang w:eastAsia="ru-RU"/>
        </w:rPr>
      </w:pPr>
    </w:p>
    <w:p w:rsidR="00403C83" w:rsidRPr="00C37E2E" w:rsidRDefault="00403C83" w:rsidP="00403C83">
      <w:pPr>
        <w:pStyle w:val="ConsPlusNormal"/>
        <w:ind w:firstLine="709"/>
        <w:jc w:val="center"/>
        <w:rPr>
          <w:rFonts w:ascii="Times New Roman" w:hAnsi="Times New Roman" w:cs="Times New Roman"/>
          <w:b/>
          <w:sz w:val="28"/>
          <w:szCs w:val="28"/>
        </w:rPr>
      </w:pPr>
      <w:r w:rsidRPr="00C37E2E">
        <w:rPr>
          <w:rFonts w:ascii="Times New Roman" w:hAnsi="Times New Roman" w:cs="Times New Roman"/>
          <w:b/>
          <w:sz w:val="28"/>
          <w:szCs w:val="28"/>
        </w:rPr>
        <w:t>7.</w:t>
      </w:r>
      <w:r>
        <w:rPr>
          <w:rFonts w:ascii="Times New Roman" w:hAnsi="Times New Roman" w:cs="Times New Roman"/>
          <w:b/>
          <w:sz w:val="28"/>
          <w:szCs w:val="28"/>
        </w:rPr>
        <w:t>3</w:t>
      </w:r>
      <w:r w:rsidRPr="00C37E2E">
        <w:rPr>
          <w:rFonts w:ascii="Times New Roman" w:hAnsi="Times New Roman" w:cs="Times New Roman"/>
          <w:b/>
          <w:sz w:val="28"/>
          <w:szCs w:val="28"/>
        </w:rPr>
        <w:t xml:space="preserve">. </w:t>
      </w:r>
      <w:r>
        <w:rPr>
          <w:rFonts w:ascii="Times New Roman" w:hAnsi="Times New Roman" w:cs="Times New Roman"/>
          <w:b/>
          <w:sz w:val="28"/>
          <w:szCs w:val="28"/>
        </w:rPr>
        <w:t>Расходы</w:t>
      </w:r>
      <w:r w:rsidRPr="00C37E2E">
        <w:rPr>
          <w:rFonts w:ascii="Times New Roman" w:hAnsi="Times New Roman" w:cs="Times New Roman"/>
          <w:b/>
          <w:sz w:val="28"/>
          <w:szCs w:val="28"/>
        </w:rPr>
        <w:t xml:space="preserve"> будущих периодов</w:t>
      </w:r>
    </w:p>
    <w:p w:rsidR="00806224" w:rsidRDefault="004562FB" w:rsidP="005741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7.3.1. </w:t>
      </w:r>
      <w:r w:rsidR="00806224" w:rsidRPr="007E79CA">
        <w:rPr>
          <w:rFonts w:ascii="Times New Roman" w:hAnsi="Times New Roman" w:cs="Times New Roman"/>
          <w:sz w:val="28"/>
          <w:szCs w:val="28"/>
        </w:rPr>
        <w:t xml:space="preserve">Счет 1 401 50 000 </w:t>
      </w:r>
      <w:r w:rsidR="00EA32FF" w:rsidRPr="007E79CA">
        <w:rPr>
          <w:rFonts w:ascii="Times New Roman" w:hAnsi="Times New Roman" w:cs="Times New Roman"/>
          <w:sz w:val="28"/>
          <w:szCs w:val="28"/>
        </w:rPr>
        <w:t>«</w:t>
      </w:r>
      <w:r w:rsidR="00806224" w:rsidRPr="007E79CA">
        <w:rPr>
          <w:rFonts w:ascii="Times New Roman" w:hAnsi="Times New Roman" w:cs="Times New Roman"/>
          <w:sz w:val="28"/>
          <w:szCs w:val="28"/>
        </w:rPr>
        <w:t>Расходы будущих периодов</w:t>
      </w:r>
      <w:r w:rsidR="00EA32FF" w:rsidRPr="007E79CA">
        <w:rPr>
          <w:rFonts w:ascii="Times New Roman" w:hAnsi="Times New Roman" w:cs="Times New Roman"/>
          <w:sz w:val="28"/>
          <w:szCs w:val="28"/>
        </w:rPr>
        <w:t>»</w:t>
      </w:r>
      <w:r w:rsidR="00806224" w:rsidRPr="007E79CA">
        <w:rPr>
          <w:rFonts w:ascii="Times New Roman" w:hAnsi="Times New Roman" w:cs="Times New Roman"/>
          <w:sz w:val="28"/>
          <w:szCs w:val="28"/>
        </w:rPr>
        <w:t xml:space="preserve"> применяется для учета сумм расходов, начисленных в отчетном периоде, но относящихся к будущим отчетным периодам.</w:t>
      </w:r>
    </w:p>
    <w:p w:rsidR="004562FB" w:rsidRPr="00E922C7" w:rsidRDefault="004562FB" w:rsidP="004562FB">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562FB" w:rsidRPr="00E922C7" w:rsidTr="00D17742">
        <w:trPr>
          <w:trHeight w:val="70"/>
        </w:trPr>
        <w:tc>
          <w:tcPr>
            <w:tcW w:w="10188" w:type="dxa"/>
          </w:tcPr>
          <w:p w:rsidR="004562FB" w:rsidRPr="00E922C7" w:rsidRDefault="004562FB" w:rsidP="00E5485B">
            <w:pPr>
              <w:pStyle w:val="27"/>
              <w:jc w:val="both"/>
              <w:rPr>
                <w:i/>
                <w:color w:val="000000"/>
                <w:sz w:val="24"/>
                <w:highlight w:val="yellow"/>
              </w:rPr>
            </w:pPr>
            <w:r w:rsidRPr="0022596A">
              <w:rPr>
                <w:i/>
                <w:color w:val="000000"/>
                <w:sz w:val="24"/>
              </w:rPr>
              <w:t xml:space="preserve">п. </w:t>
            </w:r>
            <w:r>
              <w:rPr>
                <w:i/>
                <w:color w:val="000000"/>
                <w:sz w:val="24"/>
              </w:rPr>
              <w:t>30</w:t>
            </w:r>
            <w:r w:rsidR="00E5485B">
              <w:rPr>
                <w:i/>
                <w:color w:val="000000"/>
                <w:sz w:val="24"/>
              </w:rPr>
              <w:t>2</w:t>
            </w:r>
            <w:r w:rsidRPr="0022596A">
              <w:rPr>
                <w:i/>
                <w:color w:val="000000"/>
                <w:sz w:val="24"/>
              </w:rPr>
              <w:t xml:space="preserve"> Инструкции </w:t>
            </w:r>
            <w:r>
              <w:rPr>
                <w:i/>
                <w:color w:val="000000"/>
                <w:sz w:val="24"/>
              </w:rPr>
              <w:t>№</w:t>
            </w:r>
            <w:r w:rsidRPr="0022596A">
              <w:rPr>
                <w:i/>
                <w:color w:val="000000"/>
                <w:sz w:val="24"/>
              </w:rPr>
              <w:t xml:space="preserve"> 157</w:t>
            </w:r>
            <w:r>
              <w:rPr>
                <w:i/>
                <w:color w:val="000000"/>
                <w:sz w:val="24"/>
              </w:rPr>
              <w:t>н</w:t>
            </w:r>
          </w:p>
        </w:tc>
      </w:tr>
    </w:tbl>
    <w:p w:rsidR="004562FB" w:rsidRDefault="004562FB" w:rsidP="004562F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
    <w:p w:rsidR="0028264B" w:rsidRPr="007E79CA" w:rsidRDefault="00553C66" w:rsidP="00574162">
      <w:pPr>
        <w:ind w:firstLine="708"/>
        <w:rPr>
          <w:sz w:val="28"/>
          <w:szCs w:val="28"/>
        </w:rPr>
      </w:pPr>
      <w:r>
        <w:rPr>
          <w:sz w:val="28"/>
          <w:szCs w:val="28"/>
        </w:rPr>
        <w:t xml:space="preserve">7.3.2. </w:t>
      </w:r>
      <w:r w:rsidR="007A02C1" w:rsidRPr="007E79CA">
        <w:rPr>
          <w:sz w:val="28"/>
          <w:szCs w:val="28"/>
        </w:rPr>
        <w:t>В составе расходов будущих периодов отражаются</w:t>
      </w:r>
      <w:r w:rsidR="0028264B" w:rsidRPr="007E79CA">
        <w:rPr>
          <w:sz w:val="28"/>
          <w:szCs w:val="28"/>
        </w:rPr>
        <w:t>:</w:t>
      </w:r>
    </w:p>
    <w:p w:rsidR="0028264B" w:rsidRPr="007E79CA" w:rsidRDefault="007A02C1" w:rsidP="00574162">
      <w:pPr>
        <w:ind w:firstLine="709"/>
        <w:jc w:val="both"/>
        <w:rPr>
          <w:sz w:val="28"/>
          <w:szCs w:val="28"/>
        </w:rPr>
      </w:pPr>
      <w:r w:rsidRPr="007E79CA">
        <w:rPr>
          <w:sz w:val="28"/>
          <w:szCs w:val="28"/>
        </w:rPr>
        <w:t>расходы на приобретение неисключительного права пользования не</w:t>
      </w:r>
      <w:r w:rsidR="00C721E9" w:rsidRPr="007E79CA">
        <w:rPr>
          <w:sz w:val="28"/>
          <w:szCs w:val="28"/>
        </w:rPr>
        <w:t>материальными активами в течение</w:t>
      </w:r>
      <w:r w:rsidRPr="007E79CA">
        <w:rPr>
          <w:sz w:val="28"/>
          <w:szCs w:val="28"/>
        </w:rPr>
        <w:t xml:space="preserve"> нескольких отчетных периодов</w:t>
      </w:r>
      <w:r w:rsidR="0028264B" w:rsidRPr="007E79CA">
        <w:rPr>
          <w:sz w:val="28"/>
          <w:szCs w:val="28"/>
        </w:rPr>
        <w:t xml:space="preserve"> (оплата договора по использованию лицензионного программного обеспечения);</w:t>
      </w:r>
    </w:p>
    <w:p w:rsidR="0028264B" w:rsidRPr="007E79CA" w:rsidRDefault="007A02C1" w:rsidP="00574162">
      <w:pPr>
        <w:ind w:firstLine="709"/>
        <w:jc w:val="both"/>
        <w:rPr>
          <w:sz w:val="28"/>
          <w:szCs w:val="28"/>
        </w:rPr>
      </w:pPr>
      <w:r w:rsidRPr="007E79CA">
        <w:rPr>
          <w:sz w:val="28"/>
          <w:szCs w:val="28"/>
        </w:rPr>
        <w:t xml:space="preserve">расходы по </w:t>
      </w:r>
      <w:r w:rsidR="0028264B" w:rsidRPr="007E79CA">
        <w:rPr>
          <w:sz w:val="28"/>
          <w:szCs w:val="28"/>
        </w:rPr>
        <w:t>договорам обязательного страхования гражданской ответственности (</w:t>
      </w:r>
      <w:r w:rsidRPr="007E79CA">
        <w:rPr>
          <w:sz w:val="28"/>
          <w:szCs w:val="28"/>
        </w:rPr>
        <w:t>ОСАГО</w:t>
      </w:r>
      <w:r w:rsidR="0028264B" w:rsidRPr="007E79CA">
        <w:rPr>
          <w:sz w:val="28"/>
          <w:szCs w:val="28"/>
        </w:rPr>
        <w:t>);</w:t>
      </w:r>
    </w:p>
    <w:p w:rsidR="0028264B" w:rsidRPr="007E79CA" w:rsidRDefault="007A02C1" w:rsidP="00574162">
      <w:pPr>
        <w:ind w:left="360" w:firstLine="349"/>
        <w:jc w:val="both"/>
        <w:rPr>
          <w:sz w:val="28"/>
          <w:szCs w:val="28"/>
        </w:rPr>
      </w:pPr>
      <w:r w:rsidRPr="007E79CA">
        <w:rPr>
          <w:sz w:val="28"/>
          <w:szCs w:val="28"/>
        </w:rPr>
        <w:t>добровольное страхование (пенсионное обеспечение) сотрудников</w:t>
      </w:r>
      <w:r w:rsidR="0028264B" w:rsidRPr="007E79CA">
        <w:rPr>
          <w:sz w:val="28"/>
          <w:szCs w:val="28"/>
        </w:rPr>
        <w:t>;</w:t>
      </w:r>
    </w:p>
    <w:p w:rsidR="0028264B" w:rsidRPr="007E79CA" w:rsidRDefault="007A02C1" w:rsidP="006741A4">
      <w:pPr>
        <w:ind w:firstLine="709"/>
        <w:jc w:val="both"/>
        <w:rPr>
          <w:sz w:val="28"/>
          <w:szCs w:val="28"/>
        </w:rPr>
      </w:pPr>
      <w:r w:rsidRPr="007E79CA">
        <w:rPr>
          <w:sz w:val="28"/>
          <w:szCs w:val="28"/>
        </w:rPr>
        <w:t>взносы на капитальный ремонт</w:t>
      </w:r>
      <w:r w:rsidR="00086E83" w:rsidRPr="007E79CA">
        <w:rPr>
          <w:sz w:val="28"/>
          <w:szCs w:val="28"/>
        </w:rPr>
        <w:t>,</w:t>
      </w:r>
      <w:r w:rsidR="0028264B" w:rsidRPr="007E79CA">
        <w:rPr>
          <w:sz w:val="28"/>
          <w:szCs w:val="28"/>
        </w:rPr>
        <w:t xml:space="preserve"> которые уплачиваются собственником помещений в многоквартирном доме в фонд капитального ремонта, формируемый в соответствии с положениями статьи 170 Жилищного кодекса Российской Федерации</w:t>
      </w:r>
      <w:r w:rsidR="00F22006" w:rsidRPr="007E79CA">
        <w:rPr>
          <w:sz w:val="28"/>
          <w:szCs w:val="28"/>
        </w:rPr>
        <w:t>.</w:t>
      </w:r>
    </w:p>
    <w:p w:rsidR="007A02C1" w:rsidRDefault="007A02C1" w:rsidP="00D6255D">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t>Расходы будущих периодов, сформированные за счет приобретения неисключительного права пользования нематериальными активами в течени</w:t>
      </w:r>
      <w:r w:rsidR="00205E87" w:rsidRPr="007E79CA">
        <w:rPr>
          <w:rFonts w:ascii="Times New Roman" w:hAnsi="Times New Roman" w:cs="Times New Roman"/>
          <w:sz w:val="28"/>
          <w:szCs w:val="28"/>
        </w:rPr>
        <w:t>е</w:t>
      </w:r>
      <w:r w:rsidRPr="007E79CA">
        <w:rPr>
          <w:rFonts w:ascii="Times New Roman" w:hAnsi="Times New Roman" w:cs="Times New Roman"/>
          <w:sz w:val="28"/>
          <w:szCs w:val="28"/>
        </w:rPr>
        <w:t xml:space="preserve"> нескольких отчетных периодов и расходов по ОСАГО, списываются в учете</w:t>
      </w:r>
      <w:r w:rsidR="006741A4" w:rsidRPr="007E79CA">
        <w:rPr>
          <w:rFonts w:ascii="Times New Roman" w:hAnsi="Times New Roman" w:cs="Times New Roman"/>
          <w:sz w:val="28"/>
          <w:szCs w:val="28"/>
        </w:rPr>
        <w:t xml:space="preserve"> </w:t>
      </w:r>
      <w:r w:rsidRPr="007E79CA">
        <w:rPr>
          <w:rFonts w:ascii="Times New Roman" w:hAnsi="Times New Roman" w:cs="Times New Roman"/>
          <w:sz w:val="28"/>
          <w:szCs w:val="28"/>
        </w:rPr>
        <w:t xml:space="preserve">на финансовый результат текущего финансового года </w:t>
      </w:r>
      <w:r w:rsidR="00A15ACC">
        <w:rPr>
          <w:rFonts w:ascii="Times New Roman" w:hAnsi="Times New Roman" w:cs="Times New Roman"/>
          <w:sz w:val="28"/>
          <w:szCs w:val="28"/>
        </w:rPr>
        <w:t xml:space="preserve">ежемесячно </w:t>
      </w:r>
      <w:r w:rsidRPr="007E79CA">
        <w:rPr>
          <w:rFonts w:ascii="Times New Roman" w:hAnsi="Times New Roman" w:cs="Times New Roman"/>
          <w:sz w:val="28"/>
          <w:szCs w:val="28"/>
        </w:rPr>
        <w:t>равными долями в течение периода, к которому они относятся.</w:t>
      </w:r>
    </w:p>
    <w:p w:rsidR="003D6A3A" w:rsidRPr="00E922C7" w:rsidRDefault="003D6A3A" w:rsidP="003D6A3A">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6A3A" w:rsidRPr="00E922C7" w:rsidTr="00D17742">
        <w:trPr>
          <w:trHeight w:val="70"/>
        </w:trPr>
        <w:tc>
          <w:tcPr>
            <w:tcW w:w="10188" w:type="dxa"/>
          </w:tcPr>
          <w:p w:rsidR="003D6A3A" w:rsidRPr="00E922C7" w:rsidRDefault="003D6A3A" w:rsidP="00E5485B">
            <w:pPr>
              <w:pStyle w:val="27"/>
              <w:jc w:val="both"/>
              <w:rPr>
                <w:i/>
                <w:color w:val="000000"/>
                <w:sz w:val="24"/>
                <w:highlight w:val="yellow"/>
              </w:rPr>
            </w:pPr>
            <w:r w:rsidRPr="0022596A">
              <w:rPr>
                <w:i/>
                <w:color w:val="000000"/>
                <w:sz w:val="24"/>
              </w:rPr>
              <w:t xml:space="preserve">п. </w:t>
            </w:r>
            <w:r>
              <w:rPr>
                <w:i/>
                <w:color w:val="000000"/>
                <w:sz w:val="24"/>
              </w:rPr>
              <w:t>30</w:t>
            </w:r>
            <w:r w:rsidR="00E5485B">
              <w:rPr>
                <w:i/>
                <w:color w:val="000000"/>
                <w:sz w:val="24"/>
              </w:rPr>
              <w:t>2</w:t>
            </w:r>
            <w:r w:rsidRPr="0022596A">
              <w:rPr>
                <w:i/>
                <w:color w:val="000000"/>
                <w:sz w:val="24"/>
              </w:rPr>
              <w:t xml:space="preserve"> Инструкции </w:t>
            </w:r>
            <w:r>
              <w:rPr>
                <w:i/>
                <w:color w:val="000000"/>
                <w:sz w:val="24"/>
              </w:rPr>
              <w:t>№</w:t>
            </w:r>
            <w:r w:rsidRPr="0022596A">
              <w:rPr>
                <w:i/>
                <w:color w:val="000000"/>
                <w:sz w:val="24"/>
              </w:rPr>
              <w:t xml:space="preserve"> 157</w:t>
            </w:r>
            <w:r>
              <w:rPr>
                <w:i/>
                <w:color w:val="000000"/>
                <w:sz w:val="24"/>
              </w:rPr>
              <w:t>н</w:t>
            </w:r>
          </w:p>
        </w:tc>
      </w:tr>
    </w:tbl>
    <w:p w:rsidR="003D6A3A" w:rsidRDefault="003D6A3A" w:rsidP="003D6A3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
    <w:p w:rsidR="00A15ACC" w:rsidRDefault="00A15ACC" w:rsidP="003D6A3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
    <w:p w:rsidR="000D7110" w:rsidRDefault="003D6A3A" w:rsidP="00D625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7.3.3. </w:t>
      </w:r>
      <w:r w:rsidR="007A02C1" w:rsidRPr="007E79CA">
        <w:rPr>
          <w:rFonts w:ascii="Times New Roman" w:hAnsi="Times New Roman" w:cs="Times New Roman"/>
          <w:sz w:val="28"/>
          <w:szCs w:val="28"/>
        </w:rPr>
        <w:t>Если контрактом устанавливается право заказчика без ограничения срока использовать программное обеспечение, полученное в пользование на условиях простой (неисключительной) лицензии, то срок его использования устанавливается пять лет.</w:t>
      </w:r>
    </w:p>
    <w:p w:rsidR="000D7110" w:rsidRDefault="000D7110" w:rsidP="00D6255D">
      <w:pPr>
        <w:pStyle w:val="ConsPlusNormal"/>
        <w:ind w:firstLine="709"/>
        <w:jc w:val="both"/>
        <w:rPr>
          <w:rStyle w:val="25"/>
          <w:rFonts w:ascii="Times New Roman" w:hAnsi="Times New Roman" w:cs="Times New Roman"/>
        </w:rPr>
      </w:pPr>
      <w:r w:rsidRPr="007E79CA">
        <w:rPr>
          <w:rStyle w:val="25"/>
          <w:rFonts w:ascii="Times New Roman" w:hAnsi="Times New Roman" w:cs="Times New Roman"/>
        </w:rPr>
        <w:t>Если срок договоров страхования и доступ к системе предоставлен на текущий финансовый год, то затраты следует включать в состав те</w:t>
      </w:r>
      <w:r w:rsidR="00D6255D" w:rsidRPr="007E79CA">
        <w:rPr>
          <w:rStyle w:val="25"/>
          <w:rFonts w:ascii="Times New Roman" w:hAnsi="Times New Roman" w:cs="Times New Roman"/>
        </w:rPr>
        <w:t>кущих расходов</w:t>
      </w:r>
      <w:r w:rsidR="00CD1696" w:rsidRPr="007E79CA">
        <w:rPr>
          <w:rStyle w:val="25"/>
          <w:rFonts w:ascii="Times New Roman" w:hAnsi="Times New Roman" w:cs="Times New Roman"/>
        </w:rPr>
        <w:t xml:space="preserve"> </w:t>
      </w:r>
      <w:r w:rsidRPr="007E79CA">
        <w:rPr>
          <w:rStyle w:val="25"/>
          <w:rFonts w:ascii="Times New Roman" w:hAnsi="Times New Roman" w:cs="Times New Roman"/>
        </w:rPr>
        <w:t xml:space="preserve">(счет 401.20 </w:t>
      </w:r>
      <w:r w:rsidR="00EA32FF" w:rsidRPr="007E79CA">
        <w:rPr>
          <w:rStyle w:val="25"/>
          <w:rFonts w:ascii="Times New Roman" w:hAnsi="Times New Roman" w:cs="Times New Roman"/>
        </w:rPr>
        <w:t>«</w:t>
      </w:r>
      <w:r w:rsidRPr="007E79CA">
        <w:rPr>
          <w:rStyle w:val="25"/>
          <w:rFonts w:ascii="Times New Roman" w:hAnsi="Times New Roman" w:cs="Times New Roman"/>
        </w:rPr>
        <w:t>Расходы текущего финансового года</w:t>
      </w:r>
      <w:r w:rsidR="00EA32FF" w:rsidRPr="007E79CA">
        <w:rPr>
          <w:rStyle w:val="25"/>
          <w:rFonts w:ascii="Times New Roman" w:hAnsi="Times New Roman" w:cs="Times New Roman"/>
        </w:rPr>
        <w:t>»</w:t>
      </w:r>
      <w:r w:rsidRPr="007E79CA">
        <w:rPr>
          <w:rStyle w:val="25"/>
          <w:rFonts w:ascii="Times New Roman" w:hAnsi="Times New Roman" w:cs="Times New Roman"/>
        </w:rPr>
        <w:t>).</w:t>
      </w:r>
    </w:p>
    <w:p w:rsidR="007A02C1" w:rsidRDefault="007A02C1" w:rsidP="00D6255D">
      <w:pPr>
        <w:tabs>
          <w:tab w:val="left" w:pos="709"/>
        </w:tabs>
        <w:autoSpaceDE w:val="0"/>
        <w:autoSpaceDN w:val="0"/>
        <w:adjustRightInd w:val="0"/>
        <w:ind w:firstLine="709"/>
        <w:jc w:val="both"/>
        <w:rPr>
          <w:sz w:val="28"/>
          <w:szCs w:val="28"/>
          <w:lang w:eastAsia="en-US"/>
        </w:rPr>
      </w:pPr>
      <w:r w:rsidRPr="007E79CA">
        <w:rPr>
          <w:sz w:val="28"/>
          <w:szCs w:val="28"/>
          <w:lang w:eastAsia="en-US"/>
        </w:rPr>
        <w:t>Расходы на осуществление капитального ремонта признаются расходами текущего финансового периода на основании отчетов о выполнении работ</w:t>
      </w:r>
      <w:r w:rsidR="0062479F" w:rsidRPr="007E79CA">
        <w:rPr>
          <w:sz w:val="28"/>
          <w:szCs w:val="28"/>
          <w:lang w:eastAsia="en-US"/>
        </w:rPr>
        <w:t xml:space="preserve"> </w:t>
      </w:r>
      <w:r w:rsidRPr="007E79CA">
        <w:rPr>
          <w:sz w:val="28"/>
          <w:szCs w:val="28"/>
          <w:lang w:eastAsia="en-US"/>
        </w:rPr>
        <w:t>по ремонту (по дате отчета о выполненных работах).</w:t>
      </w:r>
    </w:p>
    <w:p w:rsidR="003D6A3A" w:rsidRPr="004F65FC" w:rsidRDefault="003D6A3A" w:rsidP="003D6A3A">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6A3A" w:rsidRPr="004F65FC" w:rsidTr="00D17742">
        <w:tc>
          <w:tcPr>
            <w:tcW w:w="10188" w:type="dxa"/>
          </w:tcPr>
          <w:p w:rsidR="003D6A3A" w:rsidRPr="004F65FC" w:rsidRDefault="003D6A3A"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3D6A3A" w:rsidRPr="004F65FC" w:rsidRDefault="003D6A3A" w:rsidP="003D6A3A">
      <w:pPr>
        <w:pStyle w:val="15"/>
        <w:jc w:val="both"/>
        <w:rPr>
          <w:color w:val="000000"/>
          <w:sz w:val="24"/>
        </w:rPr>
      </w:pPr>
    </w:p>
    <w:p w:rsidR="00AE17A3" w:rsidRPr="007E79CA" w:rsidRDefault="003D6A3A" w:rsidP="0062479F">
      <w:pPr>
        <w:tabs>
          <w:tab w:val="left" w:pos="709"/>
        </w:tabs>
        <w:suppressAutoHyphens w:val="0"/>
        <w:autoSpaceDE w:val="0"/>
        <w:autoSpaceDN w:val="0"/>
        <w:adjustRightInd w:val="0"/>
        <w:ind w:firstLine="720"/>
        <w:jc w:val="both"/>
        <w:rPr>
          <w:sz w:val="28"/>
          <w:szCs w:val="28"/>
          <w:lang w:eastAsia="ru-RU"/>
        </w:rPr>
      </w:pPr>
      <w:bookmarkStart w:id="21" w:name="sub_212414"/>
      <w:r>
        <w:rPr>
          <w:sz w:val="28"/>
          <w:szCs w:val="28"/>
          <w:lang w:eastAsia="ru-RU"/>
        </w:rPr>
        <w:t xml:space="preserve">7.3.4. </w:t>
      </w:r>
      <w:proofErr w:type="gramStart"/>
      <w:r w:rsidR="00AC3BC5" w:rsidRPr="007E79CA">
        <w:rPr>
          <w:sz w:val="28"/>
          <w:szCs w:val="28"/>
          <w:lang w:eastAsia="ru-RU"/>
        </w:rPr>
        <w:t xml:space="preserve">Начисление </w:t>
      </w:r>
      <w:r w:rsidR="003128D1">
        <w:rPr>
          <w:sz w:val="28"/>
          <w:szCs w:val="28"/>
          <w:lang w:eastAsia="ru-RU"/>
        </w:rPr>
        <w:t>Учреждением</w:t>
      </w:r>
      <w:r w:rsidR="00AC3BC5" w:rsidRPr="007E79CA">
        <w:rPr>
          <w:sz w:val="28"/>
          <w:szCs w:val="28"/>
          <w:lang w:eastAsia="ru-RU"/>
        </w:rPr>
        <w:t xml:space="preserve"> расходов </w:t>
      </w:r>
      <w:r w:rsidR="00C14E58" w:rsidRPr="007E79CA">
        <w:rPr>
          <w:sz w:val="28"/>
          <w:szCs w:val="28"/>
          <w:lang w:eastAsia="ru-RU"/>
        </w:rPr>
        <w:t>будущих периодов от передачи в</w:t>
      </w:r>
      <w:r>
        <w:rPr>
          <w:sz w:val="28"/>
          <w:szCs w:val="28"/>
          <w:lang w:eastAsia="ru-RU"/>
        </w:rPr>
        <w:t> </w:t>
      </w:r>
      <w:r w:rsidR="00C14E58" w:rsidRPr="007E79CA">
        <w:rPr>
          <w:sz w:val="28"/>
          <w:szCs w:val="28"/>
          <w:lang w:eastAsia="ru-RU"/>
        </w:rPr>
        <w:t xml:space="preserve">безвозмездное срочное пользование объектов нефинансовых активов отражается по дебету соответствующих счетов аналитического учета счета </w:t>
      </w:r>
      <w:r>
        <w:rPr>
          <w:sz w:val="28"/>
          <w:szCs w:val="28"/>
          <w:lang w:eastAsia="ru-RU"/>
        </w:rPr>
        <w:t>0 </w:t>
      </w:r>
      <w:r w:rsidR="00C14E58" w:rsidRPr="007E79CA">
        <w:rPr>
          <w:sz w:val="28"/>
          <w:szCs w:val="28"/>
          <w:lang w:eastAsia="ru-RU"/>
        </w:rPr>
        <w:t>401</w:t>
      </w:r>
      <w:r>
        <w:rPr>
          <w:sz w:val="28"/>
          <w:szCs w:val="28"/>
          <w:lang w:eastAsia="ru-RU"/>
        </w:rPr>
        <w:t> </w:t>
      </w:r>
      <w:r w:rsidR="00C14E58" w:rsidRPr="007E79CA">
        <w:rPr>
          <w:sz w:val="28"/>
          <w:szCs w:val="28"/>
          <w:lang w:eastAsia="ru-RU"/>
        </w:rPr>
        <w:t>50</w:t>
      </w:r>
      <w:r>
        <w:rPr>
          <w:sz w:val="28"/>
          <w:szCs w:val="28"/>
          <w:lang w:eastAsia="ru-RU"/>
        </w:rPr>
        <w:t> </w:t>
      </w:r>
      <w:r w:rsidR="00C14E58" w:rsidRPr="007E79CA">
        <w:rPr>
          <w:sz w:val="28"/>
          <w:szCs w:val="28"/>
          <w:lang w:eastAsia="ru-RU"/>
        </w:rPr>
        <w:t>2</w:t>
      </w:r>
      <w:r w:rsidR="00AC3BC5" w:rsidRPr="007E79CA">
        <w:rPr>
          <w:sz w:val="28"/>
          <w:szCs w:val="28"/>
          <w:lang w:eastAsia="ru-RU"/>
        </w:rPr>
        <w:t>41</w:t>
      </w:r>
      <w:r w:rsidR="00C14E58" w:rsidRPr="007E79CA">
        <w:rPr>
          <w:sz w:val="28"/>
          <w:szCs w:val="28"/>
          <w:lang w:eastAsia="ru-RU"/>
        </w:rPr>
        <w:t xml:space="preserve"> </w:t>
      </w:r>
      <w:r w:rsidR="00EA32FF" w:rsidRPr="007E79CA">
        <w:rPr>
          <w:sz w:val="28"/>
          <w:szCs w:val="28"/>
          <w:lang w:eastAsia="ru-RU"/>
        </w:rPr>
        <w:t>«</w:t>
      </w:r>
      <w:r w:rsidR="00C14E58" w:rsidRPr="007E79CA">
        <w:rPr>
          <w:sz w:val="28"/>
          <w:szCs w:val="28"/>
          <w:lang w:eastAsia="ru-RU"/>
        </w:rPr>
        <w:t>Расходы будущих периодов</w:t>
      </w:r>
      <w:r w:rsidR="00EA32FF" w:rsidRPr="007E79CA">
        <w:rPr>
          <w:sz w:val="28"/>
          <w:szCs w:val="28"/>
          <w:lang w:eastAsia="ru-RU"/>
        </w:rPr>
        <w:t>»</w:t>
      </w:r>
      <w:r w:rsidR="00C14E58" w:rsidRPr="007E79CA">
        <w:rPr>
          <w:sz w:val="28"/>
          <w:szCs w:val="28"/>
          <w:lang w:eastAsia="ru-RU"/>
        </w:rPr>
        <w:t xml:space="preserve"> и кредиту счета </w:t>
      </w:r>
      <w:r>
        <w:rPr>
          <w:sz w:val="28"/>
          <w:szCs w:val="28"/>
          <w:lang w:eastAsia="ru-RU"/>
        </w:rPr>
        <w:t>0 </w:t>
      </w:r>
      <w:r w:rsidR="00C14E58" w:rsidRPr="007E79CA">
        <w:rPr>
          <w:sz w:val="28"/>
          <w:szCs w:val="28"/>
          <w:lang w:eastAsia="ru-RU"/>
        </w:rPr>
        <w:t>210</w:t>
      </w:r>
      <w:r>
        <w:rPr>
          <w:sz w:val="28"/>
          <w:szCs w:val="28"/>
          <w:lang w:eastAsia="ru-RU"/>
        </w:rPr>
        <w:t> </w:t>
      </w:r>
      <w:r w:rsidR="00C14E58" w:rsidRPr="007E79CA">
        <w:rPr>
          <w:sz w:val="28"/>
          <w:szCs w:val="28"/>
          <w:lang w:eastAsia="ru-RU"/>
        </w:rPr>
        <w:t>05</w:t>
      </w:r>
      <w:r>
        <w:rPr>
          <w:sz w:val="28"/>
          <w:szCs w:val="28"/>
          <w:lang w:eastAsia="ru-RU"/>
        </w:rPr>
        <w:t> </w:t>
      </w:r>
      <w:r w:rsidR="00C14E58" w:rsidRPr="007E79CA">
        <w:rPr>
          <w:sz w:val="28"/>
          <w:szCs w:val="28"/>
          <w:lang w:eastAsia="ru-RU"/>
        </w:rPr>
        <w:t xml:space="preserve">660 </w:t>
      </w:r>
      <w:r w:rsidR="00EA32FF" w:rsidRPr="007E79CA">
        <w:rPr>
          <w:sz w:val="28"/>
          <w:szCs w:val="28"/>
          <w:lang w:eastAsia="ru-RU"/>
        </w:rPr>
        <w:t>«</w:t>
      </w:r>
      <w:r w:rsidR="00C14E58" w:rsidRPr="007E79CA">
        <w:rPr>
          <w:sz w:val="28"/>
          <w:szCs w:val="28"/>
          <w:lang w:eastAsia="ru-RU"/>
        </w:rPr>
        <w:t xml:space="preserve">Уменьшение дебиторской </w:t>
      </w:r>
      <w:r w:rsidR="0062479F" w:rsidRPr="007E79CA">
        <w:rPr>
          <w:sz w:val="28"/>
          <w:szCs w:val="28"/>
          <w:lang w:eastAsia="ru-RU"/>
        </w:rPr>
        <w:t>з</w:t>
      </w:r>
      <w:r w:rsidR="00C14E58" w:rsidRPr="007E79CA">
        <w:rPr>
          <w:sz w:val="28"/>
          <w:szCs w:val="28"/>
          <w:lang w:eastAsia="ru-RU"/>
        </w:rPr>
        <w:t>адолженности с прочими кредиторами</w:t>
      </w:r>
      <w:r w:rsidR="00EA32FF" w:rsidRPr="007E79CA">
        <w:rPr>
          <w:sz w:val="28"/>
          <w:szCs w:val="28"/>
          <w:lang w:eastAsia="ru-RU"/>
        </w:rPr>
        <w:t>»</w:t>
      </w:r>
      <w:r w:rsidR="00C14E58" w:rsidRPr="007E79CA">
        <w:rPr>
          <w:sz w:val="28"/>
          <w:szCs w:val="28"/>
          <w:lang w:eastAsia="ru-RU"/>
        </w:rPr>
        <w:t xml:space="preserve"> в сумме справедливой (рыночной) стоимости на срок пользования передаваемых нефинансовых активов</w:t>
      </w:r>
      <w:r w:rsidR="00AE17A3" w:rsidRPr="007E79CA">
        <w:rPr>
          <w:sz w:val="28"/>
          <w:szCs w:val="28"/>
          <w:lang w:eastAsia="ru-RU"/>
        </w:rPr>
        <w:t xml:space="preserve"> (отложенны</w:t>
      </w:r>
      <w:r w:rsidR="008274B4" w:rsidRPr="007E79CA">
        <w:rPr>
          <w:sz w:val="28"/>
          <w:szCs w:val="28"/>
          <w:lang w:eastAsia="ru-RU"/>
        </w:rPr>
        <w:t>е</w:t>
      </w:r>
      <w:r w:rsidR="00AE17A3" w:rsidRPr="007E79CA">
        <w:rPr>
          <w:sz w:val="28"/>
          <w:szCs w:val="28"/>
          <w:lang w:eastAsia="ru-RU"/>
        </w:rPr>
        <w:t xml:space="preserve"> расход</w:t>
      </w:r>
      <w:r w:rsidR="008274B4" w:rsidRPr="007E79CA">
        <w:rPr>
          <w:sz w:val="28"/>
          <w:szCs w:val="28"/>
          <w:lang w:eastAsia="ru-RU"/>
        </w:rPr>
        <w:t>ы</w:t>
      </w:r>
      <w:r w:rsidR="00AE17A3" w:rsidRPr="007E79CA">
        <w:rPr>
          <w:sz w:val="28"/>
          <w:szCs w:val="28"/>
          <w:lang w:eastAsia="ru-RU"/>
        </w:rPr>
        <w:t xml:space="preserve"> по упущенной выгоде при передаче</w:t>
      </w:r>
      <w:proofErr w:type="gramEnd"/>
      <w:r w:rsidR="00AE17A3" w:rsidRPr="007E79CA">
        <w:rPr>
          <w:sz w:val="28"/>
          <w:szCs w:val="28"/>
          <w:lang w:eastAsia="ru-RU"/>
        </w:rPr>
        <w:t xml:space="preserve"> имущества в безвозмездное пользование).</w:t>
      </w:r>
    </w:p>
    <w:p w:rsidR="002F03F8" w:rsidRPr="007E79CA" w:rsidRDefault="002F03F8" w:rsidP="00D6255D">
      <w:pPr>
        <w:pStyle w:val="ConsPlusNormal"/>
        <w:ind w:firstLine="709"/>
        <w:jc w:val="both"/>
        <w:rPr>
          <w:rFonts w:ascii="Times New Roman" w:hAnsi="Times New Roman" w:cs="Times New Roman"/>
          <w:sz w:val="28"/>
          <w:szCs w:val="28"/>
        </w:rPr>
      </w:pPr>
      <w:bookmarkStart w:id="22" w:name="sub_98"/>
      <w:bookmarkStart w:id="23" w:name="sub_97"/>
      <w:bookmarkEnd w:id="21"/>
      <w:bookmarkEnd w:id="22"/>
      <w:bookmarkEnd w:id="23"/>
      <w:r w:rsidRPr="007E79CA">
        <w:rPr>
          <w:rFonts w:ascii="Times New Roman" w:hAnsi="Times New Roman" w:cs="Times New Roman"/>
          <w:spacing w:val="2"/>
          <w:sz w:val="28"/>
          <w:szCs w:val="28"/>
        </w:rPr>
        <w:t xml:space="preserve">Расходы </w:t>
      </w:r>
      <w:r w:rsidRPr="007E79CA">
        <w:rPr>
          <w:rFonts w:ascii="Times New Roman" w:hAnsi="Times New Roman" w:cs="Times New Roman"/>
          <w:sz w:val="28"/>
          <w:szCs w:val="28"/>
        </w:rPr>
        <w:t>по упущенной выгоде при передаче имущества в безвозмездное пользование</w:t>
      </w:r>
      <w:r w:rsidRPr="007E79CA">
        <w:rPr>
          <w:rFonts w:ascii="Times New Roman" w:hAnsi="Times New Roman" w:cs="Times New Roman"/>
          <w:spacing w:val="2"/>
          <w:sz w:val="28"/>
          <w:szCs w:val="28"/>
        </w:rPr>
        <w:t xml:space="preserve"> </w:t>
      </w:r>
      <w:r w:rsidRPr="007E79CA">
        <w:rPr>
          <w:rFonts w:ascii="Times New Roman" w:hAnsi="Times New Roman" w:cs="Times New Roman"/>
          <w:sz w:val="28"/>
          <w:szCs w:val="28"/>
        </w:rPr>
        <w:t>списываются в учете на финансовый результат текущего финансового года равными долями в течение периода, к которому они относятся.</w:t>
      </w:r>
    </w:p>
    <w:p w:rsidR="003D6A3A" w:rsidRPr="004F65FC" w:rsidRDefault="003D6A3A" w:rsidP="003D6A3A">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D6A3A" w:rsidRPr="004F65FC" w:rsidTr="00D17742">
        <w:tc>
          <w:tcPr>
            <w:tcW w:w="10188" w:type="dxa"/>
          </w:tcPr>
          <w:p w:rsidR="003D6A3A" w:rsidRPr="004F65FC" w:rsidRDefault="003D6A3A"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3D6A3A" w:rsidRPr="004F65FC" w:rsidRDefault="003D6A3A" w:rsidP="003D6A3A">
      <w:pPr>
        <w:pStyle w:val="15"/>
        <w:jc w:val="both"/>
        <w:rPr>
          <w:color w:val="000000"/>
          <w:sz w:val="24"/>
        </w:rPr>
      </w:pPr>
    </w:p>
    <w:p w:rsidR="00403C83" w:rsidRDefault="00340425" w:rsidP="0062479F">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7.3.5. </w:t>
      </w:r>
      <w:r w:rsidR="00A15ACC">
        <w:rPr>
          <w:spacing w:val="2"/>
          <w:sz w:val="28"/>
          <w:szCs w:val="28"/>
        </w:rPr>
        <w:t xml:space="preserve">Если принятие к бухгалтерскому учету объекта учета </w:t>
      </w:r>
      <w:r w:rsidR="00A15ACC" w:rsidRPr="00A15ACC">
        <w:rPr>
          <w:spacing w:val="2"/>
          <w:sz w:val="28"/>
          <w:szCs w:val="28"/>
        </w:rPr>
        <w:t>произошл</w:t>
      </w:r>
      <w:r w:rsidR="00A15ACC">
        <w:rPr>
          <w:spacing w:val="2"/>
          <w:sz w:val="28"/>
          <w:szCs w:val="28"/>
        </w:rPr>
        <w:t>о</w:t>
      </w:r>
      <w:r w:rsidR="00A15ACC" w:rsidRPr="00A15ACC">
        <w:rPr>
          <w:spacing w:val="2"/>
          <w:sz w:val="28"/>
          <w:szCs w:val="28"/>
        </w:rPr>
        <w:t xml:space="preserve"> до 15-го числа соответствующего месяца включительно</w:t>
      </w:r>
      <w:r w:rsidR="00A15ACC">
        <w:rPr>
          <w:spacing w:val="2"/>
          <w:sz w:val="28"/>
          <w:szCs w:val="28"/>
        </w:rPr>
        <w:t xml:space="preserve">, то списание на финансовый результат текущего года </w:t>
      </w:r>
      <w:proofErr w:type="gramStart"/>
      <w:r w:rsidR="00A15ACC">
        <w:rPr>
          <w:spacing w:val="2"/>
          <w:sz w:val="28"/>
          <w:szCs w:val="28"/>
        </w:rPr>
        <w:t>расходов</w:t>
      </w:r>
      <w:proofErr w:type="gramEnd"/>
      <w:r w:rsidR="00A15ACC">
        <w:rPr>
          <w:spacing w:val="2"/>
          <w:sz w:val="28"/>
          <w:szCs w:val="28"/>
        </w:rPr>
        <w:t xml:space="preserve"> будущий периодов </w:t>
      </w:r>
      <w:r>
        <w:rPr>
          <w:spacing w:val="2"/>
          <w:sz w:val="28"/>
          <w:szCs w:val="28"/>
        </w:rPr>
        <w:t>производится за полный месяц.</w:t>
      </w:r>
    </w:p>
    <w:p w:rsidR="00A15ACC" w:rsidRDefault="00340425" w:rsidP="00340425">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Если принятие к бухгалтерскому учету объекта учета </w:t>
      </w:r>
      <w:r w:rsidRPr="00A15ACC">
        <w:rPr>
          <w:spacing w:val="2"/>
          <w:sz w:val="28"/>
          <w:szCs w:val="28"/>
        </w:rPr>
        <w:t>произошл</w:t>
      </w:r>
      <w:r>
        <w:rPr>
          <w:spacing w:val="2"/>
          <w:sz w:val="28"/>
          <w:szCs w:val="28"/>
        </w:rPr>
        <w:t>о</w:t>
      </w:r>
      <w:r w:rsidRPr="00A15ACC">
        <w:rPr>
          <w:spacing w:val="2"/>
          <w:sz w:val="28"/>
          <w:szCs w:val="28"/>
        </w:rPr>
        <w:t xml:space="preserve"> </w:t>
      </w:r>
      <w:r>
        <w:rPr>
          <w:spacing w:val="2"/>
          <w:sz w:val="28"/>
          <w:szCs w:val="28"/>
        </w:rPr>
        <w:t>после</w:t>
      </w:r>
      <w:r w:rsidRPr="00A15ACC">
        <w:rPr>
          <w:spacing w:val="2"/>
          <w:sz w:val="28"/>
          <w:szCs w:val="28"/>
        </w:rPr>
        <w:t xml:space="preserve"> 15-го числа соответствующего месяца</w:t>
      </w:r>
      <w:r>
        <w:rPr>
          <w:spacing w:val="2"/>
          <w:sz w:val="28"/>
          <w:szCs w:val="28"/>
        </w:rPr>
        <w:t xml:space="preserve">, то </w:t>
      </w:r>
      <w:r w:rsidRPr="00340425">
        <w:rPr>
          <w:spacing w:val="2"/>
          <w:sz w:val="28"/>
          <w:szCs w:val="28"/>
        </w:rPr>
        <w:t xml:space="preserve">списание на финансовый результат текущего года </w:t>
      </w:r>
      <w:proofErr w:type="gramStart"/>
      <w:r w:rsidRPr="00340425">
        <w:rPr>
          <w:spacing w:val="2"/>
          <w:sz w:val="28"/>
          <w:szCs w:val="28"/>
        </w:rPr>
        <w:t>расходов</w:t>
      </w:r>
      <w:proofErr w:type="gramEnd"/>
      <w:r w:rsidRPr="00340425">
        <w:rPr>
          <w:spacing w:val="2"/>
          <w:sz w:val="28"/>
          <w:szCs w:val="28"/>
        </w:rPr>
        <w:t xml:space="preserve"> будущий периодов производится</w:t>
      </w:r>
      <w:r>
        <w:rPr>
          <w:spacing w:val="2"/>
          <w:sz w:val="28"/>
          <w:szCs w:val="28"/>
        </w:rPr>
        <w:t xml:space="preserve"> в текущем месяце не производится.</w:t>
      </w:r>
    </w:p>
    <w:p w:rsidR="00340425" w:rsidRPr="004F65FC" w:rsidRDefault="00340425" w:rsidP="00340425">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340425" w:rsidRPr="004F65FC" w:rsidTr="00D17742">
        <w:tc>
          <w:tcPr>
            <w:tcW w:w="10188" w:type="dxa"/>
          </w:tcPr>
          <w:p w:rsidR="00340425" w:rsidRPr="004F65FC" w:rsidRDefault="00340425" w:rsidP="00D17742">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340425" w:rsidRPr="004F65FC" w:rsidRDefault="00340425" w:rsidP="00340425">
      <w:pPr>
        <w:pStyle w:val="15"/>
        <w:jc w:val="both"/>
        <w:rPr>
          <w:color w:val="000000"/>
          <w:sz w:val="24"/>
        </w:rPr>
      </w:pPr>
    </w:p>
    <w:p w:rsidR="00403C83" w:rsidRDefault="00403C83" w:rsidP="0062479F">
      <w:pPr>
        <w:pStyle w:val="formattext"/>
        <w:shd w:val="clear" w:color="auto" w:fill="FFFFFF"/>
        <w:spacing w:before="0" w:beforeAutospacing="0" w:after="0" w:afterAutospacing="0"/>
        <w:ind w:firstLine="708"/>
        <w:jc w:val="both"/>
        <w:textAlignment w:val="baseline"/>
        <w:rPr>
          <w:spacing w:val="2"/>
          <w:sz w:val="28"/>
          <w:szCs w:val="28"/>
        </w:rPr>
      </w:pPr>
    </w:p>
    <w:p w:rsidR="00403C83" w:rsidRPr="00340425" w:rsidRDefault="00340425" w:rsidP="00340425">
      <w:pPr>
        <w:pStyle w:val="formattext"/>
        <w:shd w:val="clear" w:color="auto" w:fill="FFFFFF"/>
        <w:spacing w:before="0" w:beforeAutospacing="0" w:after="0" w:afterAutospacing="0"/>
        <w:ind w:firstLine="708"/>
        <w:jc w:val="center"/>
        <w:textAlignment w:val="baseline"/>
        <w:rPr>
          <w:b/>
          <w:spacing w:val="2"/>
          <w:sz w:val="28"/>
          <w:szCs w:val="28"/>
        </w:rPr>
      </w:pPr>
      <w:r w:rsidRPr="00340425">
        <w:rPr>
          <w:b/>
          <w:spacing w:val="2"/>
          <w:sz w:val="28"/>
          <w:szCs w:val="28"/>
        </w:rPr>
        <w:t>7.4. Резервы предстоящих расходов</w:t>
      </w:r>
    </w:p>
    <w:p w:rsidR="007912A0" w:rsidRPr="007E79CA" w:rsidRDefault="00E5485B" w:rsidP="0062479F">
      <w:pPr>
        <w:pStyle w:val="formattext"/>
        <w:shd w:val="clear" w:color="auto" w:fill="FFFFFF"/>
        <w:spacing w:before="0" w:beforeAutospacing="0" w:after="0" w:afterAutospacing="0"/>
        <w:ind w:firstLine="708"/>
        <w:jc w:val="both"/>
        <w:textAlignment w:val="baseline"/>
        <w:rPr>
          <w:spacing w:val="2"/>
          <w:sz w:val="28"/>
          <w:szCs w:val="28"/>
        </w:rPr>
      </w:pPr>
      <w:r>
        <w:rPr>
          <w:spacing w:val="2"/>
          <w:sz w:val="28"/>
          <w:szCs w:val="28"/>
        </w:rPr>
        <w:t xml:space="preserve">7.4.1. </w:t>
      </w:r>
      <w:proofErr w:type="gramStart"/>
      <w:r w:rsidR="00262E68" w:rsidRPr="007E79CA">
        <w:rPr>
          <w:spacing w:val="2"/>
          <w:sz w:val="28"/>
          <w:szCs w:val="28"/>
        </w:rPr>
        <w:t xml:space="preserve">В целях формирования полной и достоверной информации об обязательствах, не определенных по величине и (или) времени исполнения, </w:t>
      </w:r>
      <w:r w:rsidR="009C4188" w:rsidRPr="007E79CA">
        <w:rPr>
          <w:spacing w:val="2"/>
          <w:sz w:val="28"/>
          <w:szCs w:val="28"/>
        </w:rPr>
        <w:t>У</w:t>
      </w:r>
      <w:r w:rsidR="003128D1">
        <w:rPr>
          <w:spacing w:val="2"/>
          <w:sz w:val="28"/>
          <w:szCs w:val="28"/>
        </w:rPr>
        <w:t>чреждение</w:t>
      </w:r>
      <w:r w:rsidR="009C4188" w:rsidRPr="007E79CA">
        <w:rPr>
          <w:spacing w:val="2"/>
          <w:sz w:val="28"/>
          <w:szCs w:val="28"/>
        </w:rPr>
        <w:t xml:space="preserve"> </w:t>
      </w:r>
      <w:r w:rsidR="00262E68" w:rsidRPr="007E79CA">
        <w:rPr>
          <w:spacing w:val="2"/>
          <w:sz w:val="28"/>
          <w:szCs w:val="28"/>
        </w:rPr>
        <w:t xml:space="preserve">формирует резерв предстоящих расходов </w:t>
      </w:r>
      <w:r w:rsidR="007912A0" w:rsidRPr="007E79CA">
        <w:rPr>
          <w:spacing w:val="2"/>
          <w:sz w:val="28"/>
          <w:szCs w:val="28"/>
        </w:rPr>
        <w:t xml:space="preserve">на оплату отпусков за фактически отработанное время, включая платежи на обязательное социальное </w:t>
      </w:r>
      <w:r w:rsidR="007912A0" w:rsidRPr="007E79CA">
        <w:rPr>
          <w:spacing w:val="2"/>
          <w:sz w:val="28"/>
          <w:szCs w:val="28"/>
        </w:rPr>
        <w:lastRenderedPageBreak/>
        <w:t xml:space="preserve">страхование работника, </w:t>
      </w:r>
      <w:r w:rsidR="00262E68" w:rsidRPr="007E79CA">
        <w:rPr>
          <w:spacing w:val="2"/>
          <w:sz w:val="28"/>
          <w:szCs w:val="28"/>
        </w:rPr>
        <w:t>в сумме отложенных обязательств, которые отражаются</w:t>
      </w:r>
      <w:r w:rsidR="008F53D7" w:rsidRPr="007E79CA">
        <w:rPr>
          <w:spacing w:val="2"/>
          <w:sz w:val="28"/>
          <w:szCs w:val="28"/>
        </w:rPr>
        <w:t xml:space="preserve"> </w:t>
      </w:r>
      <w:r w:rsidR="00262E68" w:rsidRPr="007E79CA">
        <w:rPr>
          <w:spacing w:val="2"/>
          <w:sz w:val="28"/>
          <w:szCs w:val="28"/>
        </w:rPr>
        <w:t xml:space="preserve">на счете </w:t>
      </w:r>
      <w:r w:rsidR="00E4407C">
        <w:rPr>
          <w:spacing w:val="2"/>
          <w:sz w:val="28"/>
          <w:szCs w:val="28"/>
        </w:rPr>
        <w:t>бухгалтерского</w:t>
      </w:r>
      <w:r w:rsidR="00262E68" w:rsidRPr="007E79CA">
        <w:rPr>
          <w:spacing w:val="2"/>
          <w:sz w:val="28"/>
          <w:szCs w:val="28"/>
        </w:rPr>
        <w:t xml:space="preserve"> учета </w:t>
      </w:r>
      <w:r w:rsidR="00EC617B">
        <w:rPr>
          <w:spacing w:val="2"/>
          <w:sz w:val="28"/>
          <w:szCs w:val="28"/>
        </w:rPr>
        <w:t>0</w:t>
      </w:r>
      <w:r w:rsidR="00262E68" w:rsidRPr="007E79CA">
        <w:rPr>
          <w:spacing w:val="2"/>
          <w:sz w:val="28"/>
          <w:szCs w:val="28"/>
        </w:rPr>
        <w:t xml:space="preserve"> 401 60 000 </w:t>
      </w:r>
      <w:r w:rsidR="00EA32FF" w:rsidRPr="007E79CA">
        <w:rPr>
          <w:spacing w:val="2"/>
          <w:sz w:val="28"/>
          <w:szCs w:val="28"/>
        </w:rPr>
        <w:t>«</w:t>
      </w:r>
      <w:r w:rsidR="00262E68" w:rsidRPr="007E79CA">
        <w:rPr>
          <w:spacing w:val="2"/>
          <w:sz w:val="28"/>
          <w:szCs w:val="28"/>
        </w:rPr>
        <w:t>Резервы предстоящих расходов</w:t>
      </w:r>
      <w:r w:rsidR="00EA32FF" w:rsidRPr="007E79CA">
        <w:rPr>
          <w:spacing w:val="2"/>
          <w:sz w:val="28"/>
          <w:szCs w:val="28"/>
        </w:rPr>
        <w:t>»</w:t>
      </w:r>
      <w:r w:rsidR="00262E68" w:rsidRPr="007E79CA">
        <w:rPr>
          <w:spacing w:val="2"/>
          <w:sz w:val="28"/>
          <w:szCs w:val="28"/>
        </w:rPr>
        <w:t>.</w:t>
      </w:r>
      <w:proofErr w:type="gramEnd"/>
    </w:p>
    <w:p w:rsidR="007912A0" w:rsidRPr="007E79CA" w:rsidRDefault="00262E68" w:rsidP="007912A0">
      <w:pPr>
        <w:pStyle w:val="formattext"/>
        <w:shd w:val="clear" w:color="auto" w:fill="FFFFFF"/>
        <w:spacing w:before="0" w:beforeAutospacing="0" w:after="0" w:afterAutospacing="0"/>
        <w:ind w:firstLine="708"/>
        <w:jc w:val="both"/>
        <w:textAlignment w:val="baseline"/>
        <w:rPr>
          <w:spacing w:val="2"/>
          <w:sz w:val="28"/>
          <w:szCs w:val="28"/>
        </w:rPr>
      </w:pPr>
      <w:r w:rsidRPr="007E79CA">
        <w:rPr>
          <w:spacing w:val="2"/>
          <w:sz w:val="28"/>
          <w:szCs w:val="28"/>
        </w:rPr>
        <w:t>Резерв формиру</w:t>
      </w:r>
      <w:r w:rsidR="007912A0" w:rsidRPr="007E79CA">
        <w:rPr>
          <w:spacing w:val="2"/>
          <w:sz w:val="28"/>
          <w:szCs w:val="28"/>
        </w:rPr>
        <w:t>е</w:t>
      </w:r>
      <w:r w:rsidRPr="007E79CA">
        <w:rPr>
          <w:spacing w:val="2"/>
          <w:sz w:val="28"/>
          <w:szCs w:val="28"/>
        </w:rPr>
        <w:t>тся по методу начисления, предусматривающему отражение расходов в том периоде, к которому они относятся, независимо от того, когда выплачены денежные средства, а также для равномерного отнесения расходов на финансовый результат учреждения.</w:t>
      </w:r>
    </w:p>
    <w:p w:rsidR="007912A0" w:rsidRPr="007E79CA" w:rsidRDefault="00262E68" w:rsidP="007912A0">
      <w:pPr>
        <w:pStyle w:val="formattext"/>
        <w:shd w:val="clear" w:color="auto" w:fill="FFFFFF"/>
        <w:spacing w:before="0" w:beforeAutospacing="0" w:after="0" w:afterAutospacing="0"/>
        <w:ind w:firstLine="708"/>
        <w:jc w:val="both"/>
        <w:textAlignment w:val="baseline"/>
        <w:rPr>
          <w:spacing w:val="2"/>
          <w:sz w:val="28"/>
          <w:szCs w:val="28"/>
        </w:rPr>
      </w:pPr>
      <w:r w:rsidRPr="007E79CA">
        <w:rPr>
          <w:spacing w:val="2"/>
          <w:sz w:val="28"/>
          <w:szCs w:val="28"/>
        </w:rPr>
        <w:t>Формирование резерв</w:t>
      </w:r>
      <w:r w:rsidR="007912A0" w:rsidRPr="007E79CA">
        <w:rPr>
          <w:spacing w:val="2"/>
          <w:sz w:val="28"/>
          <w:szCs w:val="28"/>
        </w:rPr>
        <w:t xml:space="preserve">а </w:t>
      </w:r>
      <w:r w:rsidRPr="007E79CA">
        <w:rPr>
          <w:spacing w:val="2"/>
          <w:sz w:val="28"/>
          <w:szCs w:val="28"/>
        </w:rPr>
        <w:t>(отражение в учете отложенных обязательств) осуществляется на основе оценочных значений. Размер резерв</w:t>
      </w:r>
      <w:r w:rsidR="007912A0" w:rsidRPr="007E79CA">
        <w:rPr>
          <w:spacing w:val="2"/>
          <w:sz w:val="28"/>
          <w:szCs w:val="28"/>
        </w:rPr>
        <w:t>а</w:t>
      </w:r>
      <w:r w:rsidRPr="007E79CA">
        <w:rPr>
          <w:spacing w:val="2"/>
          <w:sz w:val="28"/>
          <w:szCs w:val="28"/>
        </w:rPr>
        <w:t xml:space="preserve"> не ограничен. Период, на который создается резерв, ограничен сроком исполнения обязательства, в отношении которого создан резерв.</w:t>
      </w:r>
    </w:p>
    <w:p w:rsidR="006D239F" w:rsidRPr="007E79CA" w:rsidRDefault="00262E68" w:rsidP="006D239F">
      <w:pPr>
        <w:pStyle w:val="formattext"/>
        <w:shd w:val="clear" w:color="auto" w:fill="FFFFFF"/>
        <w:spacing w:before="0" w:beforeAutospacing="0" w:after="0" w:afterAutospacing="0"/>
        <w:ind w:firstLine="708"/>
        <w:jc w:val="both"/>
        <w:textAlignment w:val="baseline"/>
        <w:rPr>
          <w:spacing w:val="2"/>
          <w:sz w:val="28"/>
          <w:szCs w:val="28"/>
        </w:rPr>
      </w:pPr>
      <w:r w:rsidRPr="007E79CA">
        <w:rPr>
          <w:spacing w:val="2"/>
          <w:sz w:val="28"/>
          <w:szCs w:val="28"/>
        </w:rPr>
        <w:t>Резерв предстоящих расходов на оплату отпусков за фактически отработанное время, включая платежи на обязательное социальное страхование работника, определяется еже</w:t>
      </w:r>
      <w:r w:rsidR="006D239F" w:rsidRPr="007E79CA">
        <w:rPr>
          <w:spacing w:val="2"/>
          <w:sz w:val="28"/>
          <w:szCs w:val="28"/>
        </w:rPr>
        <w:t>годно</w:t>
      </w:r>
      <w:r w:rsidRPr="007E79CA">
        <w:rPr>
          <w:spacing w:val="2"/>
          <w:sz w:val="28"/>
          <w:szCs w:val="28"/>
        </w:rPr>
        <w:t xml:space="preserve"> последним днем отчетного </w:t>
      </w:r>
      <w:r w:rsidR="006D239F" w:rsidRPr="007E79CA">
        <w:rPr>
          <w:spacing w:val="2"/>
          <w:sz w:val="28"/>
          <w:szCs w:val="28"/>
        </w:rPr>
        <w:t>года</w:t>
      </w:r>
      <w:r w:rsidRPr="007E79CA">
        <w:rPr>
          <w:spacing w:val="2"/>
          <w:sz w:val="28"/>
          <w:szCs w:val="28"/>
        </w:rPr>
        <w:t xml:space="preserve">. </w:t>
      </w:r>
      <w:r w:rsidR="006D239F" w:rsidRPr="007E79CA">
        <w:rPr>
          <w:spacing w:val="2"/>
          <w:sz w:val="28"/>
          <w:szCs w:val="28"/>
        </w:rPr>
        <w:t xml:space="preserve">Оценочное обязательство в виде резерва определяется исходя из сведений о количестве неиспользованных всеми работниками календарных дней ежегодного основного оплачиваемого отпуска, ежегодного дополнительного оплачиваемого отпуска за служебный год, предоставленных </w:t>
      </w:r>
      <w:r w:rsidR="00EC617B">
        <w:rPr>
          <w:spacing w:val="2"/>
          <w:sz w:val="28"/>
          <w:szCs w:val="28"/>
        </w:rPr>
        <w:t xml:space="preserve">отделом </w:t>
      </w:r>
      <w:r w:rsidR="006D239F" w:rsidRPr="007E79CA">
        <w:rPr>
          <w:spacing w:val="2"/>
          <w:sz w:val="28"/>
          <w:szCs w:val="28"/>
        </w:rPr>
        <w:t>кадров У</w:t>
      </w:r>
      <w:r w:rsidR="00EC617B">
        <w:rPr>
          <w:spacing w:val="2"/>
          <w:sz w:val="28"/>
          <w:szCs w:val="28"/>
        </w:rPr>
        <w:t>чреждения</w:t>
      </w:r>
      <w:r w:rsidR="006D239F" w:rsidRPr="007E79CA">
        <w:rPr>
          <w:spacing w:val="2"/>
          <w:sz w:val="28"/>
          <w:szCs w:val="28"/>
        </w:rPr>
        <w:t>.</w:t>
      </w:r>
    </w:p>
    <w:p w:rsidR="006D239F" w:rsidRPr="007E79CA" w:rsidRDefault="006D239F" w:rsidP="006D239F">
      <w:pPr>
        <w:pStyle w:val="formattext"/>
        <w:shd w:val="clear" w:color="auto" w:fill="FFFFFF"/>
        <w:spacing w:before="0" w:beforeAutospacing="0" w:after="0" w:afterAutospacing="0"/>
        <w:ind w:firstLine="708"/>
        <w:jc w:val="both"/>
        <w:textAlignment w:val="baseline"/>
        <w:rPr>
          <w:spacing w:val="2"/>
          <w:sz w:val="28"/>
          <w:szCs w:val="28"/>
        </w:rPr>
      </w:pPr>
      <w:r w:rsidRPr="007E79CA">
        <w:rPr>
          <w:spacing w:val="2"/>
          <w:sz w:val="28"/>
          <w:szCs w:val="28"/>
        </w:rPr>
        <w:t>Объем резерва определяется по учреждению в целом и рассчитывается как сумма резерва на оплату отпусков за фактически отработанное время в части выплат персоналу (Р</w:t>
      </w:r>
      <w:proofErr w:type="gramStart"/>
      <w:r w:rsidRPr="00EC617B">
        <w:rPr>
          <w:spacing w:val="2"/>
          <w:sz w:val="28"/>
          <w:szCs w:val="28"/>
          <w:vertAlign w:val="subscript"/>
        </w:rPr>
        <w:t>1</w:t>
      </w:r>
      <w:proofErr w:type="gramEnd"/>
      <w:r w:rsidRPr="007E79CA">
        <w:rPr>
          <w:spacing w:val="2"/>
          <w:sz w:val="28"/>
          <w:szCs w:val="28"/>
        </w:rPr>
        <w:t>) и сумма резерва в части оплаты страховых взносов на обязательное социальное страхование (Р</w:t>
      </w:r>
      <w:r w:rsidRPr="00EC617B">
        <w:rPr>
          <w:spacing w:val="2"/>
          <w:sz w:val="28"/>
          <w:szCs w:val="28"/>
          <w:vertAlign w:val="subscript"/>
        </w:rPr>
        <w:t>2</w:t>
      </w:r>
      <w:r w:rsidRPr="007E79CA">
        <w:rPr>
          <w:spacing w:val="2"/>
          <w:sz w:val="28"/>
          <w:szCs w:val="28"/>
        </w:rPr>
        <w:t>):</w:t>
      </w:r>
      <w:r w:rsidR="00EC617B" w:rsidRPr="00EC617B">
        <w:rPr>
          <w:spacing w:val="2"/>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4pt" o:ole="">
            <v:imagedata r:id="rId115" o:title=""/>
          </v:shape>
          <o:OLEObject Type="Embed" ProgID="Equation.3" ShapeID="_x0000_i1025" DrawAspect="Content" ObjectID="_1639290912" r:id="rId116"/>
        </w:object>
      </w:r>
      <w:r w:rsidR="00EC617B" w:rsidRPr="007E79CA">
        <w:rPr>
          <w:spacing w:val="2"/>
          <w:sz w:val="28"/>
          <w:szCs w:val="28"/>
        </w:rPr>
        <w:t xml:space="preserve"> </w:t>
      </w:r>
    </w:p>
    <w:p w:rsidR="006D239F" w:rsidRPr="007E79CA" w:rsidRDefault="00EC617B" w:rsidP="00EC617B">
      <w:pPr>
        <w:pStyle w:val="formattext"/>
        <w:shd w:val="clear" w:color="auto" w:fill="FFFFFF"/>
        <w:spacing w:before="0" w:beforeAutospacing="0" w:after="0" w:afterAutospacing="0"/>
        <w:jc w:val="center"/>
        <w:textAlignment w:val="baseline"/>
        <w:rPr>
          <w:spacing w:val="2"/>
          <w:sz w:val="28"/>
          <w:szCs w:val="28"/>
        </w:rPr>
      </w:pPr>
      <w:r w:rsidRPr="00EC617B">
        <w:rPr>
          <w:spacing w:val="2"/>
          <w:position w:val="-14"/>
          <w:sz w:val="28"/>
          <w:szCs w:val="28"/>
        </w:rPr>
        <w:object w:dxaOrig="2659" w:dyaOrig="380">
          <v:shape id="_x0000_i1026" type="#_x0000_t75" style="width:164.4pt;height:23.4pt" o:ole="">
            <v:imagedata r:id="rId117" o:title=""/>
          </v:shape>
          <o:OLEObject Type="Embed" ProgID="Equation.3" ShapeID="_x0000_i1026" DrawAspect="Content" ObjectID="_1639290913" r:id="rId118"/>
        </w:object>
      </w:r>
    </w:p>
    <w:p w:rsidR="006D239F" w:rsidRPr="007E79CA" w:rsidRDefault="006D239F" w:rsidP="006D239F">
      <w:pPr>
        <w:pStyle w:val="formattext"/>
        <w:shd w:val="clear" w:color="auto" w:fill="FFFFFF"/>
        <w:spacing w:before="0" w:beforeAutospacing="0" w:after="0" w:afterAutospacing="0"/>
        <w:ind w:firstLine="709"/>
        <w:jc w:val="both"/>
        <w:textAlignment w:val="baseline"/>
        <w:rPr>
          <w:spacing w:val="2"/>
          <w:sz w:val="28"/>
          <w:szCs w:val="28"/>
        </w:rPr>
      </w:pPr>
      <w:r w:rsidRPr="007E79CA">
        <w:rPr>
          <w:spacing w:val="2"/>
          <w:sz w:val="28"/>
          <w:szCs w:val="28"/>
        </w:rPr>
        <w:t>где:</w:t>
      </w:r>
    </w:p>
    <w:p w:rsidR="006D239F" w:rsidRPr="007E79CA" w:rsidRDefault="006D239F" w:rsidP="006D239F">
      <w:pPr>
        <w:pStyle w:val="formattext"/>
        <w:shd w:val="clear" w:color="auto" w:fill="FFFFFF"/>
        <w:spacing w:before="0" w:beforeAutospacing="0" w:after="0" w:afterAutospacing="0"/>
        <w:ind w:firstLine="709"/>
        <w:jc w:val="both"/>
        <w:textAlignment w:val="baseline"/>
        <w:rPr>
          <w:spacing w:val="2"/>
          <w:sz w:val="28"/>
          <w:szCs w:val="28"/>
        </w:rPr>
      </w:pPr>
      <w:r w:rsidRPr="007E79CA">
        <w:rPr>
          <w:spacing w:val="2"/>
          <w:sz w:val="28"/>
          <w:szCs w:val="28"/>
        </w:rPr>
        <w:t xml:space="preserve">К – общее </w:t>
      </w:r>
      <w:proofErr w:type="gramStart"/>
      <w:r w:rsidRPr="007E79CA">
        <w:rPr>
          <w:spacing w:val="2"/>
          <w:sz w:val="28"/>
          <w:szCs w:val="28"/>
        </w:rPr>
        <w:t>количество</w:t>
      </w:r>
      <w:proofErr w:type="gramEnd"/>
      <w:r w:rsidRPr="007E79CA">
        <w:rPr>
          <w:spacing w:val="2"/>
          <w:sz w:val="28"/>
          <w:szCs w:val="28"/>
        </w:rPr>
        <w:t xml:space="preserve"> не использованных всеми работниками дней отпуска за служебный год;</w:t>
      </w:r>
    </w:p>
    <w:p w:rsidR="006D239F" w:rsidRPr="007E79CA" w:rsidRDefault="006D239F" w:rsidP="006D239F">
      <w:pPr>
        <w:pStyle w:val="formattext"/>
        <w:shd w:val="clear" w:color="auto" w:fill="FFFFFF"/>
        <w:spacing w:before="0" w:beforeAutospacing="0" w:after="0" w:afterAutospacing="0"/>
        <w:ind w:firstLine="709"/>
        <w:jc w:val="both"/>
        <w:textAlignment w:val="baseline"/>
        <w:rPr>
          <w:spacing w:val="2"/>
          <w:sz w:val="28"/>
          <w:szCs w:val="28"/>
        </w:rPr>
      </w:pPr>
      <w:proofErr w:type="spellStart"/>
      <w:r w:rsidRPr="007E79CA">
        <w:rPr>
          <w:spacing w:val="2"/>
          <w:sz w:val="28"/>
          <w:szCs w:val="28"/>
        </w:rPr>
        <w:t>ЗП</w:t>
      </w:r>
      <w:r w:rsidRPr="007E79CA">
        <w:rPr>
          <w:spacing w:val="2"/>
          <w:sz w:val="28"/>
          <w:szCs w:val="28"/>
          <w:vertAlign w:val="subscript"/>
        </w:rPr>
        <w:t>ср</w:t>
      </w:r>
      <w:proofErr w:type="spellEnd"/>
      <w:r w:rsidRPr="007E79CA">
        <w:rPr>
          <w:spacing w:val="2"/>
          <w:sz w:val="28"/>
          <w:szCs w:val="28"/>
        </w:rPr>
        <w:t xml:space="preserve"> – среднедневная заработная плата по всем работникам в целом;</w:t>
      </w:r>
    </w:p>
    <w:p w:rsidR="006D239F" w:rsidRPr="007E79CA" w:rsidRDefault="006D239F" w:rsidP="006D239F">
      <w:pPr>
        <w:pStyle w:val="formattext"/>
        <w:shd w:val="clear" w:color="auto" w:fill="FFFFFF"/>
        <w:spacing w:before="0" w:beforeAutospacing="0" w:after="0" w:afterAutospacing="0"/>
        <w:ind w:firstLine="709"/>
        <w:jc w:val="both"/>
        <w:textAlignment w:val="baseline"/>
        <w:rPr>
          <w:spacing w:val="2"/>
          <w:sz w:val="28"/>
          <w:szCs w:val="28"/>
        </w:rPr>
      </w:pPr>
      <w:proofErr w:type="gramStart"/>
      <w:r w:rsidRPr="007E79CA">
        <w:rPr>
          <w:spacing w:val="2"/>
          <w:sz w:val="28"/>
          <w:szCs w:val="28"/>
        </w:rPr>
        <w:t>С</w:t>
      </w:r>
      <w:proofErr w:type="gramEnd"/>
      <w:r w:rsidRPr="007E79CA">
        <w:rPr>
          <w:spacing w:val="2"/>
          <w:sz w:val="28"/>
          <w:szCs w:val="28"/>
        </w:rPr>
        <w:t xml:space="preserve"> – ставка страховых взносов.</w:t>
      </w:r>
    </w:p>
    <w:p w:rsidR="006D239F" w:rsidRPr="007E79CA" w:rsidRDefault="006D239F" w:rsidP="006D239F">
      <w:pPr>
        <w:pStyle w:val="formattext"/>
        <w:shd w:val="clear" w:color="auto" w:fill="FFFFFF"/>
        <w:spacing w:before="0" w:beforeAutospacing="0" w:after="0" w:afterAutospacing="0"/>
        <w:ind w:firstLine="709"/>
        <w:jc w:val="both"/>
        <w:textAlignment w:val="baseline"/>
        <w:rPr>
          <w:spacing w:val="2"/>
          <w:sz w:val="28"/>
          <w:szCs w:val="28"/>
        </w:rPr>
      </w:pPr>
    </w:p>
    <w:p w:rsidR="006D239F" w:rsidRPr="007E79CA" w:rsidRDefault="006D239F" w:rsidP="006D239F">
      <w:pPr>
        <w:pStyle w:val="formattext"/>
        <w:shd w:val="clear" w:color="auto" w:fill="FFFFFF"/>
        <w:spacing w:before="0" w:beforeAutospacing="0" w:after="0" w:afterAutospacing="0"/>
        <w:ind w:firstLine="708"/>
        <w:jc w:val="both"/>
        <w:textAlignment w:val="baseline"/>
        <w:rPr>
          <w:spacing w:val="2"/>
          <w:sz w:val="28"/>
          <w:szCs w:val="28"/>
        </w:rPr>
      </w:pPr>
      <w:r w:rsidRPr="007E79CA">
        <w:rPr>
          <w:spacing w:val="2"/>
          <w:sz w:val="28"/>
          <w:szCs w:val="28"/>
        </w:rPr>
        <w:t>Среднедневная заработная плата по всем работникам определяется в следующем порядке:</w:t>
      </w:r>
    </w:p>
    <w:p w:rsidR="006D239F" w:rsidRPr="007E79CA" w:rsidRDefault="006D239F" w:rsidP="006D239F">
      <w:pPr>
        <w:pStyle w:val="formattext"/>
        <w:shd w:val="clear" w:color="auto" w:fill="FFFFFF"/>
        <w:spacing w:before="0" w:beforeAutospacing="0" w:after="0" w:afterAutospacing="0"/>
        <w:ind w:firstLine="708"/>
        <w:jc w:val="center"/>
        <w:textAlignment w:val="baseline"/>
        <w:rPr>
          <w:spacing w:val="2"/>
          <w:sz w:val="28"/>
          <w:szCs w:val="28"/>
        </w:rPr>
      </w:pPr>
      <w:proofErr w:type="spellStart"/>
      <w:r w:rsidRPr="007E79CA">
        <w:rPr>
          <w:spacing w:val="2"/>
          <w:sz w:val="28"/>
          <w:szCs w:val="28"/>
        </w:rPr>
        <w:t>ЗП</w:t>
      </w:r>
      <w:r w:rsidRPr="007E79CA">
        <w:rPr>
          <w:spacing w:val="2"/>
          <w:sz w:val="28"/>
          <w:szCs w:val="28"/>
          <w:vertAlign w:val="subscript"/>
        </w:rPr>
        <w:t>ср</w:t>
      </w:r>
      <w:proofErr w:type="spellEnd"/>
      <w:r w:rsidRPr="007E79CA">
        <w:rPr>
          <w:spacing w:val="2"/>
          <w:sz w:val="28"/>
          <w:szCs w:val="28"/>
        </w:rPr>
        <w:t xml:space="preserve"> = ФОТ / 12 / ССЧР / 29,3,</w:t>
      </w:r>
    </w:p>
    <w:p w:rsidR="006D239F" w:rsidRPr="007E79CA" w:rsidRDefault="006D239F" w:rsidP="006D239F">
      <w:pPr>
        <w:pStyle w:val="formattext"/>
        <w:shd w:val="clear" w:color="auto" w:fill="FFFFFF"/>
        <w:spacing w:before="0" w:beforeAutospacing="0" w:after="0" w:afterAutospacing="0"/>
        <w:ind w:firstLine="709"/>
        <w:jc w:val="both"/>
        <w:textAlignment w:val="baseline"/>
        <w:rPr>
          <w:spacing w:val="2"/>
          <w:sz w:val="28"/>
          <w:szCs w:val="28"/>
        </w:rPr>
      </w:pPr>
      <w:r w:rsidRPr="007E79CA">
        <w:rPr>
          <w:spacing w:val="2"/>
          <w:sz w:val="28"/>
          <w:szCs w:val="28"/>
        </w:rPr>
        <w:t>где:</w:t>
      </w:r>
    </w:p>
    <w:p w:rsidR="006D239F" w:rsidRPr="007E79CA" w:rsidRDefault="006D239F" w:rsidP="006D239F">
      <w:pPr>
        <w:pStyle w:val="formattext"/>
        <w:shd w:val="clear" w:color="auto" w:fill="FFFFFF"/>
        <w:spacing w:before="0" w:beforeAutospacing="0" w:after="0" w:afterAutospacing="0"/>
        <w:ind w:firstLine="709"/>
        <w:jc w:val="both"/>
        <w:textAlignment w:val="baseline"/>
        <w:rPr>
          <w:spacing w:val="2"/>
          <w:sz w:val="28"/>
          <w:szCs w:val="28"/>
        </w:rPr>
      </w:pPr>
      <w:r w:rsidRPr="007E79CA">
        <w:rPr>
          <w:spacing w:val="2"/>
          <w:sz w:val="28"/>
          <w:szCs w:val="28"/>
        </w:rPr>
        <w:t xml:space="preserve">ФОТ – годовой фонд оплаты труда за период, соответствующий периоду создания резерва; </w:t>
      </w:r>
    </w:p>
    <w:p w:rsidR="006D239F" w:rsidRPr="007E79CA" w:rsidRDefault="006D239F" w:rsidP="006D239F">
      <w:pPr>
        <w:pStyle w:val="formattext"/>
        <w:shd w:val="clear" w:color="auto" w:fill="FFFFFF"/>
        <w:spacing w:before="0" w:beforeAutospacing="0" w:after="0" w:afterAutospacing="0"/>
        <w:ind w:firstLine="709"/>
        <w:jc w:val="both"/>
        <w:textAlignment w:val="baseline"/>
        <w:rPr>
          <w:spacing w:val="2"/>
          <w:sz w:val="28"/>
          <w:szCs w:val="28"/>
        </w:rPr>
      </w:pPr>
      <w:r w:rsidRPr="007E79CA">
        <w:rPr>
          <w:spacing w:val="2"/>
          <w:sz w:val="28"/>
          <w:szCs w:val="28"/>
        </w:rPr>
        <w:t>ССЧР</w:t>
      </w:r>
      <w:r w:rsidRPr="007E79CA">
        <w:rPr>
          <w:spacing w:val="2"/>
          <w:sz w:val="28"/>
          <w:szCs w:val="28"/>
          <w:vertAlign w:val="subscript"/>
        </w:rPr>
        <w:t xml:space="preserve"> </w:t>
      </w:r>
      <w:r w:rsidRPr="007E79CA">
        <w:rPr>
          <w:spacing w:val="2"/>
          <w:sz w:val="28"/>
          <w:szCs w:val="28"/>
        </w:rPr>
        <w:t>– среднесписочная численность работников на конец года;</w:t>
      </w:r>
    </w:p>
    <w:p w:rsidR="006D239F" w:rsidRPr="007E79CA" w:rsidRDefault="006D239F" w:rsidP="006D239F">
      <w:pPr>
        <w:pStyle w:val="formattext"/>
        <w:shd w:val="clear" w:color="auto" w:fill="FFFFFF"/>
        <w:spacing w:before="0" w:beforeAutospacing="0" w:after="0" w:afterAutospacing="0"/>
        <w:ind w:firstLine="709"/>
        <w:textAlignment w:val="baseline"/>
        <w:rPr>
          <w:spacing w:val="2"/>
          <w:sz w:val="28"/>
          <w:szCs w:val="28"/>
        </w:rPr>
      </w:pPr>
      <w:r w:rsidRPr="007E79CA">
        <w:rPr>
          <w:spacing w:val="2"/>
          <w:sz w:val="28"/>
          <w:szCs w:val="28"/>
        </w:rPr>
        <w:t>12 – количество месяцев в году;</w:t>
      </w:r>
    </w:p>
    <w:p w:rsidR="006D239F" w:rsidRPr="007E79CA" w:rsidRDefault="006D239F" w:rsidP="006D239F">
      <w:pPr>
        <w:pStyle w:val="formattext"/>
        <w:shd w:val="clear" w:color="auto" w:fill="FFFFFF"/>
        <w:spacing w:before="0" w:beforeAutospacing="0" w:after="0" w:afterAutospacing="0"/>
        <w:ind w:firstLine="708"/>
        <w:jc w:val="both"/>
        <w:textAlignment w:val="baseline"/>
        <w:rPr>
          <w:spacing w:val="2"/>
          <w:sz w:val="28"/>
          <w:szCs w:val="28"/>
        </w:rPr>
      </w:pPr>
      <w:r w:rsidRPr="007E79CA">
        <w:rPr>
          <w:spacing w:val="2"/>
          <w:sz w:val="28"/>
          <w:szCs w:val="28"/>
        </w:rPr>
        <w:t>29,3 – среднемесячное число календарных дней.</w:t>
      </w:r>
    </w:p>
    <w:p w:rsidR="00123720" w:rsidRPr="007E79CA" w:rsidRDefault="00123720" w:rsidP="00EE3F95">
      <w:pPr>
        <w:autoSpaceDE w:val="0"/>
        <w:autoSpaceDN w:val="0"/>
        <w:adjustRightInd w:val="0"/>
        <w:ind w:firstLine="709"/>
        <w:jc w:val="both"/>
        <w:rPr>
          <w:sz w:val="28"/>
          <w:szCs w:val="28"/>
        </w:rPr>
      </w:pPr>
      <w:r w:rsidRPr="007E79CA">
        <w:rPr>
          <w:sz w:val="28"/>
          <w:szCs w:val="28"/>
        </w:rPr>
        <w:t>Признание в учете расходов, в отношении которых сформирован резерв предстоящих расходов, осуществляется за счет суммы созданного резерва.</w:t>
      </w:r>
    </w:p>
    <w:p w:rsidR="00123720" w:rsidRPr="007E79CA" w:rsidRDefault="00123720" w:rsidP="00EE3F95">
      <w:pPr>
        <w:autoSpaceDE w:val="0"/>
        <w:autoSpaceDN w:val="0"/>
        <w:adjustRightInd w:val="0"/>
        <w:ind w:firstLine="709"/>
        <w:jc w:val="both"/>
        <w:rPr>
          <w:sz w:val="28"/>
          <w:szCs w:val="28"/>
          <w:lang w:eastAsia="en-US"/>
        </w:rPr>
      </w:pPr>
      <w:r w:rsidRPr="007E79CA">
        <w:rPr>
          <w:sz w:val="28"/>
          <w:szCs w:val="28"/>
          <w:lang w:eastAsia="en-US"/>
        </w:rPr>
        <w:t xml:space="preserve">Уточнение ранее сформированного резерва </w:t>
      </w:r>
      <w:proofErr w:type="gramStart"/>
      <w:r w:rsidRPr="007E79CA">
        <w:rPr>
          <w:sz w:val="28"/>
          <w:szCs w:val="28"/>
          <w:lang w:eastAsia="en-US"/>
        </w:rPr>
        <w:t>отражается на дату</w:t>
      </w:r>
      <w:proofErr w:type="gramEnd"/>
      <w:r w:rsidRPr="007E79CA">
        <w:rPr>
          <w:sz w:val="28"/>
          <w:szCs w:val="28"/>
          <w:lang w:eastAsia="en-US"/>
        </w:rPr>
        <w:t xml:space="preserve"> его расчета дополнительной бухгалтерской записью (увеличение ранее сформированного резерва) или бухгалтерской записью, оформленной по способу </w:t>
      </w:r>
      <w:r w:rsidR="00EA32FF" w:rsidRPr="007E79CA">
        <w:rPr>
          <w:sz w:val="28"/>
          <w:szCs w:val="28"/>
          <w:lang w:eastAsia="en-US"/>
        </w:rPr>
        <w:t>«</w:t>
      </w:r>
      <w:r w:rsidRPr="007E79CA">
        <w:rPr>
          <w:sz w:val="28"/>
          <w:szCs w:val="28"/>
          <w:lang w:eastAsia="en-US"/>
        </w:rPr>
        <w:t xml:space="preserve">Красное </w:t>
      </w:r>
      <w:proofErr w:type="spellStart"/>
      <w:r w:rsidRPr="007E79CA">
        <w:rPr>
          <w:sz w:val="28"/>
          <w:szCs w:val="28"/>
          <w:lang w:eastAsia="en-US"/>
        </w:rPr>
        <w:t>сторно</w:t>
      </w:r>
      <w:proofErr w:type="spellEnd"/>
      <w:r w:rsidR="00EA32FF" w:rsidRPr="007E79CA">
        <w:rPr>
          <w:sz w:val="28"/>
          <w:szCs w:val="28"/>
          <w:lang w:eastAsia="en-US"/>
        </w:rPr>
        <w:t>»</w:t>
      </w:r>
      <w:r w:rsidRPr="007E79CA">
        <w:rPr>
          <w:sz w:val="28"/>
          <w:szCs w:val="28"/>
          <w:lang w:eastAsia="en-US"/>
        </w:rPr>
        <w:t xml:space="preserve"> (уменьшение ранее сформированного резерва).</w:t>
      </w:r>
    </w:p>
    <w:p w:rsidR="00123720" w:rsidRDefault="00123720" w:rsidP="00EE3F95">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lastRenderedPageBreak/>
        <w:t>Остаток резерва предстоящих отпусков уточняется и корректируется</w:t>
      </w:r>
      <w:r w:rsidR="002268F0" w:rsidRPr="007E79CA">
        <w:rPr>
          <w:rFonts w:ascii="Times New Roman" w:hAnsi="Times New Roman" w:cs="Times New Roman"/>
          <w:sz w:val="28"/>
          <w:szCs w:val="28"/>
        </w:rPr>
        <w:t xml:space="preserve"> </w:t>
      </w:r>
      <w:r w:rsidRPr="007E79CA">
        <w:rPr>
          <w:rFonts w:ascii="Times New Roman" w:hAnsi="Times New Roman" w:cs="Times New Roman"/>
          <w:sz w:val="28"/>
          <w:szCs w:val="28"/>
        </w:rPr>
        <w:t>при проведении инвентаризации расчетов.</w:t>
      </w:r>
    </w:p>
    <w:p w:rsidR="00E5485B" w:rsidRPr="00E922C7" w:rsidRDefault="00E5485B" w:rsidP="00E5485B">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E5485B" w:rsidRPr="00E922C7" w:rsidTr="00D17742">
        <w:trPr>
          <w:trHeight w:val="70"/>
        </w:trPr>
        <w:tc>
          <w:tcPr>
            <w:tcW w:w="10188" w:type="dxa"/>
          </w:tcPr>
          <w:p w:rsidR="00E5485B" w:rsidRPr="00E922C7" w:rsidRDefault="00E5485B" w:rsidP="00D17742">
            <w:pPr>
              <w:pStyle w:val="27"/>
              <w:jc w:val="both"/>
              <w:rPr>
                <w:i/>
                <w:color w:val="000000"/>
                <w:sz w:val="24"/>
                <w:highlight w:val="yellow"/>
              </w:rPr>
            </w:pPr>
            <w:r w:rsidRPr="0022596A">
              <w:rPr>
                <w:i/>
                <w:color w:val="000000"/>
                <w:sz w:val="24"/>
              </w:rPr>
              <w:t xml:space="preserve">п. </w:t>
            </w:r>
            <w:r>
              <w:rPr>
                <w:i/>
                <w:color w:val="000000"/>
                <w:sz w:val="24"/>
              </w:rPr>
              <w:t>302.1</w:t>
            </w:r>
            <w:r w:rsidRPr="0022596A">
              <w:rPr>
                <w:i/>
                <w:color w:val="000000"/>
                <w:sz w:val="24"/>
              </w:rPr>
              <w:t xml:space="preserve"> Инструкции </w:t>
            </w:r>
            <w:r>
              <w:rPr>
                <w:i/>
                <w:color w:val="000000"/>
                <w:sz w:val="24"/>
              </w:rPr>
              <w:t>№</w:t>
            </w:r>
            <w:r w:rsidRPr="0022596A">
              <w:rPr>
                <w:i/>
                <w:color w:val="000000"/>
                <w:sz w:val="24"/>
              </w:rPr>
              <w:t xml:space="preserve"> 157</w:t>
            </w:r>
            <w:r>
              <w:rPr>
                <w:i/>
                <w:color w:val="000000"/>
                <w:sz w:val="24"/>
              </w:rPr>
              <w:t xml:space="preserve">н, </w:t>
            </w:r>
            <w:r w:rsidRPr="00E5485B">
              <w:rPr>
                <w:i/>
                <w:color w:val="000000"/>
                <w:sz w:val="24"/>
              </w:rPr>
              <w:t>п. 9 СГС «Учетная политика»</w:t>
            </w:r>
          </w:p>
        </w:tc>
      </w:tr>
    </w:tbl>
    <w:p w:rsidR="00E5485B" w:rsidRDefault="00E5485B" w:rsidP="00E5485B">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
    <w:p w:rsidR="00EC617B" w:rsidRDefault="00EC617B" w:rsidP="00EE3F95">
      <w:pPr>
        <w:pStyle w:val="ConsPlusNormal"/>
        <w:ind w:firstLine="709"/>
        <w:jc w:val="both"/>
        <w:rPr>
          <w:rFonts w:ascii="Times New Roman" w:hAnsi="Times New Roman" w:cs="Times New Roman"/>
          <w:sz w:val="28"/>
          <w:szCs w:val="28"/>
        </w:rPr>
      </w:pPr>
    </w:p>
    <w:p w:rsidR="00EC617B" w:rsidRDefault="00EC617B" w:rsidP="00EE3F95">
      <w:pPr>
        <w:pStyle w:val="ConsPlusNormal"/>
        <w:ind w:firstLine="709"/>
        <w:jc w:val="both"/>
        <w:rPr>
          <w:rFonts w:ascii="Times New Roman" w:hAnsi="Times New Roman" w:cs="Times New Roman"/>
          <w:sz w:val="28"/>
          <w:szCs w:val="28"/>
        </w:rPr>
      </w:pPr>
    </w:p>
    <w:p w:rsidR="00E5485B" w:rsidRPr="0022596A" w:rsidRDefault="00E5485B" w:rsidP="00E5485B">
      <w:pPr>
        <w:pStyle w:val="af9"/>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center"/>
        <w:rPr>
          <w:sz w:val="28"/>
          <w:szCs w:val="28"/>
        </w:rPr>
      </w:pPr>
      <w:r>
        <w:rPr>
          <w:sz w:val="28"/>
          <w:szCs w:val="28"/>
          <w:lang w:val="en-US"/>
        </w:rPr>
        <w:lastRenderedPageBreak/>
        <w:t>IX</w:t>
      </w:r>
      <w:r w:rsidRPr="0022596A">
        <w:rPr>
          <w:sz w:val="28"/>
          <w:szCs w:val="28"/>
        </w:rPr>
        <w:t>. САНКЦИОНИРОВАНИЕ РАСХОДОВ</w:t>
      </w:r>
    </w:p>
    <w:p w:rsidR="00EC617B" w:rsidRPr="007E79CA" w:rsidRDefault="00EC617B" w:rsidP="00EE3F95">
      <w:pPr>
        <w:pStyle w:val="ConsPlusNormal"/>
        <w:ind w:firstLine="709"/>
        <w:jc w:val="both"/>
        <w:rPr>
          <w:rFonts w:ascii="Times New Roman" w:hAnsi="Times New Roman" w:cs="Times New Roman"/>
          <w:sz w:val="28"/>
          <w:szCs w:val="28"/>
        </w:rPr>
      </w:pPr>
    </w:p>
    <w:p w:rsidR="00E41985" w:rsidRPr="00D17742" w:rsidRDefault="00D17742" w:rsidP="00D17742">
      <w:pPr>
        <w:pStyle w:val="ConsPlusNormal"/>
        <w:widowContro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E41985" w:rsidRPr="00D17742">
        <w:rPr>
          <w:rFonts w:ascii="Times New Roman" w:hAnsi="Times New Roman" w:cs="Times New Roman"/>
          <w:sz w:val="28"/>
          <w:szCs w:val="28"/>
        </w:rPr>
        <w:t>Операции по санкционированию расходов бюджета отражаются</w:t>
      </w:r>
      <w:r w:rsidR="002268F0" w:rsidRPr="00D17742">
        <w:rPr>
          <w:rFonts w:ascii="Times New Roman" w:hAnsi="Times New Roman" w:cs="Times New Roman"/>
          <w:sz w:val="28"/>
          <w:szCs w:val="28"/>
        </w:rPr>
        <w:t xml:space="preserve"> </w:t>
      </w:r>
      <w:r w:rsidR="00E41985" w:rsidRPr="00D17742">
        <w:rPr>
          <w:rFonts w:ascii="Times New Roman" w:hAnsi="Times New Roman" w:cs="Times New Roman"/>
          <w:sz w:val="28"/>
          <w:szCs w:val="28"/>
        </w:rPr>
        <w:t>на следующих счетах:</w:t>
      </w:r>
    </w:p>
    <w:p w:rsidR="00D17742" w:rsidRPr="00D17742" w:rsidRDefault="00D17742" w:rsidP="00D17742">
      <w:pPr>
        <w:suppressAutoHyphens w:val="0"/>
        <w:autoSpaceDE w:val="0"/>
        <w:autoSpaceDN w:val="0"/>
        <w:adjustRightInd w:val="0"/>
        <w:ind w:firstLine="709"/>
        <w:jc w:val="both"/>
        <w:rPr>
          <w:sz w:val="28"/>
          <w:szCs w:val="28"/>
          <w:lang w:eastAsia="ru-RU"/>
        </w:rPr>
      </w:pPr>
      <w:r w:rsidRPr="00D17742">
        <w:rPr>
          <w:sz w:val="28"/>
          <w:szCs w:val="28"/>
          <w:lang w:eastAsia="ru-RU"/>
        </w:rPr>
        <w:t>0</w:t>
      </w:r>
      <w:r>
        <w:rPr>
          <w:sz w:val="28"/>
          <w:szCs w:val="28"/>
          <w:lang w:eastAsia="ru-RU"/>
        </w:rPr>
        <w:t> </w:t>
      </w:r>
      <w:r w:rsidRPr="00D17742">
        <w:rPr>
          <w:sz w:val="28"/>
          <w:szCs w:val="28"/>
          <w:lang w:eastAsia="ru-RU"/>
        </w:rPr>
        <w:t>50200</w:t>
      </w:r>
      <w:r>
        <w:rPr>
          <w:sz w:val="28"/>
          <w:szCs w:val="28"/>
          <w:lang w:eastAsia="ru-RU"/>
        </w:rPr>
        <w:t xml:space="preserve"> </w:t>
      </w:r>
      <w:r w:rsidRPr="00D17742">
        <w:rPr>
          <w:sz w:val="28"/>
          <w:szCs w:val="28"/>
          <w:lang w:eastAsia="ru-RU"/>
        </w:rPr>
        <w:t>000 «Обязательства»;</w:t>
      </w:r>
    </w:p>
    <w:p w:rsidR="00D17742" w:rsidRPr="00D17742" w:rsidRDefault="00D17742" w:rsidP="00D17742">
      <w:pPr>
        <w:suppressAutoHyphens w:val="0"/>
        <w:autoSpaceDE w:val="0"/>
        <w:autoSpaceDN w:val="0"/>
        <w:adjustRightInd w:val="0"/>
        <w:ind w:firstLine="709"/>
        <w:jc w:val="both"/>
        <w:rPr>
          <w:sz w:val="28"/>
          <w:szCs w:val="28"/>
          <w:lang w:eastAsia="ru-RU"/>
        </w:rPr>
      </w:pPr>
      <w:r w:rsidRPr="00D17742">
        <w:rPr>
          <w:sz w:val="28"/>
          <w:szCs w:val="28"/>
          <w:lang w:eastAsia="ru-RU"/>
        </w:rPr>
        <w:t>0</w:t>
      </w:r>
      <w:r>
        <w:rPr>
          <w:sz w:val="28"/>
          <w:szCs w:val="28"/>
          <w:lang w:eastAsia="ru-RU"/>
        </w:rPr>
        <w:t> </w:t>
      </w:r>
      <w:r w:rsidRPr="00D17742">
        <w:rPr>
          <w:sz w:val="28"/>
          <w:szCs w:val="28"/>
          <w:lang w:eastAsia="ru-RU"/>
        </w:rPr>
        <w:t>50400</w:t>
      </w:r>
      <w:r>
        <w:rPr>
          <w:sz w:val="28"/>
          <w:szCs w:val="28"/>
          <w:lang w:eastAsia="ru-RU"/>
        </w:rPr>
        <w:t xml:space="preserve"> </w:t>
      </w:r>
      <w:r w:rsidRPr="00D17742">
        <w:rPr>
          <w:sz w:val="28"/>
          <w:szCs w:val="28"/>
          <w:lang w:eastAsia="ru-RU"/>
        </w:rPr>
        <w:t>000 «Сметные (плановые, прогнозные) назначения»;</w:t>
      </w:r>
    </w:p>
    <w:p w:rsidR="00D17742" w:rsidRPr="00D17742" w:rsidRDefault="00D17742" w:rsidP="00D17742">
      <w:pPr>
        <w:suppressAutoHyphens w:val="0"/>
        <w:autoSpaceDE w:val="0"/>
        <w:autoSpaceDN w:val="0"/>
        <w:adjustRightInd w:val="0"/>
        <w:ind w:firstLine="709"/>
        <w:jc w:val="both"/>
        <w:rPr>
          <w:sz w:val="28"/>
          <w:szCs w:val="28"/>
          <w:lang w:eastAsia="ru-RU"/>
        </w:rPr>
      </w:pPr>
      <w:r w:rsidRPr="00D17742">
        <w:rPr>
          <w:sz w:val="28"/>
          <w:szCs w:val="28"/>
          <w:lang w:eastAsia="ru-RU"/>
        </w:rPr>
        <w:t>0</w:t>
      </w:r>
      <w:r>
        <w:rPr>
          <w:sz w:val="28"/>
          <w:szCs w:val="28"/>
          <w:lang w:eastAsia="ru-RU"/>
        </w:rPr>
        <w:t xml:space="preserve"> </w:t>
      </w:r>
      <w:r w:rsidRPr="00D17742">
        <w:rPr>
          <w:sz w:val="28"/>
          <w:szCs w:val="28"/>
          <w:lang w:eastAsia="ru-RU"/>
        </w:rPr>
        <w:t>50600</w:t>
      </w:r>
      <w:r>
        <w:rPr>
          <w:sz w:val="28"/>
          <w:szCs w:val="28"/>
          <w:lang w:eastAsia="ru-RU"/>
        </w:rPr>
        <w:t xml:space="preserve"> </w:t>
      </w:r>
      <w:r w:rsidRPr="00D17742">
        <w:rPr>
          <w:sz w:val="28"/>
          <w:szCs w:val="28"/>
          <w:lang w:eastAsia="ru-RU"/>
        </w:rPr>
        <w:t>000 «Право на принятие обязательств»;</w:t>
      </w:r>
    </w:p>
    <w:p w:rsidR="00D17742" w:rsidRDefault="00D17742" w:rsidP="00D17742">
      <w:pPr>
        <w:suppressAutoHyphens w:val="0"/>
        <w:autoSpaceDE w:val="0"/>
        <w:autoSpaceDN w:val="0"/>
        <w:adjustRightInd w:val="0"/>
        <w:ind w:firstLine="709"/>
        <w:jc w:val="both"/>
        <w:rPr>
          <w:sz w:val="28"/>
          <w:szCs w:val="28"/>
          <w:lang w:eastAsia="ru-RU"/>
        </w:rPr>
      </w:pPr>
      <w:r>
        <w:rPr>
          <w:sz w:val="28"/>
          <w:szCs w:val="28"/>
          <w:lang w:eastAsia="ru-RU"/>
        </w:rPr>
        <w:t>0 50700 000 «Утвержденный объем финансового обеспечения»;</w:t>
      </w:r>
    </w:p>
    <w:p w:rsidR="00D17742" w:rsidRDefault="00D17742" w:rsidP="00D17742">
      <w:pPr>
        <w:suppressAutoHyphens w:val="0"/>
        <w:autoSpaceDE w:val="0"/>
        <w:autoSpaceDN w:val="0"/>
        <w:adjustRightInd w:val="0"/>
        <w:ind w:firstLine="709"/>
        <w:jc w:val="both"/>
        <w:rPr>
          <w:sz w:val="28"/>
          <w:szCs w:val="28"/>
          <w:lang w:eastAsia="ru-RU"/>
        </w:rPr>
      </w:pPr>
      <w:r>
        <w:rPr>
          <w:sz w:val="28"/>
          <w:szCs w:val="28"/>
          <w:lang w:eastAsia="ru-RU"/>
        </w:rPr>
        <w:t>0 50800 000 «Получено финансового обеспечения».</w:t>
      </w:r>
    </w:p>
    <w:p w:rsidR="00E41985" w:rsidRPr="007E79CA" w:rsidRDefault="00E41985" w:rsidP="00D17742">
      <w:pPr>
        <w:shd w:val="clear" w:color="auto" w:fill="FFFFFF"/>
        <w:ind w:firstLine="709"/>
        <w:jc w:val="both"/>
        <w:rPr>
          <w:sz w:val="28"/>
          <w:szCs w:val="28"/>
        </w:rPr>
      </w:pPr>
      <w:r w:rsidRPr="007E79CA">
        <w:rPr>
          <w:sz w:val="28"/>
          <w:szCs w:val="28"/>
        </w:rPr>
        <w:t>При этом в 22-м разряде номера счета указывается код аналитического учета соответствующего финансового года:</w:t>
      </w:r>
    </w:p>
    <w:p w:rsidR="00E41985" w:rsidRPr="007E79CA" w:rsidRDefault="00E41985" w:rsidP="00EE3F95">
      <w:pPr>
        <w:shd w:val="clear" w:color="auto" w:fill="FFFFFF"/>
        <w:ind w:firstLine="708"/>
        <w:rPr>
          <w:sz w:val="28"/>
          <w:szCs w:val="28"/>
        </w:rPr>
      </w:pPr>
      <w:r w:rsidRPr="007E79CA">
        <w:rPr>
          <w:sz w:val="28"/>
          <w:szCs w:val="28"/>
        </w:rPr>
        <w:t>1 – текущий финансовый год;</w:t>
      </w:r>
    </w:p>
    <w:p w:rsidR="00E41985" w:rsidRPr="007E79CA" w:rsidRDefault="00E41985" w:rsidP="00EE3F95">
      <w:pPr>
        <w:shd w:val="clear" w:color="auto" w:fill="FFFFFF"/>
        <w:ind w:firstLine="708"/>
        <w:rPr>
          <w:sz w:val="28"/>
          <w:szCs w:val="28"/>
        </w:rPr>
      </w:pPr>
      <w:r w:rsidRPr="007E79CA">
        <w:rPr>
          <w:sz w:val="28"/>
          <w:szCs w:val="28"/>
        </w:rPr>
        <w:t xml:space="preserve">2 – первый год, следующий за </w:t>
      </w:r>
      <w:proofErr w:type="gramStart"/>
      <w:r w:rsidRPr="007E79CA">
        <w:rPr>
          <w:sz w:val="28"/>
          <w:szCs w:val="28"/>
        </w:rPr>
        <w:t>текущим</w:t>
      </w:r>
      <w:proofErr w:type="gramEnd"/>
      <w:r w:rsidRPr="007E79CA">
        <w:rPr>
          <w:sz w:val="28"/>
          <w:szCs w:val="28"/>
        </w:rPr>
        <w:t xml:space="preserve"> (очередной финансовый год);</w:t>
      </w:r>
    </w:p>
    <w:p w:rsidR="00E41985" w:rsidRPr="007E79CA" w:rsidRDefault="006379FF" w:rsidP="00EE3F95">
      <w:pPr>
        <w:shd w:val="clear" w:color="auto" w:fill="FFFFFF"/>
        <w:ind w:firstLine="708"/>
        <w:jc w:val="both"/>
        <w:rPr>
          <w:sz w:val="28"/>
          <w:szCs w:val="28"/>
        </w:rPr>
      </w:pPr>
      <w:r w:rsidRPr="007E79CA">
        <w:rPr>
          <w:sz w:val="28"/>
          <w:szCs w:val="28"/>
        </w:rPr>
        <w:t xml:space="preserve">3 </w:t>
      </w:r>
      <w:r w:rsidR="00E41985" w:rsidRPr="007E79CA">
        <w:rPr>
          <w:sz w:val="28"/>
          <w:szCs w:val="28"/>
        </w:rPr>
        <w:t xml:space="preserve">– </w:t>
      </w:r>
      <w:r w:rsidR="00E41985" w:rsidRPr="007E79CA">
        <w:rPr>
          <w:spacing w:val="-2"/>
          <w:sz w:val="28"/>
          <w:szCs w:val="28"/>
        </w:rPr>
        <w:t xml:space="preserve">второй год, следующий за </w:t>
      </w:r>
      <w:proofErr w:type="gramStart"/>
      <w:r w:rsidR="00E41985" w:rsidRPr="007E79CA">
        <w:rPr>
          <w:spacing w:val="-2"/>
          <w:sz w:val="28"/>
          <w:szCs w:val="28"/>
        </w:rPr>
        <w:t>текущим</w:t>
      </w:r>
      <w:proofErr w:type="gramEnd"/>
      <w:r w:rsidR="00E41985" w:rsidRPr="007E79CA">
        <w:rPr>
          <w:spacing w:val="-2"/>
          <w:sz w:val="28"/>
          <w:szCs w:val="28"/>
        </w:rPr>
        <w:t xml:space="preserve"> (первый год, следующий за очередным);</w:t>
      </w:r>
    </w:p>
    <w:p w:rsidR="00E41985" w:rsidRPr="007E79CA" w:rsidRDefault="00E41985" w:rsidP="00EE3F95">
      <w:pPr>
        <w:shd w:val="clear" w:color="auto" w:fill="FFFFFF"/>
        <w:ind w:firstLine="708"/>
        <w:rPr>
          <w:sz w:val="28"/>
          <w:szCs w:val="28"/>
        </w:rPr>
      </w:pPr>
      <w:r w:rsidRPr="007E79CA">
        <w:rPr>
          <w:sz w:val="28"/>
          <w:szCs w:val="28"/>
        </w:rPr>
        <w:t xml:space="preserve">4 – второй год, следующий за </w:t>
      </w:r>
      <w:proofErr w:type="gramStart"/>
      <w:r w:rsidRPr="007E79CA">
        <w:rPr>
          <w:sz w:val="28"/>
          <w:szCs w:val="28"/>
        </w:rPr>
        <w:t>очередным</w:t>
      </w:r>
      <w:proofErr w:type="gramEnd"/>
      <w:r w:rsidRPr="007E79CA">
        <w:rPr>
          <w:sz w:val="28"/>
          <w:szCs w:val="28"/>
        </w:rPr>
        <w:t>;</w:t>
      </w:r>
    </w:p>
    <w:p w:rsidR="00E41985" w:rsidRPr="007E79CA" w:rsidRDefault="00E41985" w:rsidP="00EE3F95">
      <w:pPr>
        <w:shd w:val="clear" w:color="auto" w:fill="FFFFFF"/>
        <w:ind w:firstLine="708"/>
        <w:rPr>
          <w:sz w:val="28"/>
          <w:szCs w:val="28"/>
        </w:rPr>
      </w:pPr>
      <w:r w:rsidRPr="007E79CA">
        <w:rPr>
          <w:sz w:val="28"/>
          <w:szCs w:val="28"/>
        </w:rPr>
        <w:t>9 – на иные очередные годы (за пределами планового периода).</w:t>
      </w:r>
    </w:p>
    <w:p w:rsidR="00E5485B" w:rsidRDefault="00E5485B" w:rsidP="00EE3F95">
      <w:pPr>
        <w:shd w:val="clear" w:color="auto" w:fill="FFFFFF"/>
        <w:ind w:firstLine="708"/>
        <w:jc w:val="both"/>
        <w:rPr>
          <w:sz w:val="28"/>
          <w:szCs w:val="28"/>
        </w:rPr>
      </w:pP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9.2. Для целей бухгалтерского учета устанавливается следующий порядок отражения обязательств:</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принятые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 п</w:t>
      </w:r>
      <w:r w:rsidRPr="00A804D4">
        <w:rPr>
          <w:sz w:val="28"/>
          <w:szCs w:val="28"/>
        </w:rPr>
        <w:t xml:space="preserve">ринятие обязательств по уплате взносов на обязательное социальное, медицинское и пенсионное страхование, а также взносов по страховым тарифам на обязательное социальное страхование от несчастных случаев на производстве и профессиональных заболеваний отражается не позднее последнего дня месяца, за </w:t>
      </w:r>
      <w:r w:rsidRPr="00CA448A">
        <w:rPr>
          <w:sz w:val="28"/>
          <w:szCs w:val="28"/>
        </w:rPr>
        <w:t>который производится начисление (в момент образования кредиторской задолженности), на основании расчетно-платежных ведомостей.</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принятие обязательств по уплате НДФЛ отражается не позднее последнего дня месяца, за который производится начисление (в момент образования кредиторской задолженности), на основании расчетно-платежных ведомостей, налоговых карточек.</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принятые обязательства по договорам гражданско-правового характера с юридическими и физическими лицами на выполнение работ, оказание услуг, поставку материальных ценностей отражаются в день подписания соответствующих договоров;</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xml:space="preserve">- принятые обязательства по оплате продукции, работ, услуг без заключения договоров </w:t>
      </w:r>
      <w:proofErr w:type="gramStart"/>
      <w:r w:rsidRPr="00CA448A">
        <w:rPr>
          <w:sz w:val="28"/>
          <w:szCs w:val="28"/>
        </w:rPr>
        <w:t>отражаются на дату</w:t>
      </w:r>
      <w:proofErr w:type="gramEnd"/>
      <w:r w:rsidRPr="00CA448A">
        <w:rPr>
          <w:sz w:val="28"/>
          <w:szCs w:val="28"/>
        </w:rPr>
        <w:t xml:space="preserve"> принятия к оплате разовых счетов, актов выполненных работ (оказанных услуг);</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xml:space="preserve">- принятые обязательства по оплате товаров, работ, услуг через подотчетных лиц, командировочных расходов отражаются на основании служебных записок, согласованных с </w:t>
      </w:r>
      <w:r w:rsidR="002A6EAA">
        <w:rPr>
          <w:sz w:val="28"/>
          <w:szCs w:val="28"/>
        </w:rPr>
        <w:t>Директором</w:t>
      </w:r>
      <w:r w:rsidRPr="00CA448A">
        <w:rPr>
          <w:sz w:val="28"/>
          <w:szCs w:val="28"/>
        </w:rPr>
        <w:t>, на дату утверждения заявления на выдачу под отчет денежных средств или авансового отчета;</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lastRenderedPageBreak/>
        <w:t>- принятые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кредиторской задолженности;</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принятые обязательства по неустойкам (штрафам, пеням) отражаются на</w:t>
      </w:r>
      <w:r w:rsidR="003128D1">
        <w:rPr>
          <w:sz w:val="28"/>
          <w:szCs w:val="28"/>
        </w:rPr>
        <w:t> </w:t>
      </w:r>
      <w:r w:rsidRPr="00CA448A">
        <w:rPr>
          <w:sz w:val="28"/>
          <w:szCs w:val="28"/>
        </w:rPr>
        <w:t xml:space="preserve">основании решений суда, исполнительных листов, распоряжений </w:t>
      </w:r>
      <w:r w:rsidR="002A6EAA">
        <w:rPr>
          <w:sz w:val="28"/>
          <w:szCs w:val="28"/>
        </w:rPr>
        <w:t>Директора</w:t>
      </w:r>
      <w:r w:rsidRPr="00CA448A">
        <w:rPr>
          <w:sz w:val="28"/>
          <w:szCs w:val="28"/>
        </w:rPr>
        <w:t xml:space="preserve"> на дату вступления в силу решения суда, поступления исполнительного листа, принятия решения </w:t>
      </w:r>
      <w:r w:rsidR="002A6EAA">
        <w:rPr>
          <w:sz w:val="28"/>
          <w:szCs w:val="28"/>
        </w:rPr>
        <w:t>Директором</w:t>
      </w:r>
      <w:r w:rsidRPr="00CA448A">
        <w:rPr>
          <w:sz w:val="28"/>
          <w:szCs w:val="28"/>
        </w:rPr>
        <w:t xml:space="preserve"> об уплате соответственно;</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xml:space="preserve">- сумма принимаемых обязательств определяется на основании извещений об осуществлении закупок с использованием конкурентных способов определения поставщиков (подрядчиков, исполнителей), </w:t>
      </w:r>
      <w:r w:rsidRPr="006636A0">
        <w:rPr>
          <w:sz w:val="28"/>
          <w:szCs w:val="28"/>
        </w:rPr>
        <w:t>или при осуществлении закупки у единственного поставщика (подрядчика, исполнителя)</w:t>
      </w:r>
      <w:r>
        <w:rPr>
          <w:sz w:val="28"/>
          <w:szCs w:val="28"/>
        </w:rPr>
        <w:t xml:space="preserve">, </w:t>
      </w:r>
      <w:r w:rsidRPr="00CA448A">
        <w:rPr>
          <w:sz w:val="28"/>
          <w:szCs w:val="28"/>
        </w:rPr>
        <w:t>размещаемых в единой информационной системе, и принимается в размере начальной (максимальной) цены контракта.</w:t>
      </w:r>
    </w:p>
    <w:p w:rsidR="006636A0" w:rsidRPr="00CA448A" w:rsidRDefault="006636A0" w:rsidP="006636A0">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636A0" w:rsidRPr="00E922C7" w:rsidTr="00462A48">
        <w:trPr>
          <w:trHeight w:val="70"/>
        </w:trPr>
        <w:tc>
          <w:tcPr>
            <w:tcW w:w="10188" w:type="dxa"/>
          </w:tcPr>
          <w:p w:rsidR="006636A0" w:rsidRPr="00E922C7" w:rsidRDefault="006636A0" w:rsidP="00462A48">
            <w:pPr>
              <w:pStyle w:val="27"/>
              <w:jc w:val="both"/>
              <w:rPr>
                <w:i/>
                <w:color w:val="000000"/>
                <w:sz w:val="24"/>
                <w:highlight w:val="yellow"/>
              </w:rPr>
            </w:pPr>
            <w:r w:rsidRPr="00666A39">
              <w:rPr>
                <w:i/>
                <w:color w:val="000000"/>
                <w:sz w:val="24"/>
              </w:rPr>
              <w:t>п. п. 308, 318 Инструкции N 157н</w:t>
            </w:r>
          </w:p>
        </w:tc>
      </w:tr>
    </w:tbl>
    <w:p w:rsidR="006636A0" w:rsidRPr="0022596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highlight w:val="yellow"/>
        </w:rPr>
      </w:pP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9.3. Для целей бухгалтерского учета устанавливается следующий порядок отражения денежных обязательств:</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обязательства по заработной плате перед работниками учреждения отражаются в бухгалтерском учете не позднее последнего дня месяца, за который производится начисление, на основании Расчетной ведомости (ф. 0504402);</w:t>
      </w:r>
    </w:p>
    <w:p w:rsidR="006636A0"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highlight w:val="yellow"/>
        </w:rPr>
      </w:pPr>
      <w:r w:rsidRPr="00CA448A">
        <w:rPr>
          <w:sz w:val="28"/>
          <w:szCs w:val="28"/>
        </w:rPr>
        <w:t>- обязательства по уплате взносов на обязательное социальное, медицинское и пенсионное страхование, а также взносов по страховым тарифам на обязательное социальное страхование от несчастных случаев на производстве и</w:t>
      </w:r>
      <w:r w:rsidRPr="00BF1D61">
        <w:rPr>
          <w:sz w:val="28"/>
          <w:szCs w:val="28"/>
        </w:rPr>
        <w:t xml:space="preserve"> профессиональных заболеваний отражается в момент перечисления взносов на основании выписки с лицевого счета и платежного поручения.</w:t>
      </w:r>
    </w:p>
    <w:p w:rsidR="006636A0" w:rsidRPr="004F65FC" w:rsidRDefault="006636A0" w:rsidP="006636A0">
      <w:pPr>
        <w:pStyle w:val="af9"/>
        <w:shd w:val="clear" w:color="auto" w:fill="FFFFFF"/>
        <w:spacing w:before="0" w:beforeAutospacing="0" w:after="0" w:afterAutospacing="0"/>
        <w:ind w:firstLine="720"/>
        <w:jc w:val="both"/>
        <w:rPr>
          <w:sz w:val="28"/>
          <w:szCs w:val="28"/>
        </w:rPr>
      </w:pPr>
      <w:r>
        <w:rPr>
          <w:sz w:val="28"/>
          <w:szCs w:val="28"/>
        </w:rPr>
        <w:t xml:space="preserve">- обязательства </w:t>
      </w:r>
      <w:r w:rsidRPr="004F65FC">
        <w:rPr>
          <w:sz w:val="28"/>
          <w:szCs w:val="28"/>
        </w:rPr>
        <w:t xml:space="preserve">по договорам гражданско-правового характера (государственным контрактам) на выполнение работ, оказание услуг, поставку материальных ценностей отражается в день подписания подтверждающих документов: </w:t>
      </w:r>
    </w:p>
    <w:p w:rsidR="006636A0" w:rsidRPr="004F65FC" w:rsidRDefault="006636A0" w:rsidP="006636A0">
      <w:pPr>
        <w:numPr>
          <w:ilvl w:val="0"/>
          <w:numId w:val="12"/>
        </w:numPr>
        <w:shd w:val="clear" w:color="auto" w:fill="FFFFFF"/>
        <w:suppressAutoHyphens w:val="0"/>
        <w:ind w:left="1276" w:hanging="425"/>
        <w:jc w:val="both"/>
        <w:rPr>
          <w:sz w:val="28"/>
          <w:szCs w:val="28"/>
        </w:rPr>
      </w:pPr>
      <w:proofErr w:type="gramStart"/>
      <w:r w:rsidRPr="004F65FC">
        <w:rPr>
          <w:sz w:val="28"/>
          <w:szCs w:val="28"/>
        </w:rPr>
        <w:t xml:space="preserve">при поставке (изготовлении) товаров, основных средств, материальных запасов, нематериальных активов – товарная накладная и (или) акт приемки-передачи; </w:t>
      </w:r>
      <w:proofErr w:type="gramEnd"/>
    </w:p>
    <w:p w:rsidR="006636A0" w:rsidRPr="004F65FC" w:rsidRDefault="006636A0" w:rsidP="006636A0">
      <w:pPr>
        <w:numPr>
          <w:ilvl w:val="0"/>
          <w:numId w:val="12"/>
        </w:numPr>
        <w:shd w:val="clear" w:color="auto" w:fill="FFFFFF"/>
        <w:suppressAutoHyphens w:val="0"/>
        <w:ind w:left="1276" w:hanging="425"/>
        <w:jc w:val="both"/>
        <w:rPr>
          <w:sz w:val="28"/>
          <w:szCs w:val="28"/>
        </w:rPr>
      </w:pPr>
      <w:r w:rsidRPr="004F65FC">
        <w:rPr>
          <w:sz w:val="28"/>
          <w:szCs w:val="28"/>
        </w:rPr>
        <w:t>при выполнении работ, оказании услуг – акт выполненных работ (оказанных услуг), иной документ, подтверждающий выполнение работ (оказание услуг);</w:t>
      </w:r>
    </w:p>
    <w:p w:rsidR="006636A0" w:rsidRPr="00CA448A" w:rsidRDefault="006636A0" w:rsidP="006636A0">
      <w:pPr>
        <w:numPr>
          <w:ilvl w:val="0"/>
          <w:numId w:val="12"/>
        </w:numPr>
        <w:shd w:val="clear" w:color="auto" w:fill="FFFFFF"/>
        <w:suppressAutoHyphens w:val="0"/>
        <w:ind w:left="1276" w:hanging="425"/>
        <w:jc w:val="both"/>
        <w:rPr>
          <w:sz w:val="28"/>
          <w:szCs w:val="28"/>
        </w:rPr>
      </w:pPr>
      <w:r w:rsidRPr="004F65FC">
        <w:rPr>
          <w:sz w:val="28"/>
          <w:szCs w:val="28"/>
        </w:rPr>
        <w:t xml:space="preserve">иные документы, подтверждающие возникновение денежных </w:t>
      </w:r>
      <w:r w:rsidRPr="00CA448A">
        <w:rPr>
          <w:sz w:val="28"/>
          <w:szCs w:val="28"/>
        </w:rPr>
        <w:t>обязательств, предусмотренные законодательством.</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xml:space="preserve">- обязательства по оплате товаров, работ, услуг без заключения договоров </w:t>
      </w:r>
      <w:proofErr w:type="gramStart"/>
      <w:r w:rsidRPr="00CA448A">
        <w:rPr>
          <w:sz w:val="28"/>
          <w:szCs w:val="28"/>
        </w:rPr>
        <w:t>отражаются на дату</w:t>
      </w:r>
      <w:proofErr w:type="gramEnd"/>
      <w:r w:rsidRPr="00CA448A">
        <w:rPr>
          <w:sz w:val="28"/>
          <w:szCs w:val="28"/>
        </w:rPr>
        <w:t xml:space="preserve"> принятия к оплате разовых счетов, актов выполненных работ (оказанных услуг);</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xml:space="preserve">- обязательства по оплате товаров, работ, услуг через подотчетных лиц, командировочных расходов отражаются на основании авансового отчета, утвержденного </w:t>
      </w:r>
      <w:r w:rsidR="002A6EAA">
        <w:rPr>
          <w:sz w:val="28"/>
          <w:szCs w:val="28"/>
        </w:rPr>
        <w:t>Директором</w:t>
      </w:r>
      <w:r w:rsidRPr="00CA448A">
        <w:rPr>
          <w:sz w:val="28"/>
          <w:szCs w:val="28"/>
        </w:rPr>
        <w:t>, на дату его утверждения;</w:t>
      </w:r>
    </w:p>
    <w:p w:rsidR="006636A0"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lastRenderedPageBreak/>
        <w:t>- обязательства по налогам, сборам и иным платежам в бюджет отражаются на основании налоговых карточек, расчетов и налоговых деклараций, расчета по страховым взносам на дату начисления налога;</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Pr>
          <w:sz w:val="28"/>
          <w:szCs w:val="28"/>
        </w:rPr>
        <w:t xml:space="preserve">- </w:t>
      </w:r>
      <w:r w:rsidRPr="006636A0">
        <w:rPr>
          <w:sz w:val="28"/>
          <w:szCs w:val="28"/>
        </w:rPr>
        <w:t>обязательства по уплате членских взносов в международные организации отражаются на основании документов (писем-подтверждений о получении денежных переводов), представленных международными организациями, в рублевом эквиваленте по официальному курсу Банка России, установленн</w:t>
      </w:r>
      <w:r>
        <w:rPr>
          <w:sz w:val="28"/>
          <w:szCs w:val="28"/>
        </w:rPr>
        <w:t>ому на дату оплаты;</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обязательства по уплате государственной пошлины отражается в момент перечисления (оплаты) на основании выписки с лицевого счета и платежного поручения.</w:t>
      </w:r>
    </w:p>
    <w:p w:rsidR="006636A0" w:rsidRPr="00CA448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r w:rsidRPr="00CA448A">
        <w:rPr>
          <w:sz w:val="28"/>
          <w:szCs w:val="28"/>
        </w:rPr>
        <w:t xml:space="preserve">- обязательства по неустойкам (штрафам, пеням) отражаются на основании решений суда, исполнительных листов на дату принятия решения </w:t>
      </w:r>
      <w:r w:rsidR="002A6EAA">
        <w:rPr>
          <w:sz w:val="28"/>
          <w:szCs w:val="28"/>
        </w:rPr>
        <w:t>Директора</w:t>
      </w:r>
      <w:r w:rsidRPr="00CA448A">
        <w:rPr>
          <w:sz w:val="28"/>
          <w:szCs w:val="28"/>
        </w:rPr>
        <w:t xml:space="preserve"> об уплате;</w:t>
      </w:r>
    </w:p>
    <w:p w:rsidR="006636A0" w:rsidRPr="00E922C7" w:rsidRDefault="006636A0" w:rsidP="006636A0">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636A0" w:rsidRPr="00E922C7" w:rsidTr="00462A48">
        <w:trPr>
          <w:trHeight w:val="70"/>
        </w:trPr>
        <w:tc>
          <w:tcPr>
            <w:tcW w:w="10188" w:type="dxa"/>
          </w:tcPr>
          <w:p w:rsidR="006636A0" w:rsidRPr="00E922C7" w:rsidRDefault="006636A0" w:rsidP="00462A48">
            <w:pPr>
              <w:pStyle w:val="27"/>
              <w:jc w:val="both"/>
              <w:rPr>
                <w:i/>
                <w:color w:val="000000"/>
                <w:sz w:val="24"/>
                <w:highlight w:val="yellow"/>
              </w:rPr>
            </w:pPr>
            <w:r>
              <w:rPr>
                <w:i/>
                <w:color w:val="000000"/>
                <w:sz w:val="24"/>
              </w:rPr>
              <w:t xml:space="preserve">п. </w:t>
            </w:r>
            <w:r w:rsidRPr="00666A39">
              <w:rPr>
                <w:i/>
                <w:color w:val="000000"/>
                <w:sz w:val="24"/>
              </w:rPr>
              <w:t>318 Инструкции N 157н</w:t>
            </w:r>
          </w:p>
        </w:tc>
      </w:tr>
    </w:tbl>
    <w:p w:rsidR="006636A0" w:rsidRPr="0022596A" w:rsidRDefault="006636A0" w:rsidP="006636A0">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highlight w:val="yellow"/>
        </w:rPr>
      </w:pPr>
    </w:p>
    <w:p w:rsidR="00D17742" w:rsidRDefault="00D17742" w:rsidP="00EE3F95">
      <w:pPr>
        <w:shd w:val="clear" w:color="auto" w:fill="FFFFFF"/>
        <w:ind w:firstLine="708"/>
        <w:jc w:val="both"/>
        <w:rPr>
          <w:sz w:val="28"/>
          <w:szCs w:val="28"/>
        </w:rPr>
      </w:pPr>
    </w:p>
    <w:p w:rsidR="006636A0" w:rsidRPr="00BF1D61" w:rsidRDefault="006636A0" w:rsidP="006636A0">
      <w:pPr>
        <w:pageBreakBefore/>
        <w:widowControl w:val="0"/>
        <w:autoSpaceDE w:val="0"/>
        <w:autoSpaceDN w:val="0"/>
        <w:jc w:val="center"/>
        <w:rPr>
          <w:sz w:val="28"/>
          <w:szCs w:val="20"/>
        </w:rPr>
      </w:pPr>
      <w:r w:rsidRPr="006636A0">
        <w:rPr>
          <w:sz w:val="28"/>
          <w:szCs w:val="20"/>
        </w:rPr>
        <w:lastRenderedPageBreak/>
        <w:t>X</w:t>
      </w:r>
      <w:r w:rsidRPr="007A17AE">
        <w:rPr>
          <w:sz w:val="28"/>
          <w:szCs w:val="20"/>
        </w:rPr>
        <w:t>. ПОРЯДОК УЧЕТА НА ЗАБАЛАНСОВЫХ СЧЕТАХ</w:t>
      </w:r>
    </w:p>
    <w:p w:rsidR="00D17742" w:rsidRDefault="00D17742" w:rsidP="00EE3F95">
      <w:pPr>
        <w:shd w:val="clear" w:color="auto" w:fill="FFFFFF"/>
        <w:ind w:firstLine="708"/>
        <w:jc w:val="both"/>
        <w:rPr>
          <w:sz w:val="28"/>
          <w:szCs w:val="28"/>
        </w:rPr>
      </w:pPr>
    </w:p>
    <w:p w:rsidR="006636A0" w:rsidRPr="00FF021E" w:rsidRDefault="006636A0" w:rsidP="006636A0">
      <w:pPr>
        <w:widowControl w:val="0"/>
        <w:autoSpaceDE w:val="0"/>
        <w:autoSpaceDN w:val="0"/>
        <w:ind w:firstLine="709"/>
        <w:jc w:val="both"/>
        <w:rPr>
          <w:sz w:val="28"/>
          <w:szCs w:val="20"/>
        </w:rPr>
      </w:pPr>
      <w:r w:rsidRPr="00FF021E">
        <w:rPr>
          <w:sz w:val="28"/>
          <w:szCs w:val="20"/>
        </w:rPr>
        <w:t xml:space="preserve">10.1. Учету на </w:t>
      </w:r>
      <w:proofErr w:type="spellStart"/>
      <w:r w:rsidRPr="00FF021E">
        <w:rPr>
          <w:sz w:val="28"/>
          <w:szCs w:val="20"/>
        </w:rPr>
        <w:t>забалансовых</w:t>
      </w:r>
      <w:proofErr w:type="spellEnd"/>
      <w:r w:rsidRPr="00FF021E">
        <w:rPr>
          <w:sz w:val="28"/>
          <w:szCs w:val="20"/>
        </w:rPr>
        <w:t xml:space="preserve"> счетах учреждения подлежат материальные ценности и обязательства в соответствии с </w:t>
      </w:r>
      <w:hyperlink r:id="rId119" w:history="1">
        <w:r w:rsidRPr="00FF021E">
          <w:rPr>
            <w:sz w:val="28"/>
            <w:szCs w:val="20"/>
          </w:rPr>
          <w:t>п. 332</w:t>
        </w:r>
      </w:hyperlink>
      <w:r w:rsidRPr="00FF021E">
        <w:rPr>
          <w:sz w:val="28"/>
          <w:szCs w:val="20"/>
        </w:rPr>
        <w:t xml:space="preserve"> Инструкции № 157н. Учет на </w:t>
      </w:r>
      <w:proofErr w:type="spellStart"/>
      <w:r w:rsidRPr="00FF021E">
        <w:rPr>
          <w:sz w:val="28"/>
          <w:szCs w:val="20"/>
        </w:rPr>
        <w:t>забалансовых</w:t>
      </w:r>
      <w:proofErr w:type="spellEnd"/>
      <w:r w:rsidRPr="00FF021E">
        <w:rPr>
          <w:sz w:val="28"/>
          <w:szCs w:val="20"/>
        </w:rPr>
        <w:t xml:space="preserve"> счетах ведется в разрезе кодов вида финансового обеспечения (деятельности):</w:t>
      </w:r>
    </w:p>
    <w:p w:rsidR="006636A0" w:rsidRPr="00FF021E" w:rsidRDefault="006636A0" w:rsidP="006636A0">
      <w:pPr>
        <w:widowControl w:val="0"/>
        <w:autoSpaceDE w:val="0"/>
        <w:autoSpaceDN w:val="0"/>
        <w:ind w:firstLine="540"/>
        <w:jc w:val="both"/>
        <w:rPr>
          <w:sz w:val="28"/>
          <w:szCs w:val="20"/>
        </w:rPr>
      </w:pPr>
      <w:r w:rsidRPr="00FF021E">
        <w:rPr>
          <w:sz w:val="28"/>
          <w:szCs w:val="20"/>
        </w:rPr>
        <w:t>«2» - приносящая доход деятельность (собственные доходы учреждения);</w:t>
      </w:r>
    </w:p>
    <w:p w:rsidR="006636A0" w:rsidRPr="00FF021E" w:rsidRDefault="006636A0" w:rsidP="006636A0">
      <w:pPr>
        <w:widowControl w:val="0"/>
        <w:autoSpaceDE w:val="0"/>
        <w:autoSpaceDN w:val="0"/>
        <w:ind w:firstLine="540"/>
        <w:jc w:val="both"/>
        <w:rPr>
          <w:sz w:val="28"/>
          <w:szCs w:val="20"/>
        </w:rPr>
      </w:pPr>
      <w:r w:rsidRPr="00FF021E">
        <w:rPr>
          <w:sz w:val="28"/>
          <w:szCs w:val="20"/>
        </w:rPr>
        <w:t>«3» - средства во временном распоряжении;</w:t>
      </w:r>
    </w:p>
    <w:p w:rsidR="006636A0" w:rsidRPr="00FF021E" w:rsidRDefault="006636A0" w:rsidP="006636A0">
      <w:pPr>
        <w:widowControl w:val="0"/>
        <w:autoSpaceDE w:val="0"/>
        <w:autoSpaceDN w:val="0"/>
        <w:ind w:firstLine="540"/>
        <w:jc w:val="both"/>
        <w:rPr>
          <w:sz w:val="28"/>
          <w:szCs w:val="20"/>
        </w:rPr>
      </w:pPr>
      <w:r w:rsidRPr="00FF021E">
        <w:rPr>
          <w:sz w:val="28"/>
          <w:szCs w:val="20"/>
        </w:rPr>
        <w:t>«4» - субсидии на финансовое обеспечение выполнения государственного (муниципального) задания;</w:t>
      </w:r>
    </w:p>
    <w:p w:rsidR="006636A0" w:rsidRPr="00BF1D61" w:rsidRDefault="006636A0" w:rsidP="006636A0">
      <w:pPr>
        <w:widowControl w:val="0"/>
        <w:autoSpaceDE w:val="0"/>
        <w:autoSpaceDN w:val="0"/>
        <w:ind w:firstLine="540"/>
        <w:jc w:val="both"/>
        <w:rPr>
          <w:sz w:val="28"/>
          <w:szCs w:val="20"/>
        </w:rPr>
      </w:pPr>
      <w:r w:rsidRPr="00FF021E">
        <w:rPr>
          <w:sz w:val="28"/>
          <w:szCs w:val="20"/>
        </w:rPr>
        <w:t>«5» - субсидии</w:t>
      </w:r>
      <w:r w:rsidRPr="00BF1D61">
        <w:rPr>
          <w:sz w:val="28"/>
          <w:szCs w:val="20"/>
        </w:rPr>
        <w:t xml:space="preserve"> на иные цели;</w:t>
      </w:r>
    </w:p>
    <w:p w:rsidR="006044F4" w:rsidRPr="007E79CA" w:rsidRDefault="006044F4" w:rsidP="00EE3F95">
      <w:pPr>
        <w:autoSpaceDE w:val="0"/>
        <w:autoSpaceDN w:val="0"/>
        <w:adjustRightInd w:val="0"/>
        <w:ind w:firstLine="720"/>
        <w:jc w:val="both"/>
        <w:rPr>
          <w:sz w:val="28"/>
          <w:szCs w:val="28"/>
        </w:rPr>
      </w:pPr>
      <w:r w:rsidRPr="007E79CA">
        <w:rPr>
          <w:sz w:val="28"/>
          <w:szCs w:val="28"/>
        </w:rPr>
        <w:t xml:space="preserve">Имущество, учитываемое на </w:t>
      </w:r>
      <w:proofErr w:type="spellStart"/>
      <w:r w:rsidRPr="007E79CA">
        <w:rPr>
          <w:sz w:val="28"/>
          <w:szCs w:val="28"/>
        </w:rPr>
        <w:t>забалансовых</w:t>
      </w:r>
      <w:proofErr w:type="spellEnd"/>
      <w:r w:rsidRPr="007E79CA">
        <w:rPr>
          <w:sz w:val="28"/>
          <w:szCs w:val="28"/>
        </w:rPr>
        <w:t xml:space="preserve"> счетах, отражается</w:t>
      </w:r>
      <w:r w:rsidRPr="007E79CA">
        <w:rPr>
          <w:bCs/>
          <w:sz w:val="28"/>
          <w:szCs w:val="28"/>
        </w:rPr>
        <w:t>:</w:t>
      </w:r>
    </w:p>
    <w:p w:rsidR="006044F4" w:rsidRPr="007E79CA" w:rsidRDefault="006044F4" w:rsidP="00EE3F95">
      <w:pPr>
        <w:autoSpaceDE w:val="0"/>
        <w:autoSpaceDN w:val="0"/>
        <w:adjustRightInd w:val="0"/>
        <w:ind w:firstLine="720"/>
        <w:jc w:val="both"/>
        <w:rPr>
          <w:sz w:val="28"/>
          <w:szCs w:val="28"/>
        </w:rPr>
      </w:pPr>
      <w:r w:rsidRPr="007E79CA">
        <w:rPr>
          <w:sz w:val="28"/>
          <w:szCs w:val="28"/>
        </w:rPr>
        <w:t>по остаточной стоимости объекта учета;</w:t>
      </w:r>
    </w:p>
    <w:p w:rsidR="006044F4" w:rsidRPr="007E79CA" w:rsidRDefault="006044F4" w:rsidP="00EE3F95">
      <w:pPr>
        <w:autoSpaceDE w:val="0"/>
        <w:autoSpaceDN w:val="0"/>
        <w:adjustRightInd w:val="0"/>
        <w:ind w:firstLine="720"/>
        <w:jc w:val="both"/>
        <w:rPr>
          <w:sz w:val="28"/>
          <w:szCs w:val="28"/>
        </w:rPr>
      </w:pPr>
      <w:r w:rsidRPr="007E79CA">
        <w:rPr>
          <w:sz w:val="28"/>
          <w:szCs w:val="28"/>
        </w:rPr>
        <w:t xml:space="preserve">в условной оценке </w:t>
      </w:r>
      <w:r w:rsidR="00192D06" w:rsidRPr="007E79CA">
        <w:rPr>
          <w:sz w:val="28"/>
          <w:szCs w:val="28"/>
        </w:rPr>
        <w:t>один</w:t>
      </w:r>
      <w:r w:rsidRPr="007E79CA">
        <w:rPr>
          <w:sz w:val="28"/>
          <w:szCs w:val="28"/>
        </w:rPr>
        <w:t xml:space="preserve"> объект, </w:t>
      </w:r>
      <w:r w:rsidR="00192D06" w:rsidRPr="007E79CA">
        <w:rPr>
          <w:sz w:val="28"/>
          <w:szCs w:val="28"/>
        </w:rPr>
        <w:t>один</w:t>
      </w:r>
      <w:r w:rsidRPr="007E79CA">
        <w:rPr>
          <w:sz w:val="28"/>
          <w:szCs w:val="28"/>
        </w:rPr>
        <w:t xml:space="preserve"> рубль </w:t>
      </w:r>
      <w:r w:rsidR="00B16C7C" w:rsidRPr="007E79CA">
        <w:rPr>
          <w:sz w:val="28"/>
          <w:szCs w:val="28"/>
        </w:rPr>
        <w:t>–</w:t>
      </w:r>
      <w:r w:rsidRPr="007E79CA">
        <w:rPr>
          <w:sz w:val="28"/>
          <w:szCs w:val="28"/>
        </w:rPr>
        <w:t xml:space="preserve"> при нулевой остаточной стоимости или при отсутствии стоимостных оценок,</w:t>
      </w:r>
      <w:r w:rsidR="00192D06" w:rsidRPr="007E79CA">
        <w:rPr>
          <w:sz w:val="28"/>
          <w:szCs w:val="28"/>
        </w:rPr>
        <w:t xml:space="preserve"> </w:t>
      </w:r>
      <w:r w:rsidRPr="007E79CA">
        <w:rPr>
          <w:sz w:val="28"/>
          <w:szCs w:val="28"/>
        </w:rPr>
        <w:t>если иное</w:t>
      </w:r>
      <w:r w:rsidR="00C96027" w:rsidRPr="007E79CA">
        <w:rPr>
          <w:sz w:val="28"/>
          <w:szCs w:val="28"/>
        </w:rPr>
        <w:t xml:space="preserve"> не предусмотрено положениями пункт</w:t>
      </w:r>
      <w:r w:rsidR="005A5C82" w:rsidRPr="007E79CA">
        <w:rPr>
          <w:sz w:val="28"/>
          <w:szCs w:val="28"/>
        </w:rPr>
        <w:t>ов</w:t>
      </w:r>
      <w:r w:rsidRPr="007E79CA">
        <w:rPr>
          <w:sz w:val="28"/>
          <w:szCs w:val="28"/>
        </w:rPr>
        <w:t xml:space="preserve"> 332 </w:t>
      </w:r>
      <w:r w:rsidR="00B16C7C" w:rsidRPr="007E79CA">
        <w:rPr>
          <w:sz w:val="28"/>
          <w:szCs w:val="28"/>
        </w:rPr>
        <w:t>–</w:t>
      </w:r>
      <w:r w:rsidRPr="007E79CA">
        <w:rPr>
          <w:sz w:val="28"/>
          <w:szCs w:val="28"/>
        </w:rPr>
        <w:t xml:space="preserve"> 394 Инструкции № 157н и настоящей Учетной политики.</w:t>
      </w:r>
    </w:p>
    <w:p w:rsidR="00E72CE9" w:rsidRDefault="00E72CE9" w:rsidP="00EE3F95">
      <w:pPr>
        <w:suppressAutoHyphens w:val="0"/>
        <w:autoSpaceDE w:val="0"/>
        <w:autoSpaceDN w:val="0"/>
        <w:adjustRightInd w:val="0"/>
        <w:ind w:firstLine="720"/>
        <w:jc w:val="both"/>
        <w:rPr>
          <w:sz w:val="28"/>
          <w:szCs w:val="28"/>
          <w:lang w:eastAsia="ru-RU"/>
        </w:rPr>
      </w:pPr>
      <w:r w:rsidRPr="007E79CA">
        <w:rPr>
          <w:sz w:val="28"/>
          <w:szCs w:val="28"/>
          <w:lang w:eastAsia="ru-RU"/>
        </w:rPr>
        <w:t xml:space="preserve">Все материальные ценности, а также иные активы и обязательства, учитываемые на </w:t>
      </w:r>
      <w:proofErr w:type="spellStart"/>
      <w:r w:rsidRPr="007E79CA">
        <w:rPr>
          <w:sz w:val="28"/>
          <w:szCs w:val="28"/>
          <w:lang w:eastAsia="ru-RU"/>
        </w:rPr>
        <w:t>забалансовых</w:t>
      </w:r>
      <w:proofErr w:type="spellEnd"/>
      <w:r w:rsidRPr="007E79CA">
        <w:rPr>
          <w:sz w:val="28"/>
          <w:szCs w:val="28"/>
          <w:lang w:eastAsia="ru-RU"/>
        </w:rPr>
        <w:t xml:space="preserve"> счетах, инвентаризируются в порядке и в сроки, установленные для объектов, учитываемых на балансе.</w:t>
      </w:r>
    </w:p>
    <w:p w:rsidR="006636A0" w:rsidRPr="004F65FC" w:rsidRDefault="006636A0" w:rsidP="006636A0">
      <w:pPr>
        <w:pStyle w:val="15"/>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636A0" w:rsidRPr="004F65FC" w:rsidTr="00462A48">
        <w:tc>
          <w:tcPr>
            <w:tcW w:w="10188" w:type="dxa"/>
          </w:tcPr>
          <w:p w:rsidR="006636A0" w:rsidRPr="004F65FC" w:rsidRDefault="006636A0" w:rsidP="00462A48">
            <w:pPr>
              <w:pStyle w:val="15"/>
              <w:jc w:val="both"/>
              <w:rPr>
                <w:i/>
                <w:color w:val="000000"/>
                <w:sz w:val="24"/>
              </w:rPr>
            </w:pPr>
            <w:r w:rsidRPr="00EB0F9C">
              <w:rPr>
                <w:i/>
                <w:color w:val="000000"/>
                <w:sz w:val="24"/>
              </w:rPr>
              <w:t xml:space="preserve">п. 9 СГС </w:t>
            </w:r>
            <w:r>
              <w:rPr>
                <w:i/>
                <w:color w:val="000000"/>
                <w:sz w:val="24"/>
              </w:rPr>
              <w:t>«</w:t>
            </w:r>
            <w:r w:rsidRPr="00EB0F9C">
              <w:rPr>
                <w:i/>
                <w:color w:val="000000"/>
                <w:sz w:val="24"/>
              </w:rPr>
              <w:t>Учетная политика</w:t>
            </w:r>
            <w:r>
              <w:rPr>
                <w:i/>
                <w:color w:val="000000"/>
                <w:sz w:val="24"/>
              </w:rPr>
              <w:t>»</w:t>
            </w:r>
          </w:p>
        </w:tc>
      </w:tr>
    </w:tbl>
    <w:p w:rsidR="006636A0" w:rsidRPr="004F65FC" w:rsidRDefault="006636A0" w:rsidP="006636A0">
      <w:pPr>
        <w:pStyle w:val="15"/>
        <w:jc w:val="both"/>
        <w:rPr>
          <w:color w:val="000000"/>
          <w:sz w:val="24"/>
        </w:rPr>
      </w:pPr>
    </w:p>
    <w:p w:rsidR="00440563" w:rsidRPr="007E79CA" w:rsidRDefault="006636A0" w:rsidP="00EE3F95">
      <w:pPr>
        <w:ind w:firstLine="708"/>
        <w:jc w:val="both"/>
        <w:rPr>
          <w:sz w:val="28"/>
          <w:szCs w:val="28"/>
        </w:rPr>
      </w:pPr>
      <w:r>
        <w:rPr>
          <w:sz w:val="28"/>
          <w:szCs w:val="28"/>
        </w:rPr>
        <w:t>10</w:t>
      </w:r>
      <w:r w:rsidR="009A7721" w:rsidRPr="007E79CA">
        <w:rPr>
          <w:sz w:val="28"/>
          <w:szCs w:val="28"/>
        </w:rPr>
        <w:t xml:space="preserve">.2. На </w:t>
      </w:r>
      <w:proofErr w:type="spellStart"/>
      <w:r w:rsidR="009A7721" w:rsidRPr="007E79CA">
        <w:rPr>
          <w:sz w:val="28"/>
          <w:szCs w:val="28"/>
        </w:rPr>
        <w:t>забалансовом</w:t>
      </w:r>
      <w:proofErr w:type="spellEnd"/>
      <w:r w:rsidR="009A7721" w:rsidRPr="007E79CA">
        <w:rPr>
          <w:sz w:val="28"/>
          <w:szCs w:val="28"/>
        </w:rPr>
        <w:t xml:space="preserve"> счете 01 </w:t>
      </w:r>
      <w:r w:rsidR="00EA32FF" w:rsidRPr="007E79CA">
        <w:rPr>
          <w:sz w:val="28"/>
          <w:szCs w:val="28"/>
        </w:rPr>
        <w:t>«</w:t>
      </w:r>
      <w:r w:rsidR="009A7721" w:rsidRPr="007E79CA">
        <w:rPr>
          <w:sz w:val="28"/>
          <w:szCs w:val="28"/>
        </w:rPr>
        <w:t>Имущество, полученное в пользование</w:t>
      </w:r>
      <w:r w:rsidR="00EA32FF" w:rsidRPr="007E79CA">
        <w:rPr>
          <w:sz w:val="28"/>
          <w:szCs w:val="28"/>
        </w:rPr>
        <w:t>»</w:t>
      </w:r>
      <w:r w:rsidR="009A7721" w:rsidRPr="007E79CA">
        <w:rPr>
          <w:sz w:val="28"/>
          <w:szCs w:val="28"/>
        </w:rPr>
        <w:t xml:space="preserve"> </w:t>
      </w:r>
      <w:r w:rsidR="00440563" w:rsidRPr="007E79CA">
        <w:rPr>
          <w:sz w:val="28"/>
          <w:szCs w:val="28"/>
        </w:rPr>
        <w:t>осуществляется учет:</w:t>
      </w:r>
    </w:p>
    <w:p w:rsidR="00AD66FB" w:rsidRPr="007E79CA" w:rsidRDefault="00AD66FB" w:rsidP="00EE3F95">
      <w:pPr>
        <w:ind w:firstLine="708"/>
        <w:jc w:val="both"/>
        <w:rPr>
          <w:sz w:val="28"/>
          <w:szCs w:val="28"/>
        </w:rPr>
      </w:pPr>
      <w:r w:rsidRPr="007E79CA">
        <w:rPr>
          <w:sz w:val="28"/>
          <w:szCs w:val="28"/>
        </w:rPr>
        <w:t>неисключительных прав на программное обеспечение, установленное</w:t>
      </w:r>
      <w:r w:rsidR="006636A0">
        <w:rPr>
          <w:sz w:val="28"/>
          <w:szCs w:val="28"/>
        </w:rPr>
        <w:t xml:space="preserve"> </w:t>
      </w:r>
      <w:r w:rsidRPr="007E79CA">
        <w:rPr>
          <w:sz w:val="28"/>
          <w:szCs w:val="28"/>
        </w:rPr>
        <w:t>на</w:t>
      </w:r>
      <w:r w:rsidR="006636A0">
        <w:rPr>
          <w:sz w:val="28"/>
          <w:szCs w:val="28"/>
        </w:rPr>
        <w:t> </w:t>
      </w:r>
      <w:r w:rsidRPr="007E79CA">
        <w:rPr>
          <w:sz w:val="28"/>
          <w:szCs w:val="28"/>
        </w:rPr>
        <w:t xml:space="preserve">оборудование и используемое в рамках деятельности </w:t>
      </w:r>
      <w:r w:rsidR="006B39D6" w:rsidRPr="007E79CA">
        <w:rPr>
          <w:sz w:val="28"/>
          <w:szCs w:val="28"/>
        </w:rPr>
        <w:t>У</w:t>
      </w:r>
      <w:r w:rsidR="006636A0">
        <w:rPr>
          <w:sz w:val="28"/>
          <w:szCs w:val="28"/>
        </w:rPr>
        <w:t>чреждения</w:t>
      </w:r>
      <w:r w:rsidR="006B39D6" w:rsidRPr="007E79CA">
        <w:rPr>
          <w:sz w:val="28"/>
          <w:szCs w:val="28"/>
        </w:rPr>
        <w:t>;</w:t>
      </w:r>
    </w:p>
    <w:p w:rsidR="005F256E" w:rsidRPr="007E79CA" w:rsidRDefault="0066388D" w:rsidP="00EE3F95">
      <w:pPr>
        <w:ind w:firstLine="708"/>
        <w:jc w:val="both"/>
        <w:rPr>
          <w:sz w:val="28"/>
          <w:szCs w:val="28"/>
        </w:rPr>
      </w:pPr>
      <w:proofErr w:type="gramStart"/>
      <w:r w:rsidRPr="007E79CA">
        <w:rPr>
          <w:sz w:val="28"/>
          <w:szCs w:val="28"/>
        </w:rPr>
        <w:t>п</w:t>
      </w:r>
      <w:proofErr w:type="gramEnd"/>
      <w:r w:rsidR="005E6373">
        <w:fldChar w:fldCharType="begin"/>
      </w:r>
      <w:r w:rsidR="005E6373">
        <w:instrText xml:space="preserve"> HYPERLINK "garantF1://10064072.274" </w:instrText>
      </w:r>
      <w:r w:rsidR="005E6373">
        <w:fldChar w:fldCharType="separate"/>
      </w:r>
      <w:r w:rsidRPr="007E79CA">
        <w:rPr>
          <w:sz w:val="28"/>
          <w:szCs w:val="28"/>
        </w:rPr>
        <w:t xml:space="preserve">рав пользования </w:t>
      </w:r>
      <w:r w:rsidR="005E6373">
        <w:rPr>
          <w:sz w:val="28"/>
          <w:szCs w:val="28"/>
        </w:rPr>
        <w:fldChar w:fldCharType="end"/>
      </w:r>
      <w:r w:rsidR="005F256E" w:rsidRPr="007E79CA">
        <w:rPr>
          <w:sz w:val="28"/>
          <w:szCs w:val="28"/>
        </w:rPr>
        <w:t>имущество</w:t>
      </w:r>
      <w:r w:rsidRPr="007E79CA">
        <w:rPr>
          <w:sz w:val="28"/>
          <w:szCs w:val="28"/>
        </w:rPr>
        <w:t>м</w:t>
      </w:r>
      <w:r w:rsidR="005F256E" w:rsidRPr="007E79CA">
        <w:rPr>
          <w:sz w:val="28"/>
          <w:szCs w:val="28"/>
        </w:rPr>
        <w:t xml:space="preserve">, </w:t>
      </w:r>
      <w:r w:rsidRPr="007E79CA">
        <w:rPr>
          <w:sz w:val="28"/>
          <w:szCs w:val="28"/>
        </w:rPr>
        <w:t xml:space="preserve">полученных по договорам безвозмездного пользования на неопределенный срок, </w:t>
      </w:r>
      <w:r w:rsidR="005F256E" w:rsidRPr="007E79CA">
        <w:rPr>
          <w:sz w:val="28"/>
          <w:szCs w:val="28"/>
        </w:rPr>
        <w:t>при наличии распорядительных документов о</w:t>
      </w:r>
      <w:r w:rsidR="006636A0">
        <w:rPr>
          <w:sz w:val="28"/>
          <w:szCs w:val="28"/>
        </w:rPr>
        <w:t> </w:t>
      </w:r>
      <w:r w:rsidR="005F256E" w:rsidRPr="007E79CA">
        <w:rPr>
          <w:sz w:val="28"/>
          <w:szCs w:val="28"/>
        </w:rPr>
        <w:t>передаче объект</w:t>
      </w:r>
      <w:r w:rsidR="005F256E" w:rsidRPr="007E79CA">
        <w:rPr>
          <w:sz w:val="28"/>
          <w:szCs w:val="28"/>
          <w:lang w:eastAsia="ru-RU"/>
        </w:rPr>
        <w:t>ов нефинансовых активов пользователю (арендатору) в целях использования им указанного имущества в рамках выполнения функций (полномочий), без возложения</w:t>
      </w:r>
      <w:r w:rsidR="00CD1696" w:rsidRPr="007E79CA">
        <w:rPr>
          <w:sz w:val="28"/>
          <w:szCs w:val="28"/>
          <w:lang w:eastAsia="ru-RU"/>
        </w:rPr>
        <w:t xml:space="preserve"> </w:t>
      </w:r>
      <w:r w:rsidR="005F256E" w:rsidRPr="007E79CA">
        <w:rPr>
          <w:sz w:val="28"/>
          <w:szCs w:val="28"/>
          <w:lang w:eastAsia="ru-RU"/>
        </w:rPr>
        <w:t>на пользователя (арендатора) имущества обязанности по его содержанию и (или) при наличии организационно-распорядительных документов у арендодателя указанного имущества, возлагающих на него функции по содержанию такого имущества</w:t>
      </w:r>
      <w:r w:rsidR="00BB3D2E" w:rsidRPr="007E79CA">
        <w:rPr>
          <w:sz w:val="28"/>
          <w:szCs w:val="28"/>
          <w:lang w:eastAsia="ru-RU"/>
        </w:rPr>
        <w:t>.</w:t>
      </w:r>
      <w:r w:rsidR="005F256E" w:rsidRPr="007E79CA">
        <w:rPr>
          <w:sz w:val="28"/>
          <w:szCs w:val="28"/>
          <w:lang w:eastAsia="ru-RU"/>
        </w:rPr>
        <w:t xml:space="preserve"> </w:t>
      </w:r>
    </w:p>
    <w:p w:rsidR="009A7721" w:rsidRDefault="009A7721" w:rsidP="00EE3F95">
      <w:pPr>
        <w:pStyle w:val="ConsPlusNormal"/>
        <w:ind w:firstLine="708"/>
        <w:jc w:val="both"/>
        <w:rPr>
          <w:rFonts w:ascii="Times New Roman" w:hAnsi="Times New Roman" w:cs="Times New Roman"/>
          <w:sz w:val="28"/>
          <w:szCs w:val="28"/>
        </w:rPr>
      </w:pPr>
      <w:r w:rsidRPr="007E79CA">
        <w:rPr>
          <w:rFonts w:ascii="Times New Roman" w:hAnsi="Times New Roman" w:cs="Times New Roman"/>
          <w:sz w:val="28"/>
          <w:szCs w:val="28"/>
        </w:rPr>
        <w:t>Аналитический учет по счету ведется в Карточке количественно-суммового учета материальных ценностей (</w:t>
      </w:r>
      <w:r w:rsidR="00EC0270" w:rsidRPr="007E79CA">
        <w:rPr>
          <w:rFonts w:ascii="Times New Roman" w:hAnsi="Times New Roman" w:cs="Times New Roman"/>
          <w:sz w:val="28"/>
          <w:szCs w:val="28"/>
        </w:rPr>
        <w:t>форма по ОКУД</w:t>
      </w:r>
      <w:r w:rsidRPr="007E79CA">
        <w:rPr>
          <w:rFonts w:ascii="Times New Roman" w:hAnsi="Times New Roman" w:cs="Times New Roman"/>
          <w:sz w:val="28"/>
          <w:szCs w:val="28"/>
        </w:rPr>
        <w:t xml:space="preserve"> 0504041), которая формируется по</w:t>
      </w:r>
      <w:r w:rsidR="006636A0">
        <w:rPr>
          <w:rFonts w:ascii="Times New Roman" w:hAnsi="Times New Roman" w:cs="Times New Roman"/>
          <w:sz w:val="28"/>
          <w:szCs w:val="28"/>
        </w:rPr>
        <w:t> </w:t>
      </w:r>
      <w:proofErr w:type="spellStart"/>
      <w:r w:rsidRPr="007E79CA">
        <w:rPr>
          <w:rFonts w:ascii="Times New Roman" w:hAnsi="Times New Roman" w:cs="Times New Roman"/>
          <w:sz w:val="28"/>
          <w:szCs w:val="28"/>
        </w:rPr>
        <w:t>забалансовому</w:t>
      </w:r>
      <w:proofErr w:type="spellEnd"/>
      <w:r w:rsidRPr="007E79CA">
        <w:rPr>
          <w:rFonts w:ascii="Times New Roman" w:hAnsi="Times New Roman" w:cs="Times New Roman"/>
          <w:sz w:val="28"/>
          <w:szCs w:val="28"/>
        </w:rPr>
        <w:t xml:space="preserve"> счету 01 ежегодно</w:t>
      </w:r>
      <w:r w:rsidR="00F22006" w:rsidRPr="007E79CA">
        <w:rPr>
          <w:rFonts w:ascii="Times New Roman" w:hAnsi="Times New Roman" w:cs="Times New Roman"/>
          <w:sz w:val="28"/>
          <w:szCs w:val="28"/>
        </w:rPr>
        <w:t>.</w:t>
      </w:r>
    </w:p>
    <w:p w:rsidR="006636A0" w:rsidRPr="00E922C7" w:rsidRDefault="006636A0" w:rsidP="006636A0">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6636A0" w:rsidRPr="00E922C7" w:rsidTr="00462A48">
        <w:trPr>
          <w:trHeight w:val="70"/>
        </w:trPr>
        <w:tc>
          <w:tcPr>
            <w:tcW w:w="10188" w:type="dxa"/>
          </w:tcPr>
          <w:p w:rsidR="006636A0" w:rsidRPr="00E922C7" w:rsidRDefault="006636A0" w:rsidP="006636A0">
            <w:pPr>
              <w:pStyle w:val="27"/>
              <w:jc w:val="both"/>
              <w:rPr>
                <w:i/>
                <w:color w:val="000000"/>
                <w:sz w:val="24"/>
                <w:highlight w:val="yellow"/>
              </w:rPr>
            </w:pPr>
            <w:r w:rsidRPr="00BF1D61">
              <w:rPr>
                <w:i/>
                <w:color w:val="000000"/>
                <w:sz w:val="24"/>
              </w:rPr>
              <w:t xml:space="preserve">п. п. 66, 333 Инструкции </w:t>
            </w:r>
            <w:r>
              <w:rPr>
                <w:i/>
                <w:color w:val="000000"/>
                <w:sz w:val="24"/>
              </w:rPr>
              <w:t>№</w:t>
            </w:r>
            <w:r w:rsidRPr="00BF1D61">
              <w:rPr>
                <w:i/>
                <w:color w:val="000000"/>
                <w:sz w:val="24"/>
              </w:rPr>
              <w:t xml:space="preserve"> 157н</w:t>
            </w:r>
            <w:r>
              <w:rPr>
                <w:i/>
                <w:color w:val="000000"/>
                <w:sz w:val="24"/>
              </w:rPr>
              <w:t xml:space="preserve">, </w:t>
            </w:r>
            <w:r w:rsidRPr="006636A0">
              <w:rPr>
                <w:i/>
                <w:color w:val="000000"/>
                <w:sz w:val="24"/>
              </w:rPr>
              <w:t>п. 9 СГС «Учетная политика»</w:t>
            </w:r>
          </w:p>
        </w:tc>
      </w:tr>
    </w:tbl>
    <w:p w:rsidR="006636A0" w:rsidRPr="007E79CA" w:rsidRDefault="006636A0" w:rsidP="00EE3F95">
      <w:pPr>
        <w:pStyle w:val="ConsPlusNormal"/>
        <w:ind w:firstLine="708"/>
        <w:jc w:val="both"/>
        <w:rPr>
          <w:rFonts w:ascii="Times New Roman" w:hAnsi="Times New Roman" w:cs="Times New Roman"/>
          <w:sz w:val="28"/>
          <w:szCs w:val="28"/>
        </w:rPr>
      </w:pPr>
    </w:p>
    <w:p w:rsidR="00096BDD" w:rsidRPr="00032F25" w:rsidRDefault="00FF021E" w:rsidP="00032F25">
      <w:pPr>
        <w:ind w:firstLine="709"/>
        <w:jc w:val="both"/>
        <w:rPr>
          <w:sz w:val="28"/>
        </w:rPr>
      </w:pPr>
      <w:r w:rsidRPr="00032F25">
        <w:rPr>
          <w:sz w:val="28"/>
        </w:rPr>
        <w:t>10.</w:t>
      </w:r>
      <w:r w:rsidR="00096BDD" w:rsidRPr="00032F25">
        <w:rPr>
          <w:sz w:val="28"/>
        </w:rPr>
        <w:t xml:space="preserve">3. На </w:t>
      </w:r>
      <w:proofErr w:type="spellStart"/>
      <w:r w:rsidR="00096BDD" w:rsidRPr="00032F25">
        <w:rPr>
          <w:sz w:val="28"/>
        </w:rPr>
        <w:t>забалансовом</w:t>
      </w:r>
      <w:proofErr w:type="spellEnd"/>
      <w:r w:rsidR="00096BDD" w:rsidRPr="00032F25">
        <w:rPr>
          <w:sz w:val="28"/>
        </w:rPr>
        <w:t xml:space="preserve"> счете 02 </w:t>
      </w:r>
      <w:r w:rsidR="00EA32FF" w:rsidRPr="00032F25">
        <w:rPr>
          <w:sz w:val="28"/>
        </w:rPr>
        <w:t>«</w:t>
      </w:r>
      <w:r w:rsidR="00096BDD" w:rsidRPr="00032F25">
        <w:rPr>
          <w:sz w:val="28"/>
        </w:rPr>
        <w:t>Материальные ценности на хранении</w:t>
      </w:r>
      <w:r w:rsidR="00EA32FF" w:rsidRPr="00032F25">
        <w:rPr>
          <w:sz w:val="28"/>
        </w:rPr>
        <w:t>»</w:t>
      </w:r>
      <w:r w:rsidR="00096BDD" w:rsidRPr="00032F25">
        <w:rPr>
          <w:sz w:val="28"/>
        </w:rPr>
        <w:t xml:space="preserve"> учитываются:</w:t>
      </w:r>
    </w:p>
    <w:p w:rsidR="00096BDD" w:rsidRPr="00032F25" w:rsidRDefault="00096BDD" w:rsidP="00032F25">
      <w:pPr>
        <w:ind w:firstLine="709"/>
        <w:jc w:val="both"/>
        <w:rPr>
          <w:sz w:val="28"/>
        </w:rPr>
      </w:pPr>
      <w:r w:rsidRPr="00032F25">
        <w:rPr>
          <w:sz w:val="28"/>
        </w:rPr>
        <w:lastRenderedPageBreak/>
        <w:t xml:space="preserve">материальные ценности (нефинансовые активы), </w:t>
      </w:r>
      <w:r w:rsidR="00C62FFD" w:rsidRPr="00032F25">
        <w:rPr>
          <w:sz w:val="28"/>
        </w:rPr>
        <w:t xml:space="preserve">списанные с балансового счета </w:t>
      </w:r>
      <w:r w:rsidR="00FF021E" w:rsidRPr="00032F25">
        <w:rPr>
          <w:sz w:val="28"/>
        </w:rPr>
        <w:t>0</w:t>
      </w:r>
      <w:r w:rsidR="00C62FFD" w:rsidRPr="00032F25">
        <w:rPr>
          <w:sz w:val="28"/>
        </w:rPr>
        <w:t> </w:t>
      </w:r>
      <w:r w:rsidRPr="00032F25">
        <w:rPr>
          <w:sz w:val="28"/>
        </w:rPr>
        <w:t>101</w:t>
      </w:r>
      <w:r w:rsidR="00C62FFD" w:rsidRPr="00032F25">
        <w:rPr>
          <w:sz w:val="28"/>
        </w:rPr>
        <w:t xml:space="preserve"> </w:t>
      </w:r>
      <w:r w:rsidRPr="00032F25">
        <w:rPr>
          <w:sz w:val="28"/>
        </w:rPr>
        <w:t>00</w:t>
      </w:r>
      <w:r w:rsidR="00C62FFD" w:rsidRPr="00032F25">
        <w:rPr>
          <w:sz w:val="28"/>
        </w:rPr>
        <w:t xml:space="preserve"> 000</w:t>
      </w:r>
      <w:r w:rsidRPr="00032F25">
        <w:rPr>
          <w:sz w:val="28"/>
        </w:rPr>
        <w:t xml:space="preserve"> и ожидающие утилизации в условной оценке: один объект, один рубль;</w:t>
      </w:r>
    </w:p>
    <w:p w:rsidR="00976D4B" w:rsidRPr="00032F25" w:rsidRDefault="00096BDD" w:rsidP="00032F25">
      <w:pPr>
        <w:ind w:firstLine="709"/>
        <w:jc w:val="both"/>
        <w:rPr>
          <w:sz w:val="28"/>
        </w:rPr>
      </w:pPr>
      <w:r w:rsidRPr="00032F25">
        <w:rPr>
          <w:sz w:val="28"/>
        </w:rPr>
        <w:t>объекты основных средств, по которым комиссией по поступлению и</w:t>
      </w:r>
      <w:r w:rsidR="00FF021E" w:rsidRPr="00032F25">
        <w:rPr>
          <w:sz w:val="28"/>
        </w:rPr>
        <w:t> </w:t>
      </w:r>
      <w:r w:rsidRPr="00032F25">
        <w:rPr>
          <w:sz w:val="28"/>
        </w:rPr>
        <w:t>выбытию активов установлена неэффективность дальнейшей эксплуатации, ремонта, восстановления (несоответствие критериям актива) до дальнейшего определения функционального назначения указанного имущества (вовлечения</w:t>
      </w:r>
      <w:r w:rsidR="00757AB2" w:rsidRPr="00032F25">
        <w:rPr>
          <w:sz w:val="28"/>
        </w:rPr>
        <w:t xml:space="preserve"> </w:t>
      </w:r>
      <w:r w:rsidR="00FF021E" w:rsidRPr="00032F25">
        <w:rPr>
          <w:sz w:val="28"/>
        </w:rPr>
        <w:t>в </w:t>
      </w:r>
      <w:r w:rsidRPr="00032F25">
        <w:rPr>
          <w:sz w:val="28"/>
        </w:rPr>
        <w:t>хозяйственный оборот или списания)</w:t>
      </w:r>
      <w:r w:rsidR="00976D4B" w:rsidRPr="00032F25">
        <w:rPr>
          <w:sz w:val="28"/>
        </w:rPr>
        <w:t>;</w:t>
      </w:r>
    </w:p>
    <w:p w:rsidR="00976D4B" w:rsidRPr="00032F25" w:rsidRDefault="00976D4B" w:rsidP="00032F25">
      <w:pPr>
        <w:ind w:firstLine="709"/>
        <w:jc w:val="both"/>
        <w:rPr>
          <w:sz w:val="28"/>
        </w:rPr>
      </w:pPr>
      <w:r w:rsidRPr="00032F25">
        <w:rPr>
          <w:sz w:val="28"/>
        </w:rPr>
        <w:t>материальные ценности, принятые Учреждением на хранение, в переработку;</w:t>
      </w:r>
    </w:p>
    <w:p w:rsidR="00096BDD" w:rsidRPr="00032F25" w:rsidRDefault="00976D4B" w:rsidP="00032F25">
      <w:pPr>
        <w:ind w:firstLine="709"/>
        <w:jc w:val="both"/>
        <w:rPr>
          <w:sz w:val="28"/>
        </w:rPr>
      </w:pPr>
      <w:r w:rsidRPr="00032F25">
        <w:rPr>
          <w:sz w:val="28"/>
        </w:rPr>
        <w:t>материальные ценности, полученные (принятые к учету) Учреждением до</w:t>
      </w:r>
      <w:r w:rsidR="005F116B" w:rsidRPr="00032F25">
        <w:rPr>
          <w:sz w:val="28"/>
        </w:rPr>
        <w:t> </w:t>
      </w:r>
      <w:r w:rsidRPr="00032F25">
        <w:rPr>
          <w:sz w:val="28"/>
        </w:rPr>
        <w:t>момента обращения их в собственность государства и (или) передачи указанного имущества органу, осуществляющему в отношении указанного имущества полномочия собственника (имущество, полученное в качестве дара, бесхозяйное имущество и т.п.)</w:t>
      </w:r>
      <w:r w:rsidR="00096BDD" w:rsidRPr="00032F25">
        <w:rPr>
          <w:sz w:val="28"/>
        </w:rPr>
        <w:t xml:space="preserve">. </w:t>
      </w:r>
    </w:p>
    <w:p w:rsidR="00096BDD" w:rsidRPr="00032F25" w:rsidRDefault="00096BDD" w:rsidP="00032F25">
      <w:pPr>
        <w:ind w:firstLine="709"/>
        <w:jc w:val="both"/>
        <w:rPr>
          <w:sz w:val="28"/>
        </w:rPr>
      </w:pPr>
      <w:r w:rsidRPr="00032F25">
        <w:rPr>
          <w:sz w:val="28"/>
        </w:rPr>
        <w:t>Учет осуществляется:</w:t>
      </w:r>
    </w:p>
    <w:p w:rsidR="00096BDD" w:rsidRPr="00032F25" w:rsidRDefault="00096BDD" w:rsidP="00032F25">
      <w:pPr>
        <w:ind w:firstLine="709"/>
        <w:jc w:val="both"/>
        <w:rPr>
          <w:sz w:val="28"/>
        </w:rPr>
      </w:pPr>
      <w:r w:rsidRPr="00032F25">
        <w:rPr>
          <w:sz w:val="28"/>
        </w:rPr>
        <w:t xml:space="preserve">по остаточной стоимости (при наличии), </w:t>
      </w:r>
    </w:p>
    <w:p w:rsidR="00976D4B" w:rsidRPr="00032F25" w:rsidRDefault="00976D4B" w:rsidP="00032F25">
      <w:pPr>
        <w:ind w:firstLine="709"/>
        <w:jc w:val="both"/>
        <w:rPr>
          <w:sz w:val="28"/>
        </w:rPr>
      </w:pPr>
      <w:r w:rsidRPr="00032F25">
        <w:rPr>
          <w:sz w:val="28"/>
        </w:rPr>
        <w:t>по стоимости, указанной в документе передающей стороной (по стоимости, предусмотренной договором),</w:t>
      </w:r>
    </w:p>
    <w:p w:rsidR="00096BDD" w:rsidRPr="00032F25" w:rsidRDefault="00096BDD" w:rsidP="00032F25">
      <w:pPr>
        <w:ind w:firstLine="709"/>
        <w:jc w:val="both"/>
        <w:rPr>
          <w:sz w:val="28"/>
        </w:rPr>
      </w:pPr>
      <w:r w:rsidRPr="00032F25">
        <w:rPr>
          <w:sz w:val="28"/>
        </w:rPr>
        <w:t>в условной оценке один объект, один рубль – при полной амортизации объекта.</w:t>
      </w:r>
    </w:p>
    <w:p w:rsidR="00E20E2A" w:rsidRPr="00032F25" w:rsidRDefault="00E20E2A" w:rsidP="00032F25">
      <w:pPr>
        <w:ind w:firstLine="709"/>
        <w:jc w:val="both"/>
        <w:rPr>
          <w:sz w:val="28"/>
        </w:rPr>
      </w:pPr>
      <w:r w:rsidRPr="00032F25">
        <w:rPr>
          <w:sz w:val="28"/>
        </w:rPr>
        <w:t xml:space="preserve">С целью раскрытия информации в </w:t>
      </w:r>
      <w:r w:rsidR="006B0E52" w:rsidRPr="00032F25">
        <w:rPr>
          <w:sz w:val="28"/>
        </w:rPr>
        <w:t>п</w:t>
      </w:r>
      <w:r w:rsidRPr="00032F25">
        <w:rPr>
          <w:sz w:val="28"/>
        </w:rPr>
        <w:t>ояснительной записке вводится дополнительная аналитика</w:t>
      </w:r>
      <w:r w:rsidR="003D4D61" w:rsidRPr="00032F25">
        <w:rPr>
          <w:sz w:val="28"/>
        </w:rPr>
        <w:t>.</w:t>
      </w:r>
    </w:p>
    <w:p w:rsidR="003D4D61" w:rsidRPr="00032F25" w:rsidRDefault="003D4D61" w:rsidP="00032F25">
      <w:pPr>
        <w:ind w:firstLine="709"/>
        <w:jc w:val="both"/>
        <w:rPr>
          <w:sz w:val="28"/>
          <w:lang w:eastAsia="ru-RU"/>
        </w:rPr>
      </w:pPr>
      <w:r w:rsidRPr="00032F25">
        <w:rPr>
          <w:sz w:val="28"/>
          <w:lang w:eastAsia="ru-RU"/>
        </w:rPr>
        <w:t>Объекты учета, не соответствующие условиям активов, выявляются в ходе проведения инвентаризации. Данные о них отражаются в графах 17, 18 инвентаризационной описи (</w:t>
      </w:r>
      <w:hyperlink r:id="rId120" w:history="1">
        <w:r w:rsidR="00FA114F" w:rsidRPr="00032F25">
          <w:rPr>
            <w:sz w:val="28"/>
            <w:lang w:eastAsia="ru-RU"/>
          </w:rPr>
          <w:t>форма по ОКУД</w:t>
        </w:r>
        <w:r w:rsidRPr="00032F25">
          <w:rPr>
            <w:sz w:val="28"/>
            <w:lang w:eastAsia="ru-RU"/>
          </w:rPr>
          <w:t xml:space="preserve"> 0504087</w:t>
        </w:r>
      </w:hyperlink>
      <w:r w:rsidRPr="00032F25">
        <w:rPr>
          <w:sz w:val="28"/>
          <w:lang w:eastAsia="ru-RU"/>
        </w:rPr>
        <w:t>).</w:t>
      </w:r>
    </w:p>
    <w:p w:rsidR="00FF021E" w:rsidRPr="00E922C7" w:rsidRDefault="00FF021E" w:rsidP="00FF021E">
      <w:pPr>
        <w:tabs>
          <w:tab w:val="left" w:pos="915"/>
        </w:tabs>
        <w:ind w:firstLine="709"/>
        <w:jc w:val="both"/>
        <w:rPr>
          <w:i/>
          <w:color w:val="000000"/>
          <w:highlight w:val="yellow"/>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FF021E" w:rsidRPr="00E922C7" w:rsidTr="00462A48">
        <w:trPr>
          <w:trHeight w:val="70"/>
        </w:trPr>
        <w:tc>
          <w:tcPr>
            <w:tcW w:w="10173" w:type="dxa"/>
          </w:tcPr>
          <w:p w:rsidR="00FF021E" w:rsidRPr="00E922C7" w:rsidRDefault="00FF021E" w:rsidP="00462A48">
            <w:pPr>
              <w:pStyle w:val="27"/>
              <w:jc w:val="both"/>
              <w:rPr>
                <w:i/>
                <w:color w:val="000000"/>
                <w:sz w:val="24"/>
                <w:highlight w:val="yellow"/>
              </w:rPr>
            </w:pPr>
            <w:r w:rsidRPr="00BF1D61">
              <w:rPr>
                <w:i/>
                <w:color w:val="000000"/>
                <w:sz w:val="24"/>
              </w:rPr>
              <w:t>п. 335 Инструкции N 157н</w:t>
            </w:r>
            <w:r>
              <w:rPr>
                <w:i/>
                <w:color w:val="000000"/>
                <w:sz w:val="24"/>
              </w:rPr>
              <w:t xml:space="preserve">, </w:t>
            </w:r>
            <w:r w:rsidRPr="00FF021E">
              <w:rPr>
                <w:i/>
                <w:color w:val="000000"/>
                <w:sz w:val="24"/>
              </w:rPr>
              <w:t>п. 9 СГС «Учетная политика»</w:t>
            </w:r>
          </w:p>
        </w:tc>
      </w:tr>
    </w:tbl>
    <w:p w:rsidR="00FF021E" w:rsidRPr="007E79CA" w:rsidRDefault="00FF021E" w:rsidP="00EE3F95">
      <w:pPr>
        <w:tabs>
          <w:tab w:val="left" w:pos="709"/>
        </w:tabs>
        <w:suppressAutoHyphens w:val="0"/>
        <w:autoSpaceDE w:val="0"/>
        <w:autoSpaceDN w:val="0"/>
        <w:adjustRightInd w:val="0"/>
        <w:ind w:firstLine="708"/>
        <w:jc w:val="both"/>
        <w:rPr>
          <w:sz w:val="28"/>
          <w:szCs w:val="28"/>
          <w:lang w:eastAsia="ru-RU"/>
        </w:rPr>
      </w:pPr>
    </w:p>
    <w:p w:rsidR="00096BDD" w:rsidRPr="007E79CA" w:rsidRDefault="00FF021E" w:rsidP="00EE3F95">
      <w:pPr>
        <w:tabs>
          <w:tab w:val="left" w:pos="709"/>
        </w:tabs>
        <w:autoSpaceDE w:val="0"/>
        <w:autoSpaceDN w:val="0"/>
        <w:adjustRightInd w:val="0"/>
        <w:ind w:firstLine="709"/>
        <w:jc w:val="both"/>
        <w:rPr>
          <w:sz w:val="28"/>
          <w:szCs w:val="28"/>
        </w:rPr>
      </w:pPr>
      <w:r>
        <w:rPr>
          <w:sz w:val="28"/>
          <w:szCs w:val="28"/>
        </w:rPr>
        <w:t>10</w:t>
      </w:r>
      <w:r w:rsidR="00145E1D" w:rsidRPr="007E79CA">
        <w:rPr>
          <w:sz w:val="28"/>
          <w:szCs w:val="28"/>
        </w:rPr>
        <w:t>.</w:t>
      </w:r>
      <w:r w:rsidR="00096BDD" w:rsidRPr="007E79CA">
        <w:rPr>
          <w:sz w:val="28"/>
          <w:szCs w:val="28"/>
        </w:rPr>
        <w:t xml:space="preserve">4. На </w:t>
      </w:r>
      <w:proofErr w:type="spellStart"/>
      <w:r w:rsidR="00096BDD" w:rsidRPr="007E79CA">
        <w:rPr>
          <w:sz w:val="28"/>
          <w:szCs w:val="28"/>
        </w:rPr>
        <w:t>забалансовом</w:t>
      </w:r>
      <w:proofErr w:type="spellEnd"/>
      <w:r w:rsidR="00096BDD" w:rsidRPr="007E79CA">
        <w:rPr>
          <w:sz w:val="28"/>
          <w:szCs w:val="28"/>
        </w:rPr>
        <w:t xml:space="preserve"> счете 03 </w:t>
      </w:r>
      <w:r w:rsidR="00EA32FF" w:rsidRPr="007E79CA">
        <w:rPr>
          <w:sz w:val="28"/>
          <w:szCs w:val="28"/>
        </w:rPr>
        <w:t>«</w:t>
      </w:r>
      <w:r w:rsidR="00096BDD" w:rsidRPr="007E79CA">
        <w:rPr>
          <w:sz w:val="28"/>
          <w:szCs w:val="28"/>
        </w:rPr>
        <w:t>Бланки строгой отчетности</w:t>
      </w:r>
      <w:r w:rsidR="00EA32FF" w:rsidRPr="007E79CA">
        <w:rPr>
          <w:sz w:val="28"/>
          <w:szCs w:val="28"/>
        </w:rPr>
        <w:t>»</w:t>
      </w:r>
      <w:r w:rsidR="00096BDD" w:rsidRPr="007E79CA">
        <w:rPr>
          <w:sz w:val="28"/>
          <w:szCs w:val="28"/>
        </w:rPr>
        <w:t xml:space="preserve"> ведется учет бланков строгой отчетности:</w:t>
      </w:r>
    </w:p>
    <w:p w:rsidR="00096BDD" w:rsidRPr="007E79CA" w:rsidRDefault="00FF021E" w:rsidP="00EE3F95">
      <w:pPr>
        <w:tabs>
          <w:tab w:val="left" w:pos="709"/>
        </w:tabs>
        <w:autoSpaceDE w:val="0"/>
        <w:autoSpaceDN w:val="0"/>
        <w:adjustRightInd w:val="0"/>
        <w:ind w:left="1069" w:hanging="360"/>
        <w:jc w:val="both"/>
        <w:rPr>
          <w:sz w:val="28"/>
          <w:szCs w:val="28"/>
        </w:rPr>
      </w:pPr>
      <w:r>
        <w:rPr>
          <w:sz w:val="28"/>
          <w:szCs w:val="28"/>
        </w:rPr>
        <w:t>-</w:t>
      </w:r>
      <w:r w:rsidR="00096BDD" w:rsidRPr="007E79CA">
        <w:rPr>
          <w:sz w:val="28"/>
          <w:szCs w:val="28"/>
        </w:rPr>
        <w:t>трудовых книжек и вкладышей к ним;</w:t>
      </w:r>
    </w:p>
    <w:p w:rsidR="003477A1" w:rsidRPr="007E79CA" w:rsidRDefault="00FF021E" w:rsidP="00EE3F95">
      <w:pPr>
        <w:tabs>
          <w:tab w:val="left" w:pos="709"/>
        </w:tabs>
        <w:autoSpaceDE w:val="0"/>
        <w:autoSpaceDN w:val="0"/>
        <w:adjustRightInd w:val="0"/>
        <w:ind w:left="1069" w:hanging="360"/>
        <w:jc w:val="both"/>
        <w:rPr>
          <w:sz w:val="28"/>
          <w:szCs w:val="28"/>
        </w:rPr>
      </w:pPr>
      <w:r>
        <w:rPr>
          <w:sz w:val="28"/>
          <w:szCs w:val="28"/>
        </w:rPr>
        <w:t>-</w:t>
      </w:r>
      <w:r w:rsidR="003477A1" w:rsidRPr="007E79CA">
        <w:rPr>
          <w:sz w:val="28"/>
          <w:szCs w:val="28"/>
        </w:rPr>
        <w:t>топливны</w:t>
      </w:r>
      <w:r w:rsidR="00430F20" w:rsidRPr="007E79CA">
        <w:rPr>
          <w:sz w:val="28"/>
          <w:szCs w:val="28"/>
        </w:rPr>
        <w:t>х</w:t>
      </w:r>
      <w:r w:rsidR="003477A1" w:rsidRPr="007E79CA">
        <w:rPr>
          <w:sz w:val="28"/>
          <w:szCs w:val="28"/>
        </w:rPr>
        <w:t xml:space="preserve"> карт;</w:t>
      </w:r>
    </w:p>
    <w:p w:rsidR="002C2EAD" w:rsidRPr="007E79CA" w:rsidRDefault="00FF021E" w:rsidP="00EE3F95">
      <w:pPr>
        <w:tabs>
          <w:tab w:val="left" w:pos="709"/>
        </w:tabs>
        <w:autoSpaceDE w:val="0"/>
        <w:autoSpaceDN w:val="0"/>
        <w:adjustRightInd w:val="0"/>
        <w:ind w:left="1069" w:hanging="360"/>
        <w:jc w:val="both"/>
        <w:rPr>
          <w:sz w:val="28"/>
          <w:szCs w:val="28"/>
        </w:rPr>
      </w:pPr>
      <w:r>
        <w:rPr>
          <w:sz w:val="28"/>
          <w:szCs w:val="28"/>
        </w:rPr>
        <w:t>-</w:t>
      </w:r>
      <w:r w:rsidR="003477A1" w:rsidRPr="007E79CA">
        <w:rPr>
          <w:sz w:val="28"/>
          <w:szCs w:val="28"/>
        </w:rPr>
        <w:t>бланк</w:t>
      </w:r>
      <w:r w:rsidR="00430F20" w:rsidRPr="007E79CA">
        <w:rPr>
          <w:sz w:val="28"/>
          <w:szCs w:val="28"/>
        </w:rPr>
        <w:t>ов</w:t>
      </w:r>
      <w:r w:rsidR="00096BDD" w:rsidRPr="007E79CA">
        <w:rPr>
          <w:sz w:val="28"/>
          <w:szCs w:val="28"/>
        </w:rPr>
        <w:t xml:space="preserve"> служебных удостоверений</w:t>
      </w:r>
      <w:r w:rsidR="002C2EAD" w:rsidRPr="007E79CA">
        <w:rPr>
          <w:sz w:val="28"/>
          <w:szCs w:val="28"/>
        </w:rPr>
        <w:t>;</w:t>
      </w:r>
    </w:p>
    <w:p w:rsidR="00FF021E" w:rsidRDefault="00FF021E" w:rsidP="00EE3F95">
      <w:pPr>
        <w:tabs>
          <w:tab w:val="left" w:pos="709"/>
        </w:tabs>
        <w:autoSpaceDE w:val="0"/>
        <w:autoSpaceDN w:val="0"/>
        <w:adjustRightInd w:val="0"/>
        <w:ind w:left="1069" w:hanging="360"/>
        <w:jc w:val="both"/>
        <w:rPr>
          <w:spacing w:val="2"/>
          <w:sz w:val="28"/>
          <w:szCs w:val="28"/>
        </w:rPr>
      </w:pPr>
      <w:r>
        <w:rPr>
          <w:spacing w:val="2"/>
          <w:sz w:val="28"/>
          <w:szCs w:val="28"/>
        </w:rPr>
        <w:t>-</w:t>
      </w:r>
      <w:r w:rsidR="002C2EAD" w:rsidRPr="007E79CA">
        <w:rPr>
          <w:spacing w:val="2"/>
          <w:sz w:val="28"/>
          <w:szCs w:val="28"/>
        </w:rPr>
        <w:t>талон</w:t>
      </w:r>
      <w:r w:rsidR="00430F20" w:rsidRPr="007E79CA">
        <w:rPr>
          <w:spacing w:val="2"/>
          <w:sz w:val="28"/>
          <w:szCs w:val="28"/>
        </w:rPr>
        <w:t>ов</w:t>
      </w:r>
      <w:r w:rsidR="002C2EAD" w:rsidRPr="007E79CA">
        <w:rPr>
          <w:spacing w:val="2"/>
          <w:sz w:val="28"/>
          <w:szCs w:val="28"/>
        </w:rPr>
        <w:t xml:space="preserve"> на проезд</w:t>
      </w:r>
      <w:r>
        <w:rPr>
          <w:spacing w:val="2"/>
          <w:sz w:val="28"/>
          <w:szCs w:val="28"/>
        </w:rPr>
        <w:t>;</w:t>
      </w:r>
    </w:p>
    <w:p w:rsidR="002C2EAD" w:rsidRDefault="00FF021E" w:rsidP="00EE3F95">
      <w:pPr>
        <w:tabs>
          <w:tab w:val="left" w:pos="709"/>
        </w:tabs>
        <w:autoSpaceDE w:val="0"/>
        <w:autoSpaceDN w:val="0"/>
        <w:adjustRightInd w:val="0"/>
        <w:ind w:left="1069" w:hanging="360"/>
        <w:jc w:val="both"/>
        <w:rPr>
          <w:spacing w:val="2"/>
          <w:sz w:val="28"/>
          <w:szCs w:val="28"/>
        </w:rPr>
      </w:pPr>
      <w:r>
        <w:rPr>
          <w:spacing w:val="2"/>
          <w:sz w:val="28"/>
          <w:szCs w:val="28"/>
        </w:rPr>
        <w:t>-бланки писем, приказов и иных распорядительных документов;</w:t>
      </w:r>
    </w:p>
    <w:p w:rsidR="00FF021E" w:rsidRPr="007E79CA" w:rsidRDefault="00FF021E" w:rsidP="00EE3F95">
      <w:pPr>
        <w:tabs>
          <w:tab w:val="left" w:pos="709"/>
        </w:tabs>
        <w:autoSpaceDE w:val="0"/>
        <w:autoSpaceDN w:val="0"/>
        <w:adjustRightInd w:val="0"/>
        <w:ind w:left="1069" w:hanging="360"/>
        <w:jc w:val="both"/>
        <w:rPr>
          <w:spacing w:val="2"/>
          <w:sz w:val="28"/>
          <w:szCs w:val="28"/>
        </w:rPr>
      </w:pPr>
      <w:r>
        <w:rPr>
          <w:spacing w:val="2"/>
          <w:sz w:val="28"/>
          <w:szCs w:val="28"/>
        </w:rPr>
        <w:t>-бланки свидетельств, удостоверений, дипломов.</w:t>
      </w:r>
    </w:p>
    <w:p w:rsidR="003477A1" w:rsidRPr="007E79CA" w:rsidRDefault="003477A1" w:rsidP="001933E3">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t xml:space="preserve">Учет бланков строгой отчетности на </w:t>
      </w:r>
      <w:proofErr w:type="spellStart"/>
      <w:r w:rsidRPr="007E79CA">
        <w:rPr>
          <w:rFonts w:ascii="Times New Roman" w:hAnsi="Times New Roman" w:cs="Times New Roman"/>
          <w:sz w:val="28"/>
          <w:szCs w:val="28"/>
        </w:rPr>
        <w:t>забалансовом</w:t>
      </w:r>
      <w:proofErr w:type="spellEnd"/>
      <w:r w:rsidRPr="007E79CA">
        <w:rPr>
          <w:rFonts w:ascii="Times New Roman" w:hAnsi="Times New Roman" w:cs="Times New Roman"/>
          <w:sz w:val="28"/>
          <w:szCs w:val="28"/>
        </w:rPr>
        <w:t xml:space="preserve"> счете 03 ведется в условной оценке: один бланк один рубль.</w:t>
      </w:r>
    </w:p>
    <w:p w:rsidR="003477A1" w:rsidRPr="007E79CA" w:rsidRDefault="003477A1" w:rsidP="001933E3">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t>Учет бланков строгой отчетности ведется в разрезе ответственных</w:t>
      </w:r>
      <w:r w:rsidR="00757AB2" w:rsidRPr="007E79CA">
        <w:rPr>
          <w:rFonts w:ascii="Times New Roman" w:hAnsi="Times New Roman" w:cs="Times New Roman"/>
          <w:sz w:val="28"/>
          <w:szCs w:val="28"/>
        </w:rPr>
        <w:t xml:space="preserve"> </w:t>
      </w:r>
      <w:r w:rsidRPr="007E79CA">
        <w:rPr>
          <w:rFonts w:ascii="Times New Roman" w:hAnsi="Times New Roman" w:cs="Times New Roman"/>
          <w:sz w:val="28"/>
          <w:szCs w:val="28"/>
        </w:rPr>
        <w:t>за их хранение и выдачу лиц и мест хранения.</w:t>
      </w:r>
    </w:p>
    <w:p w:rsidR="003477A1" w:rsidRPr="007E79CA" w:rsidRDefault="003477A1" w:rsidP="001933E3">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t>Перечень лиц, ответственных за получение, учет, хранение, выдачу бланков строгой отчетности</w:t>
      </w:r>
      <w:r w:rsidR="00280273" w:rsidRPr="007E79CA">
        <w:rPr>
          <w:rFonts w:ascii="Times New Roman" w:hAnsi="Times New Roman" w:cs="Times New Roman"/>
          <w:sz w:val="28"/>
          <w:szCs w:val="28"/>
        </w:rPr>
        <w:t>,</w:t>
      </w:r>
      <w:r w:rsidRPr="007E79CA">
        <w:rPr>
          <w:rFonts w:ascii="Times New Roman" w:hAnsi="Times New Roman" w:cs="Times New Roman"/>
          <w:sz w:val="28"/>
          <w:szCs w:val="28"/>
        </w:rPr>
        <w:t xml:space="preserve"> </w:t>
      </w:r>
      <w:r w:rsidR="00280273" w:rsidRPr="007E79CA">
        <w:rPr>
          <w:rFonts w:ascii="Times New Roman" w:hAnsi="Times New Roman" w:cs="Times New Roman"/>
          <w:sz w:val="28"/>
          <w:szCs w:val="28"/>
        </w:rPr>
        <w:t xml:space="preserve">в </w:t>
      </w:r>
      <w:r w:rsidR="006B39D6" w:rsidRPr="007E79CA">
        <w:rPr>
          <w:rFonts w:ascii="Times New Roman" w:hAnsi="Times New Roman" w:cs="Times New Roman"/>
          <w:sz w:val="28"/>
          <w:szCs w:val="28"/>
        </w:rPr>
        <w:t>У</w:t>
      </w:r>
      <w:r w:rsidR="00FF021E">
        <w:rPr>
          <w:rFonts w:ascii="Times New Roman" w:hAnsi="Times New Roman" w:cs="Times New Roman"/>
          <w:sz w:val="28"/>
          <w:szCs w:val="28"/>
        </w:rPr>
        <w:t>чреждении</w:t>
      </w:r>
      <w:r w:rsidR="00280273" w:rsidRPr="007E79CA">
        <w:rPr>
          <w:rFonts w:ascii="Times New Roman" w:hAnsi="Times New Roman" w:cs="Times New Roman"/>
          <w:sz w:val="28"/>
          <w:szCs w:val="28"/>
        </w:rPr>
        <w:t xml:space="preserve"> </w:t>
      </w:r>
      <w:r w:rsidRPr="007E79CA">
        <w:rPr>
          <w:rFonts w:ascii="Times New Roman" w:hAnsi="Times New Roman" w:cs="Times New Roman"/>
          <w:sz w:val="28"/>
          <w:szCs w:val="28"/>
        </w:rPr>
        <w:t xml:space="preserve">устанавливается приказом </w:t>
      </w:r>
      <w:r w:rsidR="00F22006" w:rsidRPr="007E79CA">
        <w:rPr>
          <w:rFonts w:ascii="Times New Roman" w:hAnsi="Times New Roman" w:cs="Times New Roman"/>
          <w:sz w:val="28"/>
          <w:szCs w:val="28"/>
        </w:rPr>
        <w:t xml:space="preserve">(распоряжением) </w:t>
      </w:r>
      <w:r w:rsidR="00FF021E">
        <w:rPr>
          <w:rFonts w:ascii="Times New Roman" w:hAnsi="Times New Roman" w:cs="Times New Roman"/>
          <w:sz w:val="28"/>
          <w:szCs w:val="28"/>
        </w:rPr>
        <w:t>Главного врача</w:t>
      </w:r>
      <w:r w:rsidRPr="007E79CA">
        <w:rPr>
          <w:rFonts w:ascii="Times New Roman" w:hAnsi="Times New Roman" w:cs="Times New Roman"/>
          <w:sz w:val="28"/>
          <w:szCs w:val="28"/>
        </w:rPr>
        <w:t xml:space="preserve">, с </w:t>
      </w:r>
      <w:r w:rsidR="004E51F9" w:rsidRPr="007E79CA">
        <w:rPr>
          <w:rFonts w:ascii="Times New Roman" w:hAnsi="Times New Roman" w:cs="Times New Roman"/>
          <w:sz w:val="28"/>
          <w:szCs w:val="28"/>
        </w:rPr>
        <w:t>ними</w:t>
      </w:r>
      <w:r w:rsidRPr="007E79CA">
        <w:rPr>
          <w:rFonts w:ascii="Times New Roman" w:hAnsi="Times New Roman" w:cs="Times New Roman"/>
          <w:sz w:val="28"/>
          <w:szCs w:val="28"/>
        </w:rPr>
        <w:t xml:space="preserve"> заключаются договоры о полной индивидуальной материальной ответственности.</w:t>
      </w:r>
    </w:p>
    <w:p w:rsidR="003477A1" w:rsidRPr="007E79CA" w:rsidRDefault="003477A1" w:rsidP="001933E3">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lastRenderedPageBreak/>
        <w:t>Бланки строгой отчетности хранятся в металлических шкафах или сейфах.</w:t>
      </w:r>
      <w:r w:rsidR="00757AB2" w:rsidRPr="007E79CA">
        <w:rPr>
          <w:rFonts w:ascii="Times New Roman" w:hAnsi="Times New Roman" w:cs="Times New Roman"/>
          <w:sz w:val="28"/>
          <w:szCs w:val="28"/>
        </w:rPr>
        <w:t xml:space="preserve"> </w:t>
      </w:r>
      <w:r w:rsidRPr="007E79CA">
        <w:rPr>
          <w:rFonts w:ascii="Times New Roman" w:hAnsi="Times New Roman" w:cs="Times New Roman"/>
          <w:sz w:val="28"/>
          <w:szCs w:val="28"/>
        </w:rPr>
        <w:t>По</w:t>
      </w:r>
      <w:r w:rsidR="00FF021E">
        <w:rPr>
          <w:rFonts w:ascii="Times New Roman" w:hAnsi="Times New Roman" w:cs="Times New Roman"/>
          <w:sz w:val="28"/>
          <w:szCs w:val="28"/>
        </w:rPr>
        <w:t> </w:t>
      </w:r>
      <w:r w:rsidRPr="007E79CA">
        <w:rPr>
          <w:rFonts w:ascii="Times New Roman" w:hAnsi="Times New Roman" w:cs="Times New Roman"/>
          <w:sz w:val="28"/>
          <w:szCs w:val="28"/>
        </w:rPr>
        <w:t>окончании рабочего дня места хранения бланков опечатываются.</w:t>
      </w:r>
    </w:p>
    <w:p w:rsidR="004B6481" w:rsidRPr="007E79CA" w:rsidRDefault="003477A1" w:rsidP="00925E5D">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t xml:space="preserve">Израсходованные, испорченные и недостающие бланки строгой отчетности списываются с </w:t>
      </w:r>
      <w:proofErr w:type="spellStart"/>
      <w:r w:rsidRPr="007E79CA">
        <w:rPr>
          <w:rFonts w:ascii="Times New Roman" w:hAnsi="Times New Roman" w:cs="Times New Roman"/>
          <w:sz w:val="28"/>
          <w:szCs w:val="28"/>
        </w:rPr>
        <w:t>забалансового</w:t>
      </w:r>
      <w:proofErr w:type="spellEnd"/>
      <w:r w:rsidRPr="007E79CA">
        <w:rPr>
          <w:rFonts w:ascii="Times New Roman" w:hAnsi="Times New Roman" w:cs="Times New Roman"/>
          <w:sz w:val="28"/>
          <w:szCs w:val="28"/>
        </w:rPr>
        <w:t xml:space="preserve"> учета на основании Акта о списании бланков строгой отчетности (</w:t>
      </w:r>
      <w:r w:rsidR="00FA114F" w:rsidRPr="007E79CA">
        <w:rPr>
          <w:rFonts w:ascii="Times New Roman" w:hAnsi="Times New Roman" w:cs="Times New Roman"/>
          <w:sz w:val="28"/>
          <w:szCs w:val="28"/>
        </w:rPr>
        <w:t>форма по ОКУД</w:t>
      </w:r>
      <w:r w:rsidRPr="007E79CA">
        <w:rPr>
          <w:rFonts w:ascii="Times New Roman" w:hAnsi="Times New Roman" w:cs="Times New Roman"/>
          <w:sz w:val="28"/>
          <w:szCs w:val="28"/>
        </w:rPr>
        <w:t xml:space="preserve"> 0504816).</w:t>
      </w:r>
    </w:p>
    <w:p w:rsidR="003477A1" w:rsidRPr="007E79CA" w:rsidRDefault="003477A1" w:rsidP="001933E3">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t xml:space="preserve">Аналитический учет по </w:t>
      </w:r>
      <w:proofErr w:type="spellStart"/>
      <w:r w:rsidRPr="007E79CA">
        <w:rPr>
          <w:rFonts w:ascii="Times New Roman" w:hAnsi="Times New Roman" w:cs="Times New Roman"/>
          <w:sz w:val="28"/>
          <w:szCs w:val="28"/>
        </w:rPr>
        <w:t>забалансовому</w:t>
      </w:r>
      <w:proofErr w:type="spellEnd"/>
      <w:r w:rsidRPr="007E79CA">
        <w:rPr>
          <w:rFonts w:ascii="Times New Roman" w:hAnsi="Times New Roman" w:cs="Times New Roman"/>
          <w:sz w:val="28"/>
          <w:szCs w:val="28"/>
        </w:rPr>
        <w:t xml:space="preserve"> счету 03 ведется в </w:t>
      </w:r>
      <w:r w:rsidR="00EF40E7" w:rsidRPr="007E79CA">
        <w:rPr>
          <w:rFonts w:ascii="Times New Roman" w:hAnsi="Times New Roman" w:cs="Times New Roman"/>
          <w:sz w:val="28"/>
          <w:szCs w:val="28"/>
        </w:rPr>
        <w:t>К</w:t>
      </w:r>
      <w:r w:rsidRPr="007E79CA">
        <w:rPr>
          <w:rFonts w:ascii="Times New Roman" w:hAnsi="Times New Roman" w:cs="Times New Roman"/>
          <w:sz w:val="28"/>
          <w:szCs w:val="28"/>
        </w:rPr>
        <w:t>ниге учета бланков строгой отчетности (</w:t>
      </w:r>
      <w:r w:rsidR="00FA114F" w:rsidRPr="007E79CA">
        <w:rPr>
          <w:rFonts w:ascii="Times New Roman" w:hAnsi="Times New Roman" w:cs="Times New Roman"/>
          <w:sz w:val="28"/>
          <w:szCs w:val="28"/>
        </w:rPr>
        <w:t>форма по ОКУД</w:t>
      </w:r>
      <w:r w:rsidR="00EC0270" w:rsidRPr="007E79CA">
        <w:rPr>
          <w:rFonts w:ascii="Times New Roman" w:hAnsi="Times New Roman" w:cs="Times New Roman"/>
          <w:sz w:val="28"/>
          <w:szCs w:val="28"/>
        </w:rPr>
        <w:t xml:space="preserve"> </w:t>
      </w:r>
      <w:r w:rsidRPr="007E79CA">
        <w:rPr>
          <w:rFonts w:ascii="Times New Roman" w:hAnsi="Times New Roman" w:cs="Times New Roman"/>
          <w:sz w:val="28"/>
          <w:szCs w:val="28"/>
        </w:rPr>
        <w:t>0504045):</w:t>
      </w:r>
    </w:p>
    <w:p w:rsidR="003477A1" w:rsidRPr="007E79CA" w:rsidRDefault="003477A1" w:rsidP="001933E3">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t>по вид</w:t>
      </w:r>
      <w:r w:rsidR="00A87293" w:rsidRPr="007E79CA">
        <w:rPr>
          <w:rFonts w:ascii="Times New Roman" w:hAnsi="Times New Roman" w:cs="Times New Roman"/>
          <w:sz w:val="28"/>
          <w:szCs w:val="28"/>
        </w:rPr>
        <w:t>у</w:t>
      </w:r>
      <w:r w:rsidRPr="007E79CA">
        <w:rPr>
          <w:rFonts w:ascii="Times New Roman" w:hAnsi="Times New Roman" w:cs="Times New Roman"/>
          <w:sz w:val="28"/>
          <w:szCs w:val="28"/>
        </w:rPr>
        <w:t>, сери</w:t>
      </w:r>
      <w:r w:rsidR="00A87293" w:rsidRPr="007E79CA">
        <w:rPr>
          <w:rFonts w:ascii="Times New Roman" w:hAnsi="Times New Roman" w:cs="Times New Roman"/>
          <w:sz w:val="28"/>
          <w:szCs w:val="28"/>
        </w:rPr>
        <w:t>и</w:t>
      </w:r>
      <w:r w:rsidRPr="007E79CA">
        <w:rPr>
          <w:rFonts w:ascii="Times New Roman" w:hAnsi="Times New Roman" w:cs="Times New Roman"/>
          <w:sz w:val="28"/>
          <w:szCs w:val="28"/>
        </w:rPr>
        <w:t xml:space="preserve"> и номер</w:t>
      </w:r>
      <w:r w:rsidR="00A87293" w:rsidRPr="007E79CA">
        <w:rPr>
          <w:rFonts w:ascii="Times New Roman" w:hAnsi="Times New Roman" w:cs="Times New Roman"/>
          <w:sz w:val="28"/>
          <w:szCs w:val="28"/>
        </w:rPr>
        <w:t>у</w:t>
      </w:r>
      <w:r w:rsidRPr="007E79CA">
        <w:rPr>
          <w:rFonts w:ascii="Times New Roman" w:hAnsi="Times New Roman" w:cs="Times New Roman"/>
          <w:sz w:val="28"/>
          <w:szCs w:val="28"/>
        </w:rPr>
        <w:t xml:space="preserve"> бланк</w:t>
      </w:r>
      <w:r w:rsidR="00A87293" w:rsidRPr="007E79CA">
        <w:rPr>
          <w:rFonts w:ascii="Times New Roman" w:hAnsi="Times New Roman" w:cs="Times New Roman"/>
          <w:sz w:val="28"/>
          <w:szCs w:val="28"/>
        </w:rPr>
        <w:t>ов</w:t>
      </w:r>
      <w:r w:rsidRPr="007E79CA">
        <w:rPr>
          <w:rFonts w:ascii="Times New Roman" w:hAnsi="Times New Roman" w:cs="Times New Roman"/>
          <w:sz w:val="28"/>
          <w:szCs w:val="28"/>
        </w:rPr>
        <w:t xml:space="preserve"> строгой отчетности;</w:t>
      </w:r>
    </w:p>
    <w:p w:rsidR="003477A1" w:rsidRPr="007E79CA" w:rsidRDefault="003477A1" w:rsidP="001933E3">
      <w:pPr>
        <w:pStyle w:val="ConsPlusNormal"/>
        <w:ind w:firstLine="709"/>
        <w:jc w:val="both"/>
        <w:rPr>
          <w:rFonts w:ascii="Times New Roman" w:hAnsi="Times New Roman" w:cs="Times New Roman"/>
          <w:sz w:val="28"/>
          <w:szCs w:val="28"/>
        </w:rPr>
      </w:pPr>
      <w:r w:rsidRPr="007E79CA">
        <w:rPr>
          <w:rFonts w:ascii="Times New Roman" w:hAnsi="Times New Roman" w:cs="Times New Roman"/>
          <w:sz w:val="28"/>
          <w:szCs w:val="28"/>
        </w:rPr>
        <w:t>по местам их хранения: подразделениям, ответственным лицам.</w:t>
      </w:r>
    </w:p>
    <w:p w:rsidR="00E371E4" w:rsidRPr="005F116B" w:rsidRDefault="00E371E4" w:rsidP="005F116B">
      <w:pPr>
        <w:ind w:firstLine="709"/>
        <w:jc w:val="both"/>
        <w:rPr>
          <w:sz w:val="28"/>
          <w:szCs w:val="28"/>
        </w:rPr>
      </w:pPr>
      <w:proofErr w:type="gramStart"/>
      <w:r w:rsidRPr="005F116B">
        <w:rPr>
          <w:sz w:val="28"/>
          <w:szCs w:val="28"/>
        </w:rPr>
        <w:t xml:space="preserve">При выдаче работнику </w:t>
      </w:r>
      <w:r w:rsidR="006B39D6" w:rsidRPr="005F116B">
        <w:rPr>
          <w:sz w:val="28"/>
          <w:szCs w:val="28"/>
        </w:rPr>
        <w:t>У</w:t>
      </w:r>
      <w:r w:rsidR="00FF021E" w:rsidRPr="005F116B">
        <w:rPr>
          <w:sz w:val="28"/>
          <w:szCs w:val="28"/>
        </w:rPr>
        <w:t>чреждения</w:t>
      </w:r>
      <w:r w:rsidRPr="005F116B">
        <w:rPr>
          <w:sz w:val="28"/>
          <w:szCs w:val="28"/>
        </w:rPr>
        <w:t xml:space="preserve"> трудовой книжки (вкладыша в трудовую книжку) с него взимается плата в сумме расходов на приобретение трудовой книжки (вкладыша в трудовую книжку) в соответствии с п</w:t>
      </w:r>
      <w:r w:rsidR="00FF021E" w:rsidRPr="005F116B">
        <w:rPr>
          <w:sz w:val="28"/>
          <w:szCs w:val="28"/>
        </w:rPr>
        <w:t>.</w:t>
      </w:r>
      <w:r w:rsidRPr="005F116B">
        <w:rPr>
          <w:sz w:val="28"/>
          <w:szCs w:val="28"/>
        </w:rPr>
        <w:t xml:space="preserve"> 47 Правил ведения и хранения трудовых книжек, изготовления бланков трудовой книжки и обеспечения ими работодателей, утвержденных </w:t>
      </w:r>
      <w:r w:rsidR="006B0E52" w:rsidRPr="005F116B">
        <w:rPr>
          <w:sz w:val="28"/>
          <w:szCs w:val="28"/>
        </w:rPr>
        <w:t>п</w:t>
      </w:r>
      <w:r w:rsidRPr="005F116B">
        <w:rPr>
          <w:sz w:val="28"/>
          <w:szCs w:val="28"/>
        </w:rPr>
        <w:t>остановлением Правительства Российской Федерации</w:t>
      </w:r>
      <w:r w:rsidR="00757AB2" w:rsidRPr="005F116B">
        <w:rPr>
          <w:sz w:val="28"/>
          <w:szCs w:val="28"/>
        </w:rPr>
        <w:t xml:space="preserve"> от 16</w:t>
      </w:r>
      <w:r w:rsidR="006B0E52" w:rsidRPr="005F116B">
        <w:rPr>
          <w:sz w:val="28"/>
          <w:szCs w:val="28"/>
        </w:rPr>
        <w:t>.04.</w:t>
      </w:r>
      <w:r w:rsidR="00757AB2" w:rsidRPr="005F116B">
        <w:rPr>
          <w:sz w:val="28"/>
          <w:szCs w:val="28"/>
        </w:rPr>
        <w:t>2003</w:t>
      </w:r>
      <w:r w:rsidRPr="005F116B">
        <w:rPr>
          <w:sz w:val="28"/>
          <w:szCs w:val="28"/>
        </w:rPr>
        <w:t xml:space="preserve"> </w:t>
      </w:r>
      <w:r w:rsidR="00C62FFD" w:rsidRPr="005F116B">
        <w:rPr>
          <w:sz w:val="28"/>
          <w:szCs w:val="28"/>
        </w:rPr>
        <w:t>№</w:t>
      </w:r>
      <w:r w:rsidRPr="005F116B">
        <w:rPr>
          <w:sz w:val="28"/>
          <w:szCs w:val="28"/>
        </w:rPr>
        <w:t xml:space="preserve"> 225.</w:t>
      </w:r>
      <w:proofErr w:type="gramEnd"/>
    </w:p>
    <w:p w:rsidR="003477A1" w:rsidRPr="005F116B" w:rsidRDefault="00E371E4" w:rsidP="005F116B">
      <w:pPr>
        <w:ind w:firstLine="709"/>
        <w:jc w:val="both"/>
        <w:rPr>
          <w:sz w:val="28"/>
          <w:szCs w:val="28"/>
        </w:rPr>
      </w:pPr>
      <w:r w:rsidRPr="005F116B">
        <w:rPr>
          <w:sz w:val="28"/>
          <w:szCs w:val="28"/>
        </w:rPr>
        <w:t>Денежные средства за выдачу трудовой книжки или вкладыша</w:t>
      </w:r>
      <w:r w:rsidR="00757AB2" w:rsidRPr="005F116B">
        <w:rPr>
          <w:sz w:val="28"/>
          <w:szCs w:val="28"/>
        </w:rPr>
        <w:t xml:space="preserve"> </w:t>
      </w:r>
      <w:r w:rsidRPr="005F116B">
        <w:rPr>
          <w:sz w:val="28"/>
          <w:szCs w:val="28"/>
        </w:rPr>
        <w:t>в нее уплачиваются работником, которому выдается бланк</w:t>
      </w:r>
      <w:r w:rsidR="006B0E52" w:rsidRPr="005F116B">
        <w:rPr>
          <w:sz w:val="28"/>
          <w:szCs w:val="28"/>
        </w:rPr>
        <w:t>,</w:t>
      </w:r>
      <w:r w:rsidRPr="005F116B">
        <w:rPr>
          <w:sz w:val="28"/>
          <w:szCs w:val="28"/>
        </w:rPr>
        <w:t xml:space="preserve"> и подлежат перечислению в</w:t>
      </w:r>
      <w:r w:rsidR="005F116B">
        <w:rPr>
          <w:sz w:val="28"/>
          <w:szCs w:val="28"/>
        </w:rPr>
        <w:t> </w:t>
      </w:r>
      <w:r w:rsidRPr="005F116B">
        <w:rPr>
          <w:sz w:val="28"/>
          <w:szCs w:val="28"/>
        </w:rPr>
        <w:t xml:space="preserve">доход </w:t>
      </w:r>
      <w:r w:rsidR="00FF021E" w:rsidRPr="005F116B">
        <w:rPr>
          <w:sz w:val="28"/>
          <w:szCs w:val="28"/>
        </w:rPr>
        <w:t>Учреждения</w:t>
      </w:r>
      <w:r w:rsidRPr="005F116B">
        <w:rPr>
          <w:sz w:val="28"/>
          <w:szCs w:val="28"/>
        </w:rPr>
        <w:t xml:space="preserve"> в полном объеме.</w:t>
      </w:r>
    </w:p>
    <w:p w:rsidR="00FF021E" w:rsidRDefault="00FF021E" w:rsidP="00FF021E">
      <w:pPr>
        <w:widowControl w:val="0"/>
        <w:autoSpaceDE w:val="0"/>
        <w:autoSpaceDN w:val="0"/>
        <w:ind w:firstLine="540"/>
        <w:jc w:val="both"/>
        <w:rPr>
          <w:sz w:val="28"/>
          <w:szCs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FF021E" w:rsidRPr="00E922C7" w:rsidTr="00462A48">
        <w:trPr>
          <w:trHeight w:val="70"/>
        </w:trPr>
        <w:tc>
          <w:tcPr>
            <w:tcW w:w="10173" w:type="dxa"/>
          </w:tcPr>
          <w:p w:rsidR="00FF021E" w:rsidRPr="00E922C7" w:rsidRDefault="00FF021E" w:rsidP="00FF021E">
            <w:pPr>
              <w:pStyle w:val="27"/>
              <w:jc w:val="both"/>
              <w:rPr>
                <w:i/>
                <w:color w:val="000000"/>
                <w:sz w:val="24"/>
                <w:highlight w:val="yellow"/>
              </w:rPr>
            </w:pPr>
            <w:r w:rsidRPr="00F22C89">
              <w:rPr>
                <w:i/>
                <w:color w:val="000000"/>
                <w:sz w:val="24"/>
              </w:rPr>
              <w:t xml:space="preserve">п. 337 Инструкции </w:t>
            </w:r>
            <w:r>
              <w:rPr>
                <w:i/>
                <w:color w:val="000000"/>
                <w:sz w:val="24"/>
              </w:rPr>
              <w:t>№</w:t>
            </w:r>
            <w:r w:rsidRPr="00F22C89">
              <w:rPr>
                <w:i/>
                <w:color w:val="000000"/>
                <w:sz w:val="24"/>
              </w:rPr>
              <w:t xml:space="preserve"> 157н</w:t>
            </w:r>
            <w:r w:rsidR="00600D00">
              <w:rPr>
                <w:i/>
                <w:color w:val="000000"/>
                <w:sz w:val="24"/>
              </w:rPr>
              <w:t xml:space="preserve">, </w:t>
            </w:r>
            <w:r w:rsidR="00600D00" w:rsidRPr="00600D00">
              <w:rPr>
                <w:i/>
                <w:color w:val="000000"/>
                <w:sz w:val="24"/>
              </w:rPr>
              <w:t>п. 9 СГС «Учетная политика»</w:t>
            </w:r>
            <w:r w:rsidR="00600D00">
              <w:rPr>
                <w:i/>
                <w:color w:val="000000"/>
                <w:sz w:val="24"/>
              </w:rPr>
              <w:t>, Методические указания № 52н</w:t>
            </w:r>
          </w:p>
        </w:tc>
      </w:tr>
    </w:tbl>
    <w:p w:rsidR="00FF021E" w:rsidRDefault="00FF021E" w:rsidP="00EE3F95">
      <w:pPr>
        <w:tabs>
          <w:tab w:val="left" w:pos="709"/>
        </w:tabs>
        <w:autoSpaceDE w:val="0"/>
        <w:autoSpaceDN w:val="0"/>
        <w:adjustRightInd w:val="0"/>
        <w:ind w:firstLine="709"/>
        <w:jc w:val="both"/>
        <w:rPr>
          <w:sz w:val="28"/>
          <w:szCs w:val="28"/>
        </w:rPr>
      </w:pPr>
    </w:p>
    <w:p w:rsidR="00A716E7" w:rsidRPr="007E79CA" w:rsidRDefault="00600D00" w:rsidP="00EE3F95">
      <w:pPr>
        <w:tabs>
          <w:tab w:val="left" w:pos="709"/>
        </w:tabs>
        <w:autoSpaceDE w:val="0"/>
        <w:autoSpaceDN w:val="0"/>
        <w:adjustRightInd w:val="0"/>
        <w:ind w:firstLine="709"/>
        <w:jc w:val="both"/>
        <w:rPr>
          <w:sz w:val="28"/>
          <w:szCs w:val="28"/>
          <w:lang w:eastAsia="ru-RU"/>
        </w:rPr>
      </w:pPr>
      <w:r>
        <w:rPr>
          <w:sz w:val="28"/>
          <w:szCs w:val="28"/>
        </w:rPr>
        <w:t>10</w:t>
      </w:r>
      <w:r w:rsidR="004A1B2A" w:rsidRPr="007E79CA">
        <w:rPr>
          <w:sz w:val="28"/>
          <w:szCs w:val="28"/>
        </w:rPr>
        <w:t>.5.</w:t>
      </w:r>
      <w:bookmarkStart w:id="24" w:name="sub_3204"/>
      <w:r w:rsidR="00A716E7" w:rsidRPr="007E79CA">
        <w:rPr>
          <w:sz w:val="28"/>
          <w:szCs w:val="28"/>
        </w:rPr>
        <w:t xml:space="preserve"> На </w:t>
      </w:r>
      <w:proofErr w:type="spellStart"/>
      <w:r w:rsidR="00A716E7" w:rsidRPr="007E79CA">
        <w:rPr>
          <w:sz w:val="28"/>
          <w:szCs w:val="28"/>
        </w:rPr>
        <w:t>забалансовом</w:t>
      </w:r>
      <w:proofErr w:type="spellEnd"/>
      <w:r w:rsidR="00A716E7" w:rsidRPr="007E79CA">
        <w:rPr>
          <w:sz w:val="28"/>
          <w:szCs w:val="28"/>
        </w:rPr>
        <w:t xml:space="preserve"> счете 04 </w:t>
      </w:r>
      <w:r w:rsidR="00EA32FF" w:rsidRPr="007E79CA">
        <w:rPr>
          <w:sz w:val="28"/>
          <w:szCs w:val="28"/>
        </w:rPr>
        <w:t>«</w:t>
      </w:r>
      <w:r w:rsidR="004A1B2A" w:rsidRPr="007E79CA">
        <w:rPr>
          <w:sz w:val="28"/>
          <w:szCs w:val="28"/>
        </w:rPr>
        <w:t>Списанная задолженность неплатежеспособных дебиторов</w:t>
      </w:r>
      <w:r w:rsidR="00EA32FF" w:rsidRPr="007E79CA">
        <w:rPr>
          <w:sz w:val="28"/>
          <w:szCs w:val="28"/>
        </w:rPr>
        <w:t>»</w:t>
      </w:r>
      <w:r w:rsidR="00A716E7" w:rsidRPr="007E79CA">
        <w:rPr>
          <w:sz w:val="28"/>
          <w:szCs w:val="28"/>
        </w:rPr>
        <w:t xml:space="preserve"> ведется учет</w:t>
      </w:r>
      <w:bookmarkEnd w:id="24"/>
      <w:r w:rsidR="004A1B2A" w:rsidRPr="007E79CA">
        <w:rPr>
          <w:sz w:val="28"/>
          <w:szCs w:val="28"/>
        </w:rPr>
        <w:t xml:space="preserve"> списанн</w:t>
      </w:r>
      <w:r w:rsidR="00A716E7" w:rsidRPr="007E79CA">
        <w:rPr>
          <w:sz w:val="28"/>
          <w:szCs w:val="28"/>
        </w:rPr>
        <w:t>ой</w:t>
      </w:r>
      <w:r w:rsidR="004A1B2A" w:rsidRPr="007E79CA">
        <w:rPr>
          <w:sz w:val="28"/>
          <w:szCs w:val="28"/>
        </w:rPr>
        <w:t xml:space="preserve"> с баланса</w:t>
      </w:r>
      <w:r w:rsidR="00A716E7" w:rsidRPr="007E79CA">
        <w:rPr>
          <w:sz w:val="28"/>
          <w:szCs w:val="28"/>
        </w:rPr>
        <w:t xml:space="preserve"> </w:t>
      </w:r>
      <w:r w:rsidR="00A716E7" w:rsidRPr="007E79CA">
        <w:rPr>
          <w:sz w:val="28"/>
          <w:szCs w:val="28"/>
          <w:lang w:eastAsia="ru-RU"/>
        </w:rPr>
        <w:t>задолженности неплатежеспособных дебиторов с момента принятия решения о ее списании с</w:t>
      </w:r>
      <w:r>
        <w:rPr>
          <w:sz w:val="28"/>
          <w:szCs w:val="28"/>
          <w:lang w:eastAsia="ru-RU"/>
        </w:rPr>
        <w:t> </w:t>
      </w:r>
      <w:r w:rsidR="00A716E7" w:rsidRPr="007E79CA">
        <w:rPr>
          <w:sz w:val="28"/>
          <w:szCs w:val="28"/>
          <w:lang w:eastAsia="ru-RU"/>
        </w:rPr>
        <w:t>балансового учета, в том числе при условии несоответствия задолженности критериям признания ее активом</w:t>
      </w:r>
      <w:r w:rsidR="002C05EE" w:rsidRPr="007E79CA">
        <w:rPr>
          <w:sz w:val="28"/>
          <w:szCs w:val="28"/>
        </w:rPr>
        <w:t>.</w:t>
      </w:r>
      <w:r w:rsidR="00A716E7" w:rsidRPr="007E79CA">
        <w:rPr>
          <w:sz w:val="28"/>
          <w:szCs w:val="28"/>
          <w:lang w:eastAsia="ru-RU"/>
        </w:rPr>
        <w:t xml:space="preserve"> </w:t>
      </w:r>
    </w:p>
    <w:p w:rsidR="00E72CE9" w:rsidRPr="007E79CA" w:rsidRDefault="001933E3" w:rsidP="00EE3F95">
      <w:pPr>
        <w:suppressAutoHyphens w:val="0"/>
        <w:autoSpaceDE w:val="0"/>
        <w:autoSpaceDN w:val="0"/>
        <w:adjustRightInd w:val="0"/>
        <w:ind w:firstLine="709"/>
        <w:jc w:val="both"/>
        <w:rPr>
          <w:sz w:val="28"/>
          <w:szCs w:val="28"/>
          <w:lang w:eastAsia="ru-RU"/>
        </w:rPr>
      </w:pPr>
      <w:r w:rsidRPr="007E79CA">
        <w:rPr>
          <w:sz w:val="28"/>
          <w:szCs w:val="28"/>
          <w:lang w:eastAsia="ru-RU"/>
        </w:rPr>
        <w:t>Р</w:t>
      </w:r>
      <w:r w:rsidR="00E72CE9" w:rsidRPr="007E79CA">
        <w:rPr>
          <w:sz w:val="28"/>
          <w:szCs w:val="28"/>
          <w:lang w:eastAsia="ru-RU"/>
        </w:rPr>
        <w:t>ешение комиссии о списании с балансового учета задолженности неплатежеспособных дебиторов принимается с учетом:</w:t>
      </w:r>
    </w:p>
    <w:p w:rsidR="00E72CE9" w:rsidRPr="007E79CA" w:rsidRDefault="00E72CE9" w:rsidP="00EE3F95">
      <w:pPr>
        <w:suppressAutoHyphens w:val="0"/>
        <w:autoSpaceDE w:val="0"/>
        <w:autoSpaceDN w:val="0"/>
        <w:adjustRightInd w:val="0"/>
        <w:ind w:firstLine="709"/>
        <w:jc w:val="both"/>
        <w:rPr>
          <w:sz w:val="28"/>
          <w:szCs w:val="28"/>
          <w:lang w:eastAsia="ru-RU"/>
        </w:rPr>
      </w:pPr>
      <w:r w:rsidRPr="007E79CA">
        <w:rPr>
          <w:sz w:val="28"/>
          <w:szCs w:val="28"/>
          <w:lang w:eastAsia="ru-RU"/>
        </w:rPr>
        <w:t>сведений, выявленных в ходе проведения инвентаризации, в отношении дебиторской задолженности, обладающей признаками нереальной к взысканию;</w:t>
      </w:r>
    </w:p>
    <w:p w:rsidR="00E72CE9" w:rsidRPr="007E79CA" w:rsidRDefault="00E72CE9" w:rsidP="00EE3F95">
      <w:pPr>
        <w:suppressAutoHyphens w:val="0"/>
        <w:autoSpaceDE w:val="0"/>
        <w:autoSpaceDN w:val="0"/>
        <w:adjustRightInd w:val="0"/>
        <w:ind w:firstLine="709"/>
        <w:jc w:val="both"/>
        <w:rPr>
          <w:sz w:val="28"/>
          <w:szCs w:val="28"/>
          <w:lang w:eastAsia="ru-RU"/>
        </w:rPr>
      </w:pPr>
      <w:r w:rsidRPr="007E79CA">
        <w:rPr>
          <w:sz w:val="28"/>
          <w:szCs w:val="28"/>
          <w:lang w:eastAsia="ru-RU"/>
        </w:rPr>
        <w:t>документов, подтверждающих наличие рисков невозможности взыскания дебиторской задолженности.</w:t>
      </w:r>
    </w:p>
    <w:p w:rsidR="00A37702" w:rsidRPr="007E79CA" w:rsidRDefault="00A37702" w:rsidP="00EE3F95">
      <w:pPr>
        <w:ind w:firstLine="709"/>
        <w:jc w:val="both"/>
        <w:rPr>
          <w:sz w:val="28"/>
          <w:szCs w:val="28"/>
        </w:rPr>
      </w:pPr>
      <w:r w:rsidRPr="007E79CA">
        <w:rPr>
          <w:sz w:val="28"/>
          <w:szCs w:val="28"/>
        </w:rPr>
        <w:t>Невозможность взыскания сумм задолженности может быть подтверждена следующими документами:</w:t>
      </w:r>
    </w:p>
    <w:p w:rsidR="00A37702" w:rsidRPr="007E79CA" w:rsidRDefault="00A37702" w:rsidP="00EE3F95">
      <w:pPr>
        <w:ind w:firstLine="709"/>
        <w:jc w:val="both"/>
        <w:rPr>
          <w:sz w:val="28"/>
          <w:szCs w:val="28"/>
        </w:rPr>
      </w:pPr>
      <w:r w:rsidRPr="007E79CA">
        <w:rPr>
          <w:sz w:val="28"/>
          <w:szCs w:val="28"/>
        </w:rPr>
        <w:t>в случае ликвидации должника – данными об исключении из Единого государственного реестра юридических лиц и отсутствии правопреемника;</w:t>
      </w:r>
    </w:p>
    <w:p w:rsidR="00A37702" w:rsidRPr="007E79CA" w:rsidRDefault="00A37702" w:rsidP="002C05EE">
      <w:pPr>
        <w:ind w:firstLine="708"/>
        <w:jc w:val="both"/>
        <w:rPr>
          <w:sz w:val="28"/>
          <w:szCs w:val="28"/>
        </w:rPr>
      </w:pPr>
      <w:r w:rsidRPr="007E79CA">
        <w:rPr>
          <w:sz w:val="28"/>
          <w:szCs w:val="28"/>
        </w:rPr>
        <w:t>при неплатежеспособности должника – решени</w:t>
      </w:r>
      <w:r w:rsidR="00EF40E7" w:rsidRPr="007E79CA">
        <w:rPr>
          <w:sz w:val="28"/>
          <w:szCs w:val="28"/>
        </w:rPr>
        <w:t>ем</w:t>
      </w:r>
      <w:r w:rsidRPr="007E79CA">
        <w:rPr>
          <w:sz w:val="28"/>
          <w:szCs w:val="28"/>
        </w:rPr>
        <w:t xml:space="preserve"> судебн</w:t>
      </w:r>
      <w:r w:rsidR="00EF40E7" w:rsidRPr="007E79CA">
        <w:rPr>
          <w:sz w:val="28"/>
          <w:szCs w:val="28"/>
        </w:rPr>
        <w:t>ого</w:t>
      </w:r>
      <w:r w:rsidRPr="007E79CA">
        <w:rPr>
          <w:sz w:val="28"/>
          <w:szCs w:val="28"/>
        </w:rPr>
        <w:t xml:space="preserve"> орган</w:t>
      </w:r>
      <w:r w:rsidR="00EF40E7" w:rsidRPr="007E79CA">
        <w:rPr>
          <w:sz w:val="28"/>
          <w:szCs w:val="28"/>
        </w:rPr>
        <w:t>а</w:t>
      </w:r>
      <w:r w:rsidR="002C05EE" w:rsidRPr="007E79CA">
        <w:rPr>
          <w:sz w:val="28"/>
          <w:szCs w:val="28"/>
        </w:rPr>
        <w:t xml:space="preserve">; постановлением об окончании (прекращении) </w:t>
      </w:r>
      <w:r w:rsidRPr="007E79CA">
        <w:rPr>
          <w:sz w:val="28"/>
          <w:szCs w:val="28"/>
        </w:rPr>
        <w:t>исполнительного производства; постановлением</w:t>
      </w:r>
      <w:r w:rsidR="002C05EE" w:rsidRPr="007E79CA">
        <w:rPr>
          <w:sz w:val="28"/>
          <w:szCs w:val="28"/>
        </w:rPr>
        <w:t xml:space="preserve"> </w:t>
      </w:r>
      <w:r w:rsidRPr="007E79CA">
        <w:rPr>
          <w:sz w:val="28"/>
          <w:szCs w:val="28"/>
        </w:rPr>
        <w:t>о возвращении исполнительного документа и актом</w:t>
      </w:r>
      <w:r w:rsidR="002C05EE" w:rsidRPr="007E79CA">
        <w:rPr>
          <w:sz w:val="28"/>
          <w:szCs w:val="28"/>
        </w:rPr>
        <w:t xml:space="preserve"> </w:t>
      </w:r>
      <w:r w:rsidRPr="007E79CA">
        <w:rPr>
          <w:sz w:val="28"/>
          <w:szCs w:val="28"/>
        </w:rPr>
        <w:t>о</w:t>
      </w:r>
      <w:r w:rsidR="00600D00">
        <w:rPr>
          <w:sz w:val="28"/>
          <w:szCs w:val="28"/>
        </w:rPr>
        <w:t> </w:t>
      </w:r>
      <w:r w:rsidRPr="007E79CA">
        <w:rPr>
          <w:sz w:val="28"/>
          <w:szCs w:val="28"/>
        </w:rPr>
        <w:t>невозможности взыскания долга и др.</w:t>
      </w:r>
    </w:p>
    <w:p w:rsidR="00A716E7" w:rsidRPr="007E79CA" w:rsidRDefault="00A716E7" w:rsidP="00EE3F95">
      <w:pPr>
        <w:tabs>
          <w:tab w:val="left" w:pos="709"/>
        </w:tabs>
        <w:autoSpaceDE w:val="0"/>
        <w:autoSpaceDN w:val="0"/>
        <w:adjustRightInd w:val="0"/>
        <w:ind w:firstLine="709"/>
        <w:jc w:val="both"/>
        <w:rPr>
          <w:sz w:val="28"/>
          <w:szCs w:val="28"/>
          <w:lang w:eastAsia="ru-RU"/>
        </w:rPr>
      </w:pPr>
      <w:r w:rsidRPr="007E79CA">
        <w:rPr>
          <w:sz w:val="28"/>
          <w:szCs w:val="28"/>
          <w:lang w:eastAsia="ru-RU"/>
        </w:rPr>
        <w:t xml:space="preserve">Учет указанной задолженности осуществляется в течение срока возможного возобновления согласно законодательству Российской Федерации процедуры взыскания задолженности, в том числе в случае изменения имущественного </w:t>
      </w:r>
      <w:r w:rsidRPr="007E79CA">
        <w:rPr>
          <w:sz w:val="28"/>
          <w:szCs w:val="28"/>
          <w:lang w:eastAsia="ru-RU"/>
        </w:rPr>
        <w:lastRenderedPageBreak/>
        <w:t>положения должников, либо до поступления в указанный срок в погашение задолженности неплатежеспособных дебиторов денежных средств, до исполнения (прекращения) задолженности иным, не противоречащим законодательству Российской Федерации, способом.</w:t>
      </w:r>
    </w:p>
    <w:p w:rsidR="002C05EE" w:rsidRPr="007E79CA" w:rsidRDefault="002C05EE" w:rsidP="00EE3F95">
      <w:pPr>
        <w:ind w:firstLine="709"/>
        <w:jc w:val="both"/>
        <w:rPr>
          <w:sz w:val="28"/>
          <w:szCs w:val="28"/>
        </w:rPr>
      </w:pPr>
      <w:r w:rsidRPr="007E79CA">
        <w:rPr>
          <w:sz w:val="28"/>
          <w:szCs w:val="28"/>
        </w:rPr>
        <w:t>При возобновлении процедуры взыскания дебиторской задолженности или поступлении сре</w:t>
      </w:r>
      <w:proofErr w:type="gramStart"/>
      <w:r w:rsidRPr="007E79CA">
        <w:rPr>
          <w:sz w:val="28"/>
          <w:szCs w:val="28"/>
        </w:rPr>
        <w:t>дств в п</w:t>
      </w:r>
      <w:proofErr w:type="gramEnd"/>
      <w:r w:rsidRPr="007E79CA">
        <w:rPr>
          <w:sz w:val="28"/>
          <w:szCs w:val="28"/>
        </w:rPr>
        <w:t xml:space="preserve">огашение задолженности неплатежеспособных дебиторов на дату возобновления взыскания или на дату зачисления на счет (лицевой счет) </w:t>
      </w:r>
      <w:r w:rsidR="006B39D6" w:rsidRPr="007E79CA">
        <w:rPr>
          <w:sz w:val="28"/>
          <w:szCs w:val="28"/>
        </w:rPr>
        <w:t>У</w:t>
      </w:r>
      <w:r w:rsidR="00600D00">
        <w:rPr>
          <w:sz w:val="28"/>
          <w:szCs w:val="28"/>
        </w:rPr>
        <w:t>чреждения</w:t>
      </w:r>
      <w:r w:rsidRPr="007E79CA">
        <w:rPr>
          <w:sz w:val="28"/>
          <w:szCs w:val="28"/>
        </w:rPr>
        <w:t xml:space="preserve"> указанных поступлений осуществляется списание такой задолженности с </w:t>
      </w:r>
      <w:proofErr w:type="spellStart"/>
      <w:r w:rsidRPr="007E79CA">
        <w:rPr>
          <w:sz w:val="28"/>
          <w:szCs w:val="28"/>
        </w:rPr>
        <w:t>забалансового</w:t>
      </w:r>
      <w:proofErr w:type="spellEnd"/>
      <w:r w:rsidRPr="007E79CA">
        <w:rPr>
          <w:sz w:val="28"/>
          <w:szCs w:val="28"/>
        </w:rPr>
        <w:t xml:space="preserve"> учета.</w:t>
      </w:r>
    </w:p>
    <w:p w:rsidR="002E3A47" w:rsidRPr="007E79CA" w:rsidRDefault="002E3A47" w:rsidP="00EE3F95">
      <w:pPr>
        <w:ind w:firstLine="709"/>
        <w:jc w:val="both"/>
        <w:rPr>
          <w:sz w:val="28"/>
          <w:szCs w:val="28"/>
        </w:rPr>
      </w:pPr>
      <w:bookmarkStart w:id="25" w:name="sub_233903"/>
      <w:r w:rsidRPr="007E79CA">
        <w:rPr>
          <w:sz w:val="28"/>
          <w:szCs w:val="28"/>
        </w:rPr>
        <w:t xml:space="preserve">Суммы, полученные в погашение этой задолженности, списываются со счета 04 и подлежат </w:t>
      </w:r>
      <w:r w:rsidR="00600D00">
        <w:rPr>
          <w:sz w:val="28"/>
          <w:szCs w:val="28"/>
        </w:rPr>
        <w:t>зачислению</w:t>
      </w:r>
      <w:r w:rsidRPr="007E79CA">
        <w:rPr>
          <w:sz w:val="28"/>
          <w:szCs w:val="28"/>
        </w:rPr>
        <w:t xml:space="preserve"> в доход </w:t>
      </w:r>
      <w:r w:rsidR="00600D00">
        <w:rPr>
          <w:sz w:val="28"/>
          <w:szCs w:val="28"/>
        </w:rPr>
        <w:t>Учреждения</w:t>
      </w:r>
      <w:r w:rsidRPr="007E79CA">
        <w:rPr>
          <w:sz w:val="28"/>
          <w:szCs w:val="28"/>
        </w:rPr>
        <w:t>.</w:t>
      </w:r>
    </w:p>
    <w:p w:rsidR="00AD449E" w:rsidRDefault="00A716E7" w:rsidP="00EB54C6">
      <w:pPr>
        <w:ind w:firstLine="708"/>
        <w:jc w:val="both"/>
        <w:rPr>
          <w:sz w:val="28"/>
          <w:szCs w:val="28"/>
          <w:lang w:eastAsia="ru-RU"/>
        </w:rPr>
      </w:pPr>
      <w:proofErr w:type="gramStart"/>
      <w:r w:rsidRPr="007E79CA">
        <w:rPr>
          <w:sz w:val="28"/>
          <w:szCs w:val="28"/>
          <w:lang w:eastAsia="ru-RU"/>
        </w:rPr>
        <w:t xml:space="preserve">Списание задолженности с </w:t>
      </w:r>
      <w:proofErr w:type="spellStart"/>
      <w:r w:rsidRPr="007E79CA">
        <w:rPr>
          <w:sz w:val="28"/>
          <w:szCs w:val="28"/>
          <w:lang w:eastAsia="ru-RU"/>
        </w:rPr>
        <w:t>забалансового</w:t>
      </w:r>
      <w:proofErr w:type="spellEnd"/>
      <w:r w:rsidRPr="007E79CA">
        <w:rPr>
          <w:sz w:val="28"/>
          <w:szCs w:val="28"/>
          <w:lang w:eastAsia="ru-RU"/>
        </w:rPr>
        <w:t xml:space="preserve"> учета </w:t>
      </w:r>
      <w:r w:rsidR="006B39D6" w:rsidRPr="007E79CA">
        <w:rPr>
          <w:sz w:val="28"/>
          <w:szCs w:val="28"/>
          <w:lang w:eastAsia="ru-RU"/>
        </w:rPr>
        <w:t>У</w:t>
      </w:r>
      <w:r w:rsidR="00600D00">
        <w:rPr>
          <w:sz w:val="28"/>
          <w:szCs w:val="28"/>
          <w:lang w:eastAsia="ru-RU"/>
        </w:rPr>
        <w:t>чреждения</w:t>
      </w:r>
      <w:r w:rsidR="00280273" w:rsidRPr="007E79CA">
        <w:rPr>
          <w:sz w:val="28"/>
          <w:szCs w:val="28"/>
          <w:lang w:eastAsia="ru-RU"/>
        </w:rPr>
        <w:t xml:space="preserve"> </w:t>
      </w:r>
      <w:r w:rsidRPr="007E79CA">
        <w:rPr>
          <w:sz w:val="28"/>
          <w:szCs w:val="28"/>
          <w:lang w:eastAsia="ru-RU"/>
        </w:rPr>
        <w:t>осуществляется на основании решения комиссии по поступлению и выбытию активов о признании задолженности безнадежной к взысканию, а также в иных случаях, предусмотренных законодательством Российской Федерации, в том числе</w:t>
      </w:r>
      <w:r w:rsidR="00CD1696" w:rsidRPr="007E79CA">
        <w:rPr>
          <w:sz w:val="28"/>
          <w:szCs w:val="28"/>
          <w:lang w:eastAsia="ru-RU"/>
        </w:rPr>
        <w:t xml:space="preserve"> </w:t>
      </w:r>
      <w:r w:rsidRPr="007E79CA">
        <w:rPr>
          <w:sz w:val="28"/>
          <w:szCs w:val="28"/>
          <w:lang w:eastAsia="ru-RU"/>
        </w:rPr>
        <w:t>по</w:t>
      </w:r>
      <w:r w:rsidR="002F6AA9">
        <w:rPr>
          <w:sz w:val="28"/>
          <w:szCs w:val="28"/>
          <w:lang w:eastAsia="ru-RU"/>
        </w:rPr>
        <w:t> </w:t>
      </w:r>
      <w:r w:rsidRPr="007E79CA">
        <w:rPr>
          <w:sz w:val="28"/>
          <w:szCs w:val="28"/>
          <w:lang w:eastAsia="ru-RU"/>
        </w:rPr>
        <w:t>завершении срока возможного возобновления процедуры взыскания задолженности согласно законодательству Российской Федерации</w:t>
      </w:r>
      <w:r w:rsidR="002E3A47" w:rsidRPr="007E79CA">
        <w:rPr>
          <w:sz w:val="28"/>
          <w:szCs w:val="28"/>
        </w:rPr>
        <w:t>, Справки (</w:t>
      </w:r>
      <w:r w:rsidR="00FA114F" w:rsidRPr="007E79CA">
        <w:rPr>
          <w:sz w:val="28"/>
          <w:szCs w:val="28"/>
        </w:rPr>
        <w:t>форма по ОКУД</w:t>
      </w:r>
      <w:r w:rsidR="00EB7D37" w:rsidRPr="007E79CA">
        <w:rPr>
          <w:sz w:val="28"/>
          <w:szCs w:val="28"/>
        </w:rPr>
        <w:t xml:space="preserve"> </w:t>
      </w:r>
      <w:r w:rsidR="002E3A47" w:rsidRPr="007E79CA">
        <w:rPr>
          <w:sz w:val="28"/>
          <w:szCs w:val="28"/>
        </w:rPr>
        <w:t xml:space="preserve">0504833) и приказа </w:t>
      </w:r>
      <w:r w:rsidR="002F6AA9">
        <w:rPr>
          <w:sz w:val="28"/>
          <w:szCs w:val="28"/>
        </w:rPr>
        <w:t>Главного врача</w:t>
      </w:r>
      <w:r w:rsidR="002E3A47" w:rsidRPr="007E79CA">
        <w:rPr>
          <w:sz w:val="28"/>
          <w:szCs w:val="28"/>
        </w:rPr>
        <w:t>.</w:t>
      </w:r>
      <w:r w:rsidR="00AD449E" w:rsidRPr="007E79CA">
        <w:rPr>
          <w:sz w:val="28"/>
          <w:szCs w:val="28"/>
          <w:lang w:eastAsia="ru-RU"/>
        </w:rPr>
        <w:t xml:space="preserve"> </w:t>
      </w:r>
      <w:proofErr w:type="gramEnd"/>
    </w:p>
    <w:p w:rsidR="002F6AA9" w:rsidRPr="00E922C7" w:rsidRDefault="002F6AA9" w:rsidP="002F6AA9">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2F6AA9" w:rsidRPr="00E922C7" w:rsidTr="00462A48">
        <w:trPr>
          <w:trHeight w:val="70"/>
        </w:trPr>
        <w:tc>
          <w:tcPr>
            <w:tcW w:w="10188" w:type="dxa"/>
          </w:tcPr>
          <w:p w:rsidR="002F6AA9" w:rsidRPr="00E922C7" w:rsidRDefault="002F6AA9" w:rsidP="00462A48">
            <w:pPr>
              <w:pStyle w:val="27"/>
              <w:jc w:val="both"/>
              <w:rPr>
                <w:i/>
                <w:color w:val="000000"/>
                <w:sz w:val="24"/>
                <w:highlight w:val="yellow"/>
              </w:rPr>
            </w:pPr>
            <w:r w:rsidRPr="00CA448A">
              <w:rPr>
                <w:i/>
                <w:color w:val="000000"/>
                <w:sz w:val="24"/>
              </w:rPr>
              <w:t>п. 339 Инструкции N 157н</w:t>
            </w:r>
            <w:r>
              <w:rPr>
                <w:i/>
                <w:color w:val="000000"/>
                <w:sz w:val="24"/>
              </w:rPr>
              <w:t>, п. 9 СГС «Учетная политика»</w:t>
            </w:r>
          </w:p>
        </w:tc>
      </w:tr>
    </w:tbl>
    <w:p w:rsidR="002F6AA9" w:rsidRDefault="002F6AA9" w:rsidP="002F6AA9">
      <w:pPr>
        <w:widowControl w:val="0"/>
        <w:autoSpaceDE w:val="0"/>
        <w:autoSpaceDN w:val="0"/>
        <w:ind w:firstLine="540"/>
        <w:jc w:val="both"/>
        <w:rPr>
          <w:sz w:val="28"/>
          <w:szCs w:val="20"/>
          <w:highlight w:val="yellow"/>
        </w:rPr>
      </w:pPr>
    </w:p>
    <w:p w:rsidR="00294186" w:rsidRPr="007E79CA" w:rsidRDefault="002F6AA9" w:rsidP="00294186">
      <w:pPr>
        <w:suppressAutoHyphens w:val="0"/>
        <w:autoSpaceDE w:val="0"/>
        <w:autoSpaceDN w:val="0"/>
        <w:adjustRightInd w:val="0"/>
        <w:ind w:firstLine="720"/>
        <w:jc w:val="both"/>
        <w:rPr>
          <w:sz w:val="28"/>
          <w:szCs w:val="28"/>
          <w:lang w:eastAsia="ru-RU"/>
        </w:rPr>
      </w:pPr>
      <w:bookmarkStart w:id="26" w:name="sub_588675026"/>
      <w:bookmarkEnd w:id="25"/>
      <w:r>
        <w:rPr>
          <w:sz w:val="28"/>
          <w:szCs w:val="28"/>
        </w:rPr>
        <w:t>10</w:t>
      </w:r>
      <w:r w:rsidR="00294186" w:rsidRPr="007E79CA">
        <w:rPr>
          <w:sz w:val="28"/>
          <w:szCs w:val="28"/>
        </w:rPr>
        <w:t>.6. Н</w:t>
      </w:r>
      <w:r w:rsidR="00294186" w:rsidRPr="007E79CA">
        <w:rPr>
          <w:sz w:val="28"/>
          <w:szCs w:val="28"/>
          <w:lang w:eastAsia="ru-RU"/>
        </w:rPr>
        <w:t xml:space="preserve">а </w:t>
      </w:r>
      <w:proofErr w:type="spellStart"/>
      <w:r w:rsidR="00294186" w:rsidRPr="007E79CA">
        <w:rPr>
          <w:sz w:val="28"/>
          <w:szCs w:val="28"/>
          <w:lang w:eastAsia="ru-RU"/>
        </w:rPr>
        <w:t>забалансовом</w:t>
      </w:r>
      <w:proofErr w:type="spellEnd"/>
      <w:r w:rsidR="00294186" w:rsidRPr="007E79CA">
        <w:rPr>
          <w:sz w:val="28"/>
          <w:szCs w:val="28"/>
          <w:lang w:eastAsia="ru-RU"/>
        </w:rPr>
        <w:t xml:space="preserve"> </w:t>
      </w:r>
      <w:hyperlink r:id="rId121" w:history="1">
        <w:r w:rsidR="00294186" w:rsidRPr="007E79CA">
          <w:rPr>
            <w:sz w:val="28"/>
            <w:szCs w:val="28"/>
            <w:lang w:eastAsia="ru-RU"/>
          </w:rPr>
          <w:t>счете 07</w:t>
        </w:r>
      </w:hyperlink>
      <w:r w:rsidR="00294186" w:rsidRPr="007E79CA">
        <w:rPr>
          <w:sz w:val="28"/>
          <w:szCs w:val="28"/>
          <w:lang w:eastAsia="ru-RU"/>
        </w:rPr>
        <w:t xml:space="preserve"> </w:t>
      </w:r>
      <w:r w:rsidR="00EA32FF" w:rsidRPr="007E79CA">
        <w:rPr>
          <w:sz w:val="28"/>
          <w:szCs w:val="28"/>
          <w:lang w:eastAsia="ru-RU"/>
        </w:rPr>
        <w:t>«</w:t>
      </w:r>
      <w:r w:rsidR="00294186" w:rsidRPr="007E79CA">
        <w:rPr>
          <w:sz w:val="28"/>
          <w:szCs w:val="28"/>
          <w:lang w:eastAsia="ru-RU"/>
        </w:rPr>
        <w:t>Награды, призы, кубки и ценные подарки, сувениры</w:t>
      </w:r>
      <w:r w:rsidR="00EA32FF" w:rsidRPr="007E79CA">
        <w:rPr>
          <w:sz w:val="28"/>
          <w:szCs w:val="28"/>
          <w:lang w:eastAsia="ru-RU"/>
        </w:rPr>
        <w:t>»</w:t>
      </w:r>
      <w:r w:rsidR="00294186" w:rsidRPr="007E79CA">
        <w:rPr>
          <w:sz w:val="28"/>
          <w:szCs w:val="28"/>
          <w:lang w:eastAsia="ru-RU"/>
        </w:rPr>
        <w:t xml:space="preserve"> учитываются:</w:t>
      </w:r>
    </w:p>
    <w:p w:rsidR="00294186" w:rsidRPr="007E79CA" w:rsidRDefault="00294186" w:rsidP="00294186">
      <w:pPr>
        <w:suppressAutoHyphens w:val="0"/>
        <w:autoSpaceDE w:val="0"/>
        <w:autoSpaceDN w:val="0"/>
        <w:adjustRightInd w:val="0"/>
        <w:ind w:firstLine="720"/>
        <w:jc w:val="both"/>
        <w:rPr>
          <w:bCs/>
          <w:sz w:val="28"/>
          <w:szCs w:val="28"/>
          <w:lang w:eastAsia="ru-RU"/>
        </w:rPr>
      </w:pPr>
      <w:r w:rsidRPr="007E79CA">
        <w:rPr>
          <w:sz w:val="28"/>
          <w:szCs w:val="28"/>
          <w:lang w:eastAsia="ru-RU"/>
        </w:rPr>
        <w:t xml:space="preserve">учрежденные разными организациями и получаемые от них для награждения призы, знамена, кубки учитываются в течение всего периода нахождения в условной оценке: </w:t>
      </w:r>
      <w:r w:rsidRPr="007E79CA">
        <w:rPr>
          <w:bCs/>
          <w:sz w:val="28"/>
          <w:szCs w:val="28"/>
          <w:lang w:eastAsia="ru-RU"/>
        </w:rPr>
        <w:t>один предмет, один рубль;</w:t>
      </w:r>
    </w:p>
    <w:p w:rsidR="004F6CAA" w:rsidRDefault="00294186" w:rsidP="00294186">
      <w:pPr>
        <w:suppressAutoHyphens w:val="0"/>
        <w:autoSpaceDE w:val="0"/>
        <w:autoSpaceDN w:val="0"/>
        <w:adjustRightInd w:val="0"/>
        <w:ind w:firstLine="720"/>
        <w:jc w:val="both"/>
        <w:rPr>
          <w:sz w:val="28"/>
          <w:szCs w:val="28"/>
          <w:lang w:eastAsia="ru-RU"/>
        </w:rPr>
      </w:pPr>
      <w:r w:rsidRPr="007E79CA">
        <w:rPr>
          <w:sz w:val="28"/>
          <w:szCs w:val="28"/>
          <w:lang w:eastAsia="ru-RU"/>
        </w:rPr>
        <w:t>материальные ценности, приобретаемые в целях вручения (награждения), дарения, в том числе ценные подарки, сувениры</w:t>
      </w:r>
      <w:r w:rsidR="00A87293" w:rsidRPr="007E79CA">
        <w:rPr>
          <w:sz w:val="28"/>
          <w:szCs w:val="28"/>
          <w:lang w:eastAsia="ru-RU"/>
        </w:rPr>
        <w:t>,</w:t>
      </w:r>
      <w:r w:rsidRPr="007E79CA">
        <w:rPr>
          <w:sz w:val="28"/>
          <w:szCs w:val="28"/>
          <w:lang w:eastAsia="ru-RU"/>
        </w:rPr>
        <w:t xml:space="preserve"> учитываются до момента вручения</w:t>
      </w:r>
      <w:bookmarkEnd w:id="26"/>
      <w:r w:rsidR="00A87293" w:rsidRPr="007E79CA">
        <w:rPr>
          <w:sz w:val="28"/>
          <w:szCs w:val="28"/>
          <w:lang w:eastAsia="ru-RU"/>
        </w:rPr>
        <w:t>:</w:t>
      </w:r>
    </w:p>
    <w:p w:rsidR="006B0E52" w:rsidRPr="007E79CA" w:rsidRDefault="006B0E52" w:rsidP="00294186">
      <w:pPr>
        <w:suppressAutoHyphens w:val="0"/>
        <w:autoSpaceDE w:val="0"/>
        <w:autoSpaceDN w:val="0"/>
        <w:adjustRightInd w:val="0"/>
        <w:ind w:firstLine="720"/>
        <w:jc w:val="both"/>
        <w:rPr>
          <w:bCs/>
          <w:sz w:val="28"/>
          <w:szCs w:val="28"/>
          <w:lang w:eastAsia="ru-RU"/>
        </w:rPr>
      </w:pPr>
      <w:r w:rsidRPr="007E79CA">
        <w:rPr>
          <w:bCs/>
          <w:sz w:val="28"/>
          <w:szCs w:val="28"/>
          <w:lang w:eastAsia="ru-RU"/>
        </w:rPr>
        <w:t>стоимости приобретения;</w:t>
      </w:r>
    </w:p>
    <w:p w:rsidR="006B0E52" w:rsidRPr="007E79CA" w:rsidRDefault="00294186" w:rsidP="00294186">
      <w:pPr>
        <w:suppressAutoHyphens w:val="0"/>
        <w:autoSpaceDE w:val="0"/>
        <w:autoSpaceDN w:val="0"/>
        <w:adjustRightInd w:val="0"/>
        <w:ind w:firstLine="720"/>
        <w:jc w:val="both"/>
        <w:rPr>
          <w:bCs/>
          <w:sz w:val="28"/>
          <w:szCs w:val="28"/>
          <w:lang w:eastAsia="ru-RU"/>
        </w:rPr>
      </w:pPr>
      <w:r w:rsidRPr="007E79CA">
        <w:rPr>
          <w:bCs/>
          <w:sz w:val="28"/>
          <w:szCs w:val="28"/>
          <w:lang w:eastAsia="ru-RU"/>
        </w:rPr>
        <w:t>по стоимости, указанной в сопроводительных документах (при получении такого имущества от иных организаций госсектора);</w:t>
      </w:r>
      <w:r w:rsidR="006B0E52" w:rsidRPr="007E79CA">
        <w:rPr>
          <w:bCs/>
          <w:sz w:val="28"/>
          <w:szCs w:val="28"/>
          <w:lang w:eastAsia="ru-RU"/>
        </w:rPr>
        <w:t xml:space="preserve"> </w:t>
      </w:r>
    </w:p>
    <w:p w:rsidR="00294186" w:rsidRPr="007E79CA" w:rsidRDefault="00294186" w:rsidP="00294186">
      <w:pPr>
        <w:suppressAutoHyphens w:val="0"/>
        <w:autoSpaceDE w:val="0"/>
        <w:autoSpaceDN w:val="0"/>
        <w:adjustRightInd w:val="0"/>
        <w:ind w:firstLine="720"/>
        <w:jc w:val="both"/>
        <w:rPr>
          <w:sz w:val="28"/>
          <w:szCs w:val="28"/>
          <w:lang w:eastAsia="ru-RU"/>
        </w:rPr>
      </w:pPr>
      <w:r w:rsidRPr="007E79CA">
        <w:rPr>
          <w:bCs/>
          <w:sz w:val="28"/>
          <w:szCs w:val="28"/>
          <w:lang w:eastAsia="ru-RU"/>
        </w:rPr>
        <w:t>по справедливой стоимости (при получении от организаций негосударственного сектора).</w:t>
      </w:r>
    </w:p>
    <w:p w:rsidR="004F6CAA" w:rsidRPr="00E922C7" w:rsidRDefault="004F6CAA" w:rsidP="004F6CAA">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F6CAA" w:rsidRPr="00E922C7" w:rsidTr="00462A48">
        <w:trPr>
          <w:trHeight w:val="70"/>
        </w:trPr>
        <w:tc>
          <w:tcPr>
            <w:tcW w:w="10188" w:type="dxa"/>
          </w:tcPr>
          <w:p w:rsidR="004F6CAA" w:rsidRPr="00E922C7" w:rsidRDefault="004F6CAA" w:rsidP="004F6CAA">
            <w:pPr>
              <w:pStyle w:val="27"/>
              <w:jc w:val="both"/>
              <w:rPr>
                <w:i/>
                <w:color w:val="000000"/>
                <w:sz w:val="24"/>
                <w:highlight w:val="yellow"/>
              </w:rPr>
            </w:pPr>
            <w:r w:rsidRPr="00CA448A">
              <w:rPr>
                <w:i/>
                <w:color w:val="000000"/>
                <w:sz w:val="24"/>
              </w:rPr>
              <w:t>п. 3</w:t>
            </w:r>
            <w:r>
              <w:rPr>
                <w:i/>
                <w:color w:val="000000"/>
                <w:sz w:val="24"/>
              </w:rPr>
              <w:t>45</w:t>
            </w:r>
            <w:r w:rsidRPr="00CA448A">
              <w:rPr>
                <w:i/>
                <w:color w:val="000000"/>
                <w:sz w:val="24"/>
              </w:rPr>
              <w:t xml:space="preserve"> Инструкции N 157н</w:t>
            </w:r>
            <w:r>
              <w:rPr>
                <w:i/>
                <w:color w:val="000000"/>
                <w:sz w:val="24"/>
              </w:rPr>
              <w:t>, п. 9 СГС «Учетная политика»</w:t>
            </w:r>
          </w:p>
        </w:tc>
      </w:tr>
    </w:tbl>
    <w:p w:rsidR="004F6CAA" w:rsidRDefault="004F6CAA" w:rsidP="004F6CAA">
      <w:pPr>
        <w:widowControl w:val="0"/>
        <w:autoSpaceDE w:val="0"/>
        <w:autoSpaceDN w:val="0"/>
        <w:ind w:firstLine="540"/>
        <w:jc w:val="both"/>
        <w:rPr>
          <w:sz w:val="28"/>
          <w:szCs w:val="20"/>
          <w:highlight w:val="yellow"/>
        </w:rPr>
      </w:pPr>
    </w:p>
    <w:p w:rsidR="003477A1" w:rsidRPr="007E79CA" w:rsidRDefault="004F6CAA" w:rsidP="00EB54C6">
      <w:pPr>
        <w:autoSpaceDE w:val="0"/>
        <w:autoSpaceDN w:val="0"/>
        <w:adjustRightInd w:val="0"/>
        <w:ind w:firstLine="709"/>
        <w:jc w:val="both"/>
        <w:rPr>
          <w:sz w:val="28"/>
          <w:szCs w:val="28"/>
        </w:rPr>
      </w:pPr>
      <w:r>
        <w:rPr>
          <w:sz w:val="28"/>
          <w:szCs w:val="28"/>
        </w:rPr>
        <w:t>10</w:t>
      </w:r>
      <w:r w:rsidRPr="007E79CA">
        <w:rPr>
          <w:sz w:val="28"/>
          <w:szCs w:val="28"/>
        </w:rPr>
        <w:t>.</w:t>
      </w:r>
      <w:r w:rsidR="00547B66" w:rsidRPr="007E79CA">
        <w:rPr>
          <w:sz w:val="28"/>
          <w:szCs w:val="28"/>
        </w:rPr>
        <w:t>7</w:t>
      </w:r>
      <w:r w:rsidR="00E371E4" w:rsidRPr="007E79CA">
        <w:rPr>
          <w:sz w:val="28"/>
          <w:szCs w:val="28"/>
        </w:rPr>
        <w:t>.</w:t>
      </w:r>
      <w:r w:rsidR="00096BDD" w:rsidRPr="007E79CA">
        <w:rPr>
          <w:sz w:val="28"/>
          <w:szCs w:val="28"/>
        </w:rPr>
        <w:t xml:space="preserve"> Учет на </w:t>
      </w:r>
      <w:proofErr w:type="spellStart"/>
      <w:r w:rsidR="00096BDD" w:rsidRPr="007E79CA">
        <w:rPr>
          <w:sz w:val="28"/>
          <w:szCs w:val="28"/>
        </w:rPr>
        <w:t>забалансовом</w:t>
      </w:r>
      <w:proofErr w:type="spellEnd"/>
      <w:r w:rsidR="00096BDD" w:rsidRPr="007E79CA">
        <w:rPr>
          <w:sz w:val="28"/>
          <w:szCs w:val="28"/>
        </w:rPr>
        <w:t xml:space="preserve"> счете 09 </w:t>
      </w:r>
      <w:r w:rsidR="00EA32FF" w:rsidRPr="007E79CA">
        <w:rPr>
          <w:sz w:val="28"/>
          <w:szCs w:val="28"/>
        </w:rPr>
        <w:t>«</w:t>
      </w:r>
      <w:r w:rsidR="00096BDD" w:rsidRPr="007E79CA">
        <w:rPr>
          <w:sz w:val="28"/>
          <w:szCs w:val="28"/>
        </w:rPr>
        <w:t>Запасные части к транспортным средствам, выданные взамен изношенных</w:t>
      </w:r>
      <w:r w:rsidR="00EA32FF" w:rsidRPr="007E79CA">
        <w:rPr>
          <w:sz w:val="28"/>
          <w:szCs w:val="28"/>
        </w:rPr>
        <w:t>»</w:t>
      </w:r>
      <w:r w:rsidR="003477A1" w:rsidRPr="007E79CA">
        <w:rPr>
          <w:sz w:val="28"/>
          <w:szCs w:val="28"/>
        </w:rPr>
        <w:t xml:space="preserve"> ведется по фактической стоимости</w:t>
      </w:r>
      <w:r>
        <w:rPr>
          <w:sz w:val="28"/>
          <w:szCs w:val="28"/>
        </w:rPr>
        <w:t xml:space="preserve"> </w:t>
      </w:r>
      <w:r w:rsidR="003477A1" w:rsidRPr="007E79CA">
        <w:rPr>
          <w:sz w:val="28"/>
          <w:szCs w:val="28"/>
        </w:rPr>
        <w:t>их</w:t>
      </w:r>
      <w:r>
        <w:rPr>
          <w:sz w:val="28"/>
          <w:szCs w:val="28"/>
        </w:rPr>
        <w:t> </w:t>
      </w:r>
      <w:r w:rsidR="003477A1" w:rsidRPr="007E79CA">
        <w:rPr>
          <w:sz w:val="28"/>
          <w:szCs w:val="28"/>
        </w:rPr>
        <w:t>приобретения.</w:t>
      </w:r>
    </w:p>
    <w:p w:rsidR="003477A1" w:rsidRPr="007E79CA" w:rsidRDefault="003477A1" w:rsidP="00EB54C6">
      <w:pPr>
        <w:widowControl w:val="0"/>
        <w:shd w:val="clear" w:color="auto" w:fill="FFFFFF"/>
        <w:tabs>
          <w:tab w:val="left" w:pos="0"/>
        </w:tabs>
        <w:autoSpaceDE w:val="0"/>
        <w:autoSpaceDN w:val="0"/>
        <w:adjustRightInd w:val="0"/>
        <w:ind w:firstLine="709"/>
        <w:jc w:val="both"/>
        <w:rPr>
          <w:sz w:val="28"/>
          <w:szCs w:val="28"/>
        </w:rPr>
      </w:pPr>
      <w:r w:rsidRPr="007E79CA">
        <w:rPr>
          <w:sz w:val="28"/>
          <w:szCs w:val="28"/>
        </w:rPr>
        <w:t xml:space="preserve">В целях </w:t>
      </w:r>
      <w:proofErr w:type="gramStart"/>
      <w:r w:rsidRPr="007E79CA">
        <w:rPr>
          <w:sz w:val="28"/>
          <w:szCs w:val="28"/>
        </w:rPr>
        <w:t>контроля за</w:t>
      </w:r>
      <w:proofErr w:type="gramEnd"/>
      <w:r w:rsidRPr="007E79CA">
        <w:rPr>
          <w:sz w:val="28"/>
          <w:szCs w:val="28"/>
        </w:rPr>
        <w:t xml:space="preserve"> использованием отдельных запасных частей на</w:t>
      </w:r>
      <w:r w:rsidR="004F6CAA">
        <w:rPr>
          <w:sz w:val="28"/>
          <w:szCs w:val="28"/>
        </w:rPr>
        <w:t> </w:t>
      </w:r>
      <w:proofErr w:type="spellStart"/>
      <w:r w:rsidRPr="007E79CA">
        <w:rPr>
          <w:sz w:val="28"/>
          <w:szCs w:val="28"/>
        </w:rPr>
        <w:t>забалансовом</w:t>
      </w:r>
      <w:proofErr w:type="spellEnd"/>
      <w:r w:rsidRPr="007E79CA">
        <w:rPr>
          <w:sz w:val="28"/>
          <w:szCs w:val="28"/>
        </w:rPr>
        <w:t xml:space="preserve"> счете 09 учитываются запасные части и другие комплектующие, которые могут быть использованы на других автомобилях (</w:t>
      </w:r>
      <w:proofErr w:type="spellStart"/>
      <w:r w:rsidRPr="007E79CA">
        <w:rPr>
          <w:sz w:val="28"/>
          <w:szCs w:val="28"/>
        </w:rPr>
        <w:t>нетипизированные</w:t>
      </w:r>
      <w:proofErr w:type="spellEnd"/>
      <w:r w:rsidRPr="007E79CA">
        <w:rPr>
          <w:sz w:val="28"/>
          <w:szCs w:val="28"/>
        </w:rPr>
        <w:t xml:space="preserve">): </w:t>
      </w:r>
    </w:p>
    <w:p w:rsidR="003477A1" w:rsidRPr="007E79CA" w:rsidRDefault="003477A1" w:rsidP="00EE3F95">
      <w:pPr>
        <w:widowControl w:val="0"/>
        <w:shd w:val="clear" w:color="auto" w:fill="FFFFFF"/>
        <w:tabs>
          <w:tab w:val="left" w:pos="0"/>
        </w:tabs>
        <w:autoSpaceDE w:val="0"/>
        <w:autoSpaceDN w:val="0"/>
        <w:adjustRightInd w:val="0"/>
        <w:ind w:left="360" w:firstLine="349"/>
        <w:jc w:val="both"/>
        <w:rPr>
          <w:sz w:val="28"/>
          <w:szCs w:val="28"/>
        </w:rPr>
      </w:pPr>
      <w:r w:rsidRPr="007E79CA">
        <w:rPr>
          <w:sz w:val="28"/>
          <w:szCs w:val="28"/>
        </w:rPr>
        <w:t>двигатели,</w:t>
      </w:r>
    </w:p>
    <w:p w:rsidR="003477A1" w:rsidRPr="007E79CA" w:rsidRDefault="003477A1" w:rsidP="00EE3F95">
      <w:pPr>
        <w:widowControl w:val="0"/>
        <w:shd w:val="clear" w:color="auto" w:fill="FFFFFF"/>
        <w:tabs>
          <w:tab w:val="left" w:pos="0"/>
        </w:tabs>
        <w:autoSpaceDE w:val="0"/>
        <w:autoSpaceDN w:val="0"/>
        <w:adjustRightInd w:val="0"/>
        <w:ind w:left="360" w:firstLine="349"/>
        <w:jc w:val="both"/>
        <w:rPr>
          <w:sz w:val="28"/>
          <w:szCs w:val="28"/>
        </w:rPr>
      </w:pPr>
      <w:r w:rsidRPr="007E79CA">
        <w:rPr>
          <w:sz w:val="28"/>
          <w:szCs w:val="28"/>
        </w:rPr>
        <w:t>аккумуляторы,</w:t>
      </w:r>
    </w:p>
    <w:p w:rsidR="003477A1" w:rsidRPr="007E79CA" w:rsidRDefault="003477A1" w:rsidP="00EE3F95">
      <w:pPr>
        <w:widowControl w:val="0"/>
        <w:shd w:val="clear" w:color="auto" w:fill="FFFFFF"/>
        <w:tabs>
          <w:tab w:val="left" w:pos="0"/>
        </w:tabs>
        <w:autoSpaceDE w:val="0"/>
        <w:autoSpaceDN w:val="0"/>
        <w:adjustRightInd w:val="0"/>
        <w:ind w:left="360" w:firstLine="349"/>
        <w:jc w:val="both"/>
        <w:rPr>
          <w:sz w:val="28"/>
          <w:szCs w:val="28"/>
        </w:rPr>
      </w:pPr>
      <w:r w:rsidRPr="007E79CA">
        <w:rPr>
          <w:sz w:val="28"/>
          <w:szCs w:val="28"/>
        </w:rPr>
        <w:lastRenderedPageBreak/>
        <w:t>автомобильные шины,</w:t>
      </w:r>
    </w:p>
    <w:p w:rsidR="003477A1" w:rsidRPr="007E79CA" w:rsidRDefault="003477A1" w:rsidP="00EE3F95">
      <w:pPr>
        <w:widowControl w:val="0"/>
        <w:shd w:val="clear" w:color="auto" w:fill="FFFFFF"/>
        <w:tabs>
          <w:tab w:val="left" w:pos="0"/>
        </w:tabs>
        <w:autoSpaceDE w:val="0"/>
        <w:autoSpaceDN w:val="0"/>
        <w:adjustRightInd w:val="0"/>
        <w:ind w:left="360" w:firstLine="349"/>
        <w:jc w:val="both"/>
        <w:rPr>
          <w:sz w:val="28"/>
          <w:szCs w:val="28"/>
        </w:rPr>
      </w:pPr>
      <w:r w:rsidRPr="007E79CA">
        <w:rPr>
          <w:sz w:val="28"/>
          <w:szCs w:val="28"/>
        </w:rPr>
        <w:t xml:space="preserve">колесные диски, </w:t>
      </w:r>
    </w:p>
    <w:p w:rsidR="003477A1" w:rsidRPr="007E79CA" w:rsidRDefault="003477A1" w:rsidP="00EE3F95">
      <w:pPr>
        <w:widowControl w:val="0"/>
        <w:shd w:val="clear" w:color="auto" w:fill="FFFFFF"/>
        <w:tabs>
          <w:tab w:val="left" w:pos="0"/>
        </w:tabs>
        <w:autoSpaceDE w:val="0"/>
        <w:autoSpaceDN w:val="0"/>
        <w:adjustRightInd w:val="0"/>
        <w:ind w:left="360" w:firstLine="349"/>
        <w:jc w:val="both"/>
        <w:rPr>
          <w:sz w:val="28"/>
          <w:szCs w:val="28"/>
        </w:rPr>
      </w:pPr>
      <w:r w:rsidRPr="007E79CA">
        <w:rPr>
          <w:sz w:val="28"/>
          <w:szCs w:val="28"/>
        </w:rPr>
        <w:t xml:space="preserve">карбюраторы, </w:t>
      </w:r>
    </w:p>
    <w:p w:rsidR="003477A1" w:rsidRPr="007E79CA" w:rsidRDefault="003477A1" w:rsidP="00EE3F95">
      <w:pPr>
        <w:widowControl w:val="0"/>
        <w:shd w:val="clear" w:color="auto" w:fill="FFFFFF"/>
        <w:tabs>
          <w:tab w:val="left" w:pos="0"/>
        </w:tabs>
        <w:autoSpaceDE w:val="0"/>
        <w:autoSpaceDN w:val="0"/>
        <w:adjustRightInd w:val="0"/>
        <w:ind w:left="360" w:firstLine="349"/>
        <w:jc w:val="both"/>
        <w:rPr>
          <w:sz w:val="28"/>
          <w:szCs w:val="28"/>
        </w:rPr>
      </w:pPr>
      <w:r w:rsidRPr="007E79CA">
        <w:rPr>
          <w:sz w:val="28"/>
          <w:szCs w:val="28"/>
        </w:rPr>
        <w:t>коробки передач,</w:t>
      </w:r>
    </w:p>
    <w:p w:rsidR="003477A1" w:rsidRPr="007E79CA" w:rsidRDefault="003477A1" w:rsidP="00EE3F95">
      <w:pPr>
        <w:widowControl w:val="0"/>
        <w:shd w:val="clear" w:color="auto" w:fill="FFFFFF"/>
        <w:tabs>
          <w:tab w:val="left" w:pos="0"/>
        </w:tabs>
        <w:autoSpaceDE w:val="0"/>
        <w:autoSpaceDN w:val="0"/>
        <w:adjustRightInd w:val="0"/>
        <w:ind w:left="360" w:firstLine="349"/>
        <w:jc w:val="both"/>
        <w:rPr>
          <w:sz w:val="28"/>
          <w:szCs w:val="28"/>
        </w:rPr>
      </w:pPr>
      <w:r w:rsidRPr="007E79CA">
        <w:rPr>
          <w:sz w:val="28"/>
          <w:szCs w:val="28"/>
        </w:rPr>
        <w:t>фары,</w:t>
      </w:r>
    </w:p>
    <w:p w:rsidR="003477A1" w:rsidRPr="007E79CA" w:rsidRDefault="003477A1" w:rsidP="00EE3F95">
      <w:pPr>
        <w:widowControl w:val="0"/>
        <w:shd w:val="clear" w:color="auto" w:fill="FFFFFF"/>
        <w:tabs>
          <w:tab w:val="left" w:pos="0"/>
        </w:tabs>
        <w:autoSpaceDE w:val="0"/>
        <w:autoSpaceDN w:val="0"/>
        <w:adjustRightInd w:val="0"/>
        <w:ind w:left="360" w:firstLine="349"/>
        <w:jc w:val="both"/>
        <w:rPr>
          <w:sz w:val="28"/>
          <w:szCs w:val="28"/>
        </w:rPr>
      </w:pPr>
      <w:r w:rsidRPr="007E79CA">
        <w:rPr>
          <w:sz w:val="28"/>
          <w:szCs w:val="28"/>
        </w:rPr>
        <w:t>турбокомпрессоры,</w:t>
      </w:r>
    </w:p>
    <w:p w:rsidR="003477A1" w:rsidRPr="007E79CA" w:rsidRDefault="003477A1" w:rsidP="00EE3F95">
      <w:pPr>
        <w:widowControl w:val="0"/>
        <w:shd w:val="clear" w:color="auto" w:fill="FFFFFF"/>
        <w:tabs>
          <w:tab w:val="left" w:pos="0"/>
        </w:tabs>
        <w:autoSpaceDE w:val="0"/>
        <w:autoSpaceDN w:val="0"/>
        <w:adjustRightInd w:val="0"/>
        <w:ind w:left="360" w:firstLine="349"/>
        <w:jc w:val="both"/>
        <w:rPr>
          <w:sz w:val="28"/>
          <w:szCs w:val="28"/>
        </w:rPr>
      </w:pPr>
      <w:r w:rsidRPr="007E79CA">
        <w:rPr>
          <w:sz w:val="28"/>
          <w:szCs w:val="28"/>
        </w:rPr>
        <w:t>другие запасные части стоимостью более 50</w:t>
      </w:r>
      <w:r w:rsidR="00A87293" w:rsidRPr="007E79CA">
        <w:rPr>
          <w:sz w:val="28"/>
          <w:szCs w:val="28"/>
        </w:rPr>
        <w:t xml:space="preserve"> 000</w:t>
      </w:r>
      <w:r w:rsidRPr="007E79CA">
        <w:rPr>
          <w:sz w:val="28"/>
          <w:szCs w:val="28"/>
        </w:rPr>
        <w:t xml:space="preserve"> рублей за единицу.</w:t>
      </w:r>
    </w:p>
    <w:p w:rsidR="0055472E" w:rsidRPr="007E79CA" w:rsidRDefault="0055472E" w:rsidP="00EE3F95">
      <w:pPr>
        <w:widowControl w:val="0"/>
        <w:shd w:val="clear" w:color="auto" w:fill="FFFFFF"/>
        <w:tabs>
          <w:tab w:val="left" w:pos="0"/>
        </w:tabs>
        <w:autoSpaceDE w:val="0"/>
        <w:autoSpaceDN w:val="0"/>
        <w:adjustRightInd w:val="0"/>
        <w:ind w:firstLine="709"/>
        <w:jc w:val="both"/>
        <w:rPr>
          <w:sz w:val="28"/>
          <w:szCs w:val="28"/>
        </w:rPr>
      </w:pPr>
      <w:r w:rsidRPr="007E79CA">
        <w:rPr>
          <w:sz w:val="28"/>
          <w:szCs w:val="28"/>
        </w:rPr>
        <w:t>Учет отражается в Карточке количественно-суммового учета с указанием заводского номера запасных частей (при наличии), даты выдачи, должности</w:t>
      </w:r>
      <w:r w:rsidR="00757AB2" w:rsidRPr="007E79CA">
        <w:rPr>
          <w:sz w:val="28"/>
          <w:szCs w:val="28"/>
        </w:rPr>
        <w:t xml:space="preserve"> </w:t>
      </w:r>
      <w:r w:rsidRPr="007E79CA">
        <w:rPr>
          <w:sz w:val="28"/>
          <w:szCs w:val="28"/>
        </w:rPr>
        <w:t>и</w:t>
      </w:r>
      <w:r w:rsidR="004F6CAA">
        <w:rPr>
          <w:sz w:val="28"/>
          <w:szCs w:val="28"/>
        </w:rPr>
        <w:t> </w:t>
      </w:r>
      <w:r w:rsidRPr="007E79CA">
        <w:rPr>
          <w:sz w:val="28"/>
          <w:szCs w:val="28"/>
        </w:rPr>
        <w:t xml:space="preserve">фамилии работника, их получившего. </w:t>
      </w:r>
    </w:p>
    <w:p w:rsidR="0055472E" w:rsidRPr="007E79CA" w:rsidRDefault="0055472E" w:rsidP="00EE3F95">
      <w:pPr>
        <w:ind w:firstLine="708"/>
        <w:jc w:val="both"/>
        <w:rPr>
          <w:rFonts w:eastAsia="Calibri"/>
          <w:sz w:val="28"/>
          <w:szCs w:val="28"/>
          <w:lang w:eastAsia="en-US"/>
        </w:rPr>
      </w:pPr>
      <w:proofErr w:type="gramStart"/>
      <w:r w:rsidRPr="007E79CA">
        <w:rPr>
          <w:rFonts w:eastAsia="Calibri"/>
          <w:sz w:val="28"/>
          <w:szCs w:val="28"/>
          <w:lang w:eastAsia="en-US"/>
        </w:rPr>
        <w:t>Запасные части, приобретенные поставщиком (подрядчиком) за свой счет</w:t>
      </w:r>
      <w:r w:rsidR="00757AB2" w:rsidRPr="007E79CA">
        <w:rPr>
          <w:rFonts w:eastAsia="Calibri"/>
          <w:sz w:val="28"/>
          <w:szCs w:val="28"/>
          <w:lang w:eastAsia="en-US"/>
        </w:rPr>
        <w:t xml:space="preserve"> </w:t>
      </w:r>
      <w:r w:rsidRPr="007E79CA">
        <w:rPr>
          <w:rFonts w:eastAsia="Calibri"/>
          <w:sz w:val="28"/>
          <w:szCs w:val="28"/>
          <w:lang w:eastAsia="en-US"/>
        </w:rPr>
        <w:t>и</w:t>
      </w:r>
      <w:r w:rsidR="004F6CAA">
        <w:rPr>
          <w:rFonts w:eastAsia="Calibri"/>
          <w:sz w:val="28"/>
          <w:szCs w:val="28"/>
          <w:lang w:eastAsia="en-US"/>
        </w:rPr>
        <w:t> </w:t>
      </w:r>
      <w:r w:rsidRPr="007E79CA">
        <w:rPr>
          <w:rFonts w:eastAsia="Calibri"/>
          <w:sz w:val="28"/>
          <w:szCs w:val="28"/>
          <w:lang w:eastAsia="en-US"/>
        </w:rPr>
        <w:t xml:space="preserve">установленные на транспортное средство в результате ремонта, также подлежат </w:t>
      </w:r>
      <w:proofErr w:type="spellStart"/>
      <w:r w:rsidRPr="007E79CA">
        <w:rPr>
          <w:rFonts w:eastAsia="Calibri"/>
          <w:sz w:val="28"/>
          <w:szCs w:val="28"/>
          <w:lang w:eastAsia="en-US"/>
        </w:rPr>
        <w:t>забалансовому</w:t>
      </w:r>
      <w:proofErr w:type="spellEnd"/>
      <w:r w:rsidRPr="007E79CA">
        <w:rPr>
          <w:rFonts w:eastAsia="Calibri"/>
          <w:sz w:val="28"/>
          <w:szCs w:val="28"/>
          <w:lang w:eastAsia="en-US"/>
        </w:rPr>
        <w:t xml:space="preserve"> учёту в соответствии с приведённым выше перечнем, несмотря</w:t>
      </w:r>
      <w:r w:rsidR="00757AB2" w:rsidRPr="007E79CA">
        <w:rPr>
          <w:rFonts w:eastAsia="Calibri"/>
          <w:sz w:val="28"/>
          <w:szCs w:val="28"/>
          <w:lang w:eastAsia="en-US"/>
        </w:rPr>
        <w:t xml:space="preserve"> </w:t>
      </w:r>
      <w:r w:rsidRPr="007E79CA">
        <w:rPr>
          <w:rFonts w:eastAsia="Calibri"/>
          <w:sz w:val="28"/>
          <w:szCs w:val="28"/>
          <w:lang w:eastAsia="en-US"/>
        </w:rPr>
        <w:t>на то, что на балансе учреждения они не отражаются и с баланса не выбывают, принимаются к учету на основании актов выполненных работ и заказ-нарядов, выставленных исполнителями работ.</w:t>
      </w:r>
      <w:proofErr w:type="gramEnd"/>
    </w:p>
    <w:p w:rsidR="0055472E" w:rsidRPr="007E79CA" w:rsidRDefault="0055472E" w:rsidP="00EE3F95">
      <w:pPr>
        <w:autoSpaceDE w:val="0"/>
        <w:autoSpaceDN w:val="0"/>
        <w:adjustRightInd w:val="0"/>
        <w:ind w:firstLine="708"/>
        <w:jc w:val="both"/>
        <w:rPr>
          <w:sz w:val="28"/>
          <w:szCs w:val="28"/>
        </w:rPr>
      </w:pPr>
      <w:r w:rsidRPr="007E79CA">
        <w:rPr>
          <w:sz w:val="28"/>
          <w:szCs w:val="28"/>
        </w:rPr>
        <w:t>Поступление на счет 09 оформляется приходным ордером (</w:t>
      </w:r>
      <w:r w:rsidR="00EB7D37" w:rsidRPr="007E79CA">
        <w:rPr>
          <w:sz w:val="28"/>
          <w:szCs w:val="28"/>
        </w:rPr>
        <w:t>форма</w:t>
      </w:r>
      <w:r w:rsidR="00CD1696" w:rsidRPr="007E79CA">
        <w:rPr>
          <w:sz w:val="28"/>
          <w:szCs w:val="28"/>
        </w:rPr>
        <w:t xml:space="preserve"> </w:t>
      </w:r>
      <w:r w:rsidR="00EB7D37" w:rsidRPr="007E79CA">
        <w:rPr>
          <w:sz w:val="28"/>
          <w:szCs w:val="28"/>
        </w:rPr>
        <w:t xml:space="preserve">по ОКУД </w:t>
      </w:r>
      <w:r w:rsidRPr="007E79CA">
        <w:rPr>
          <w:sz w:val="28"/>
          <w:szCs w:val="28"/>
        </w:rPr>
        <w:t>0504207)</w:t>
      </w:r>
      <w:r w:rsidR="00757AB2" w:rsidRPr="007E79CA">
        <w:rPr>
          <w:sz w:val="28"/>
          <w:szCs w:val="28"/>
        </w:rPr>
        <w:t xml:space="preserve"> </w:t>
      </w:r>
      <w:r w:rsidRPr="007E79CA">
        <w:rPr>
          <w:sz w:val="28"/>
          <w:szCs w:val="28"/>
        </w:rPr>
        <w:t>и отражается:</w:t>
      </w:r>
    </w:p>
    <w:p w:rsidR="0055472E" w:rsidRPr="007E79CA" w:rsidRDefault="0055472E" w:rsidP="00EB54C6">
      <w:pPr>
        <w:tabs>
          <w:tab w:val="left" w:pos="709"/>
        </w:tabs>
        <w:autoSpaceDE w:val="0"/>
        <w:autoSpaceDN w:val="0"/>
        <w:adjustRightInd w:val="0"/>
        <w:ind w:firstLine="709"/>
        <w:jc w:val="both"/>
        <w:rPr>
          <w:sz w:val="28"/>
          <w:szCs w:val="28"/>
        </w:rPr>
      </w:pPr>
      <w:r w:rsidRPr="007E79CA">
        <w:rPr>
          <w:sz w:val="28"/>
          <w:szCs w:val="28"/>
        </w:rPr>
        <w:t>при установке (перед</w:t>
      </w:r>
      <w:r w:rsidR="00A87293" w:rsidRPr="007E79CA">
        <w:rPr>
          <w:sz w:val="28"/>
          <w:szCs w:val="28"/>
        </w:rPr>
        <w:t>аче материально</w:t>
      </w:r>
      <w:r w:rsidR="004F6CAA">
        <w:rPr>
          <w:sz w:val="28"/>
          <w:szCs w:val="28"/>
        </w:rPr>
        <w:t>-</w:t>
      </w:r>
      <w:r w:rsidR="00A87293" w:rsidRPr="007E79CA">
        <w:rPr>
          <w:sz w:val="28"/>
          <w:szCs w:val="28"/>
        </w:rPr>
        <w:t>ответственному</w:t>
      </w:r>
      <w:r w:rsidRPr="007E79CA">
        <w:rPr>
          <w:sz w:val="28"/>
          <w:szCs w:val="28"/>
        </w:rPr>
        <w:t xml:space="preserve"> лицу) соответствующих запасных частей после списания со </w:t>
      </w:r>
      <w:r w:rsidR="00CB6C9C" w:rsidRPr="007E79CA">
        <w:rPr>
          <w:sz w:val="28"/>
          <w:szCs w:val="28"/>
        </w:rPr>
        <w:t xml:space="preserve">счета 0 105 36 </w:t>
      </w:r>
      <w:r w:rsidRPr="007E79CA">
        <w:rPr>
          <w:sz w:val="28"/>
          <w:szCs w:val="28"/>
        </w:rPr>
        <w:t xml:space="preserve">000 </w:t>
      </w:r>
      <w:r w:rsidR="00EA32FF" w:rsidRPr="007E79CA">
        <w:rPr>
          <w:sz w:val="28"/>
          <w:szCs w:val="28"/>
        </w:rPr>
        <w:t>«</w:t>
      </w:r>
      <w:r w:rsidRPr="007E79CA">
        <w:rPr>
          <w:sz w:val="28"/>
          <w:szCs w:val="28"/>
        </w:rPr>
        <w:t>Прочие материальные запасы – иное движимое имущество</w:t>
      </w:r>
      <w:r w:rsidR="00EA32FF" w:rsidRPr="007E79CA">
        <w:rPr>
          <w:sz w:val="28"/>
          <w:szCs w:val="28"/>
        </w:rPr>
        <w:t>»</w:t>
      </w:r>
      <w:r w:rsidRPr="007E79CA">
        <w:rPr>
          <w:sz w:val="28"/>
          <w:szCs w:val="28"/>
        </w:rPr>
        <w:t>;</w:t>
      </w:r>
    </w:p>
    <w:p w:rsidR="0055472E" w:rsidRPr="007E79CA" w:rsidRDefault="0055472E" w:rsidP="00EB54C6">
      <w:pPr>
        <w:tabs>
          <w:tab w:val="left" w:pos="709"/>
        </w:tabs>
        <w:autoSpaceDE w:val="0"/>
        <w:autoSpaceDN w:val="0"/>
        <w:adjustRightInd w:val="0"/>
        <w:ind w:firstLine="709"/>
        <w:jc w:val="both"/>
        <w:rPr>
          <w:sz w:val="28"/>
          <w:szCs w:val="28"/>
        </w:rPr>
      </w:pPr>
      <w:r w:rsidRPr="007E79CA">
        <w:rPr>
          <w:sz w:val="28"/>
          <w:szCs w:val="28"/>
        </w:rPr>
        <w:t>при проведении ремонта с заменой запасных частей;</w:t>
      </w:r>
    </w:p>
    <w:p w:rsidR="0055472E" w:rsidRPr="007E79CA" w:rsidRDefault="0055472E" w:rsidP="00EB54C6">
      <w:pPr>
        <w:tabs>
          <w:tab w:val="left" w:pos="709"/>
        </w:tabs>
        <w:autoSpaceDE w:val="0"/>
        <w:autoSpaceDN w:val="0"/>
        <w:adjustRightInd w:val="0"/>
        <w:ind w:firstLine="709"/>
        <w:jc w:val="both"/>
        <w:rPr>
          <w:sz w:val="28"/>
          <w:szCs w:val="28"/>
        </w:rPr>
      </w:pPr>
      <w:r w:rsidRPr="007E79CA">
        <w:rPr>
          <w:sz w:val="28"/>
          <w:szCs w:val="28"/>
        </w:rPr>
        <w:t xml:space="preserve">при безвозмездном поступлении автомобиля от государственных (муниципальных) учреждений с документальной передачей остатков </w:t>
      </w:r>
      <w:proofErr w:type="spellStart"/>
      <w:r w:rsidRPr="007E79CA">
        <w:rPr>
          <w:sz w:val="28"/>
          <w:szCs w:val="28"/>
        </w:rPr>
        <w:t>забалансового</w:t>
      </w:r>
      <w:proofErr w:type="spellEnd"/>
      <w:r w:rsidRPr="007E79CA">
        <w:rPr>
          <w:sz w:val="28"/>
          <w:szCs w:val="28"/>
        </w:rPr>
        <w:t xml:space="preserve"> счета 09.</w:t>
      </w:r>
    </w:p>
    <w:p w:rsidR="0055472E" w:rsidRPr="007E79CA" w:rsidRDefault="0055472E" w:rsidP="00EB54C6">
      <w:pPr>
        <w:tabs>
          <w:tab w:val="left" w:pos="709"/>
        </w:tabs>
        <w:autoSpaceDE w:val="0"/>
        <w:autoSpaceDN w:val="0"/>
        <w:adjustRightInd w:val="0"/>
        <w:ind w:firstLine="709"/>
        <w:jc w:val="both"/>
        <w:rPr>
          <w:sz w:val="28"/>
          <w:szCs w:val="28"/>
        </w:rPr>
      </w:pPr>
      <w:r w:rsidRPr="007E79CA">
        <w:rPr>
          <w:sz w:val="28"/>
          <w:szCs w:val="28"/>
        </w:rPr>
        <w:t>При безвозмездном получении от государственных (муниципальных) учреждений запасных частей, учитываемых передающей стороной на счете 09,</w:t>
      </w:r>
      <w:r w:rsidR="000C65A4" w:rsidRPr="007E79CA">
        <w:rPr>
          <w:sz w:val="28"/>
          <w:szCs w:val="28"/>
        </w:rPr>
        <w:t xml:space="preserve"> </w:t>
      </w:r>
      <w:r w:rsidRPr="007E79CA">
        <w:rPr>
          <w:sz w:val="28"/>
          <w:szCs w:val="28"/>
        </w:rPr>
        <w:t>но не подлежащих учету на указанном счете в соответствии с настоящей Учетной политикой, оприходование запасных частей на счет 09 не производится.</w:t>
      </w:r>
    </w:p>
    <w:p w:rsidR="0055472E" w:rsidRPr="007E79CA" w:rsidRDefault="0055472E" w:rsidP="00EB54C6">
      <w:pPr>
        <w:tabs>
          <w:tab w:val="left" w:pos="709"/>
        </w:tabs>
        <w:autoSpaceDE w:val="0"/>
        <w:autoSpaceDN w:val="0"/>
        <w:adjustRightInd w:val="0"/>
        <w:ind w:firstLine="709"/>
        <w:jc w:val="both"/>
        <w:rPr>
          <w:sz w:val="28"/>
          <w:szCs w:val="28"/>
        </w:rPr>
      </w:pPr>
      <w:r w:rsidRPr="007E79CA">
        <w:rPr>
          <w:sz w:val="28"/>
          <w:szCs w:val="28"/>
        </w:rPr>
        <w:t>Внутреннее перемещение по счету отражается:</w:t>
      </w:r>
    </w:p>
    <w:p w:rsidR="0055472E" w:rsidRPr="007E79CA" w:rsidRDefault="0055472E" w:rsidP="00EB54C6">
      <w:pPr>
        <w:tabs>
          <w:tab w:val="left" w:pos="709"/>
        </w:tabs>
        <w:autoSpaceDE w:val="0"/>
        <w:autoSpaceDN w:val="0"/>
        <w:adjustRightInd w:val="0"/>
        <w:ind w:firstLine="709"/>
        <w:jc w:val="both"/>
        <w:rPr>
          <w:sz w:val="28"/>
          <w:szCs w:val="28"/>
        </w:rPr>
      </w:pPr>
      <w:r w:rsidRPr="007E79CA">
        <w:rPr>
          <w:sz w:val="28"/>
          <w:szCs w:val="28"/>
        </w:rPr>
        <w:t>при передаче на другой автомобиль;</w:t>
      </w:r>
    </w:p>
    <w:p w:rsidR="0055472E" w:rsidRPr="007E79CA" w:rsidRDefault="0055472E" w:rsidP="00EB54C6">
      <w:pPr>
        <w:tabs>
          <w:tab w:val="left" w:pos="709"/>
        </w:tabs>
        <w:autoSpaceDE w:val="0"/>
        <w:autoSpaceDN w:val="0"/>
        <w:adjustRightInd w:val="0"/>
        <w:ind w:firstLine="709"/>
        <w:jc w:val="both"/>
        <w:rPr>
          <w:sz w:val="28"/>
          <w:szCs w:val="28"/>
        </w:rPr>
      </w:pPr>
      <w:r w:rsidRPr="007E79CA">
        <w:rPr>
          <w:sz w:val="28"/>
          <w:szCs w:val="28"/>
        </w:rPr>
        <w:t>при передаче другому материально ответственному лицу вместе с</w:t>
      </w:r>
      <w:r w:rsidR="004F6CAA">
        <w:rPr>
          <w:sz w:val="28"/>
          <w:szCs w:val="28"/>
        </w:rPr>
        <w:t> </w:t>
      </w:r>
      <w:r w:rsidRPr="007E79CA">
        <w:rPr>
          <w:sz w:val="28"/>
          <w:szCs w:val="28"/>
        </w:rPr>
        <w:t xml:space="preserve">автомобилем. </w:t>
      </w:r>
    </w:p>
    <w:p w:rsidR="0055472E" w:rsidRPr="007E79CA" w:rsidRDefault="0055472E" w:rsidP="00EB54C6">
      <w:pPr>
        <w:widowControl w:val="0"/>
        <w:shd w:val="clear" w:color="auto" w:fill="FFFFFF"/>
        <w:tabs>
          <w:tab w:val="left" w:pos="0"/>
        </w:tabs>
        <w:autoSpaceDE w:val="0"/>
        <w:autoSpaceDN w:val="0"/>
        <w:adjustRightInd w:val="0"/>
        <w:ind w:firstLine="709"/>
        <w:jc w:val="both"/>
        <w:rPr>
          <w:sz w:val="28"/>
          <w:szCs w:val="28"/>
        </w:rPr>
      </w:pPr>
      <w:r w:rsidRPr="007E79CA">
        <w:rPr>
          <w:sz w:val="28"/>
          <w:szCs w:val="28"/>
        </w:rPr>
        <w:t xml:space="preserve">Материальные ценности учитываются в течение периода их эксплуатации (использования) в составе транспортного средства. </w:t>
      </w:r>
    </w:p>
    <w:p w:rsidR="0055472E" w:rsidRPr="007E79CA" w:rsidRDefault="0055472E" w:rsidP="00EB54C6">
      <w:pPr>
        <w:tabs>
          <w:tab w:val="left" w:pos="709"/>
        </w:tabs>
        <w:autoSpaceDE w:val="0"/>
        <w:autoSpaceDN w:val="0"/>
        <w:adjustRightInd w:val="0"/>
        <w:ind w:firstLine="709"/>
        <w:jc w:val="both"/>
        <w:rPr>
          <w:sz w:val="28"/>
          <w:szCs w:val="28"/>
        </w:rPr>
      </w:pPr>
      <w:r w:rsidRPr="007E79CA">
        <w:rPr>
          <w:sz w:val="28"/>
          <w:szCs w:val="28"/>
        </w:rPr>
        <w:t>Выбытие со счета 09 отражается:</w:t>
      </w:r>
    </w:p>
    <w:p w:rsidR="0055472E" w:rsidRPr="007E79CA" w:rsidRDefault="0055472E" w:rsidP="00EB54C6">
      <w:pPr>
        <w:tabs>
          <w:tab w:val="left" w:pos="709"/>
        </w:tabs>
        <w:autoSpaceDE w:val="0"/>
        <w:autoSpaceDN w:val="0"/>
        <w:adjustRightInd w:val="0"/>
        <w:ind w:firstLine="709"/>
        <w:jc w:val="both"/>
        <w:rPr>
          <w:sz w:val="28"/>
          <w:szCs w:val="28"/>
        </w:rPr>
      </w:pPr>
      <w:r w:rsidRPr="007E79CA">
        <w:rPr>
          <w:sz w:val="28"/>
          <w:szCs w:val="28"/>
        </w:rPr>
        <w:t>при списании или передаче автомобиля по установленным основаниям;</w:t>
      </w:r>
    </w:p>
    <w:p w:rsidR="0055472E" w:rsidRPr="007E79CA" w:rsidRDefault="0055472E" w:rsidP="00EB54C6">
      <w:pPr>
        <w:tabs>
          <w:tab w:val="left" w:pos="709"/>
        </w:tabs>
        <w:autoSpaceDE w:val="0"/>
        <w:autoSpaceDN w:val="0"/>
        <w:adjustRightInd w:val="0"/>
        <w:ind w:firstLine="709"/>
        <w:jc w:val="both"/>
        <w:rPr>
          <w:sz w:val="28"/>
          <w:szCs w:val="28"/>
        </w:rPr>
      </w:pPr>
      <w:r w:rsidRPr="007E79CA">
        <w:rPr>
          <w:sz w:val="28"/>
          <w:szCs w:val="28"/>
        </w:rPr>
        <w:t>при установке новых запасных частей взамен непригодных к эксплуатации на основании акта выполненных работ или других документов, подтверждающих их</w:t>
      </w:r>
      <w:r w:rsidR="004F6CAA">
        <w:rPr>
          <w:sz w:val="28"/>
          <w:szCs w:val="28"/>
        </w:rPr>
        <w:t> </w:t>
      </w:r>
      <w:r w:rsidRPr="007E79CA">
        <w:rPr>
          <w:sz w:val="28"/>
          <w:szCs w:val="28"/>
        </w:rPr>
        <w:t>замену.</w:t>
      </w:r>
    </w:p>
    <w:p w:rsidR="0055472E" w:rsidRPr="007E79CA" w:rsidRDefault="0055472E" w:rsidP="00EB54C6">
      <w:pPr>
        <w:widowControl w:val="0"/>
        <w:shd w:val="clear" w:color="auto" w:fill="FFFFFF"/>
        <w:tabs>
          <w:tab w:val="left" w:pos="0"/>
        </w:tabs>
        <w:autoSpaceDE w:val="0"/>
        <w:autoSpaceDN w:val="0"/>
        <w:adjustRightInd w:val="0"/>
        <w:ind w:firstLine="709"/>
        <w:jc w:val="both"/>
        <w:rPr>
          <w:sz w:val="28"/>
          <w:szCs w:val="28"/>
        </w:rPr>
      </w:pPr>
      <w:r w:rsidRPr="007E79CA">
        <w:rPr>
          <w:sz w:val="28"/>
          <w:szCs w:val="28"/>
        </w:rPr>
        <w:t xml:space="preserve">Списание шин оформляется Актом о списании материальных запасов </w:t>
      </w:r>
      <w:r w:rsidR="00EC0270" w:rsidRPr="007E79CA">
        <w:rPr>
          <w:sz w:val="28"/>
          <w:szCs w:val="28"/>
        </w:rPr>
        <w:t>(</w:t>
      </w:r>
      <w:r w:rsidR="00FA114F" w:rsidRPr="007E79CA">
        <w:rPr>
          <w:sz w:val="28"/>
          <w:szCs w:val="28"/>
        </w:rPr>
        <w:t>форма по ОКУД</w:t>
      </w:r>
      <w:r w:rsidR="00EC0270" w:rsidRPr="007E79CA">
        <w:rPr>
          <w:sz w:val="28"/>
          <w:szCs w:val="28"/>
        </w:rPr>
        <w:t xml:space="preserve"> </w:t>
      </w:r>
      <w:r w:rsidRPr="007E79CA">
        <w:rPr>
          <w:sz w:val="28"/>
          <w:szCs w:val="28"/>
        </w:rPr>
        <w:t>0504230</w:t>
      </w:r>
      <w:r w:rsidR="00EC0270" w:rsidRPr="007E79CA">
        <w:rPr>
          <w:sz w:val="28"/>
          <w:szCs w:val="28"/>
        </w:rPr>
        <w:t>)</w:t>
      </w:r>
      <w:r w:rsidR="00F22006" w:rsidRPr="007E79CA">
        <w:rPr>
          <w:sz w:val="28"/>
          <w:szCs w:val="28"/>
        </w:rPr>
        <w:t>. Основанием для списания являются</w:t>
      </w:r>
      <w:r w:rsidRPr="007E79CA">
        <w:rPr>
          <w:sz w:val="28"/>
          <w:szCs w:val="28"/>
        </w:rPr>
        <w:t xml:space="preserve"> карточ</w:t>
      </w:r>
      <w:r w:rsidR="00F22006" w:rsidRPr="007E79CA">
        <w:rPr>
          <w:sz w:val="28"/>
          <w:szCs w:val="28"/>
        </w:rPr>
        <w:t>ки</w:t>
      </w:r>
      <w:r w:rsidRPr="007E79CA">
        <w:rPr>
          <w:sz w:val="28"/>
          <w:szCs w:val="28"/>
        </w:rPr>
        <w:t xml:space="preserve"> у</w:t>
      </w:r>
      <w:r w:rsidR="00E371E4" w:rsidRPr="007E79CA">
        <w:rPr>
          <w:sz w:val="28"/>
          <w:szCs w:val="28"/>
        </w:rPr>
        <w:t xml:space="preserve">чета работы автомобильной шины </w:t>
      </w:r>
      <w:r w:rsidRPr="007E79CA">
        <w:rPr>
          <w:sz w:val="28"/>
          <w:szCs w:val="28"/>
        </w:rPr>
        <w:t xml:space="preserve">и акт утилизации произвольной формы. </w:t>
      </w:r>
    </w:p>
    <w:p w:rsidR="0055472E" w:rsidRPr="007E79CA" w:rsidRDefault="0055472E" w:rsidP="004F6CAA">
      <w:pPr>
        <w:widowControl w:val="0"/>
        <w:shd w:val="clear" w:color="auto" w:fill="FFFFFF"/>
        <w:tabs>
          <w:tab w:val="left" w:pos="0"/>
        </w:tabs>
        <w:autoSpaceDE w:val="0"/>
        <w:autoSpaceDN w:val="0"/>
        <w:adjustRightInd w:val="0"/>
        <w:ind w:firstLine="709"/>
        <w:jc w:val="both"/>
        <w:rPr>
          <w:sz w:val="28"/>
          <w:szCs w:val="28"/>
        </w:rPr>
      </w:pPr>
      <w:r w:rsidRPr="007E79CA">
        <w:rPr>
          <w:sz w:val="28"/>
          <w:szCs w:val="28"/>
        </w:rPr>
        <w:t xml:space="preserve">Списание аккумуляторов оформляется Актом о списании материальных </w:t>
      </w:r>
      <w:r w:rsidRPr="007E79CA">
        <w:rPr>
          <w:sz w:val="28"/>
          <w:szCs w:val="28"/>
        </w:rPr>
        <w:lastRenderedPageBreak/>
        <w:t xml:space="preserve">запасов </w:t>
      </w:r>
      <w:r w:rsidR="00EC0270" w:rsidRPr="007E79CA">
        <w:rPr>
          <w:sz w:val="28"/>
          <w:szCs w:val="28"/>
        </w:rPr>
        <w:t>(</w:t>
      </w:r>
      <w:r w:rsidR="00FA114F" w:rsidRPr="007E79CA">
        <w:rPr>
          <w:sz w:val="28"/>
          <w:szCs w:val="28"/>
        </w:rPr>
        <w:t>форма по ОКУД</w:t>
      </w:r>
      <w:r w:rsidR="00EC0270" w:rsidRPr="007E79CA">
        <w:rPr>
          <w:sz w:val="28"/>
          <w:szCs w:val="28"/>
        </w:rPr>
        <w:t xml:space="preserve"> </w:t>
      </w:r>
      <w:r w:rsidRPr="007E79CA">
        <w:rPr>
          <w:sz w:val="28"/>
          <w:szCs w:val="28"/>
        </w:rPr>
        <w:t>0504230</w:t>
      </w:r>
      <w:r w:rsidR="00EC0270" w:rsidRPr="007E79CA">
        <w:rPr>
          <w:sz w:val="28"/>
          <w:szCs w:val="28"/>
        </w:rPr>
        <w:t>)</w:t>
      </w:r>
      <w:r w:rsidR="00F22006" w:rsidRPr="007E79CA">
        <w:rPr>
          <w:sz w:val="28"/>
          <w:szCs w:val="28"/>
        </w:rPr>
        <w:t xml:space="preserve">. Основанием для списания являются </w:t>
      </w:r>
      <w:r w:rsidRPr="007E79CA">
        <w:rPr>
          <w:sz w:val="28"/>
          <w:szCs w:val="28"/>
        </w:rPr>
        <w:t>карточ</w:t>
      </w:r>
      <w:r w:rsidR="00F22006" w:rsidRPr="007E79CA">
        <w:rPr>
          <w:sz w:val="28"/>
          <w:szCs w:val="28"/>
        </w:rPr>
        <w:t>ки</w:t>
      </w:r>
      <w:r w:rsidRPr="007E79CA">
        <w:rPr>
          <w:sz w:val="28"/>
          <w:szCs w:val="28"/>
        </w:rPr>
        <w:t xml:space="preserve"> учета эксплуатации аккумуляторной батареи и приемосдаточн</w:t>
      </w:r>
      <w:r w:rsidR="00F22006" w:rsidRPr="007E79CA">
        <w:rPr>
          <w:sz w:val="28"/>
          <w:szCs w:val="28"/>
        </w:rPr>
        <w:t>ый</w:t>
      </w:r>
      <w:r w:rsidRPr="007E79CA">
        <w:rPr>
          <w:sz w:val="28"/>
          <w:szCs w:val="28"/>
        </w:rPr>
        <w:t xml:space="preserve"> акт от</w:t>
      </w:r>
      <w:r w:rsidR="004F6CAA">
        <w:rPr>
          <w:sz w:val="28"/>
          <w:szCs w:val="28"/>
        </w:rPr>
        <w:t> </w:t>
      </w:r>
      <w:r w:rsidRPr="007E79CA">
        <w:rPr>
          <w:sz w:val="28"/>
          <w:szCs w:val="28"/>
        </w:rPr>
        <w:t>организации, имеющей лицензию</w:t>
      </w:r>
      <w:r w:rsidR="00757AB2" w:rsidRPr="007E79CA">
        <w:rPr>
          <w:sz w:val="28"/>
          <w:szCs w:val="28"/>
        </w:rPr>
        <w:t xml:space="preserve"> </w:t>
      </w:r>
      <w:r w:rsidRPr="007E79CA">
        <w:rPr>
          <w:sz w:val="28"/>
          <w:szCs w:val="28"/>
        </w:rPr>
        <w:t xml:space="preserve">на соответствующий вид деятельности. </w:t>
      </w:r>
    </w:p>
    <w:p w:rsidR="00547B66" w:rsidRDefault="0055472E" w:rsidP="00547B66">
      <w:pPr>
        <w:widowControl w:val="0"/>
        <w:shd w:val="clear" w:color="auto" w:fill="FFFFFF"/>
        <w:tabs>
          <w:tab w:val="left" w:pos="0"/>
        </w:tabs>
        <w:autoSpaceDE w:val="0"/>
        <w:autoSpaceDN w:val="0"/>
        <w:adjustRightInd w:val="0"/>
        <w:ind w:firstLine="709"/>
        <w:jc w:val="both"/>
        <w:rPr>
          <w:sz w:val="28"/>
          <w:szCs w:val="28"/>
        </w:rPr>
      </w:pPr>
      <w:r w:rsidRPr="007E79CA">
        <w:rPr>
          <w:sz w:val="28"/>
          <w:szCs w:val="28"/>
        </w:rPr>
        <w:t>Списание автомобильных шин и аккумуляторных батарей производится по их фактическому состоянию на основании заключения комиссии</w:t>
      </w:r>
      <w:r w:rsidR="00757AB2" w:rsidRPr="007E79CA">
        <w:rPr>
          <w:sz w:val="28"/>
          <w:szCs w:val="28"/>
        </w:rPr>
        <w:t xml:space="preserve"> </w:t>
      </w:r>
      <w:r w:rsidRPr="007E79CA">
        <w:rPr>
          <w:sz w:val="28"/>
          <w:szCs w:val="28"/>
        </w:rPr>
        <w:t>по поступлению и</w:t>
      </w:r>
      <w:r w:rsidR="00F84CF8">
        <w:rPr>
          <w:sz w:val="28"/>
          <w:szCs w:val="28"/>
        </w:rPr>
        <w:t> </w:t>
      </w:r>
      <w:r w:rsidRPr="007E79CA">
        <w:rPr>
          <w:sz w:val="28"/>
          <w:szCs w:val="28"/>
        </w:rPr>
        <w:t xml:space="preserve">выбытию активов. </w:t>
      </w:r>
    </w:p>
    <w:p w:rsidR="00F84CF8" w:rsidRPr="004F65FC" w:rsidRDefault="00F84CF8" w:rsidP="00F84CF8">
      <w:pPr>
        <w:pStyle w:val="27"/>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84CF8" w:rsidRPr="004F65FC" w:rsidTr="00462A48">
        <w:tc>
          <w:tcPr>
            <w:tcW w:w="10188" w:type="dxa"/>
          </w:tcPr>
          <w:p w:rsidR="00F84CF8" w:rsidRPr="004F65FC" w:rsidRDefault="00F84CF8" w:rsidP="00462A48">
            <w:pPr>
              <w:pStyle w:val="27"/>
              <w:jc w:val="both"/>
              <w:rPr>
                <w:i/>
                <w:color w:val="000000"/>
                <w:sz w:val="24"/>
              </w:rPr>
            </w:pPr>
            <w:proofErr w:type="spellStart"/>
            <w:r>
              <w:rPr>
                <w:i/>
                <w:color w:val="000000"/>
                <w:sz w:val="24"/>
              </w:rPr>
              <w:t>п.п</w:t>
            </w:r>
            <w:proofErr w:type="spellEnd"/>
            <w:r>
              <w:rPr>
                <w:i/>
                <w:color w:val="000000"/>
                <w:sz w:val="24"/>
              </w:rPr>
              <w:t xml:space="preserve">. 349-350 Инструкции № 157н, </w:t>
            </w:r>
            <w:r w:rsidRPr="00F84CF8">
              <w:rPr>
                <w:i/>
                <w:color w:val="000000"/>
                <w:sz w:val="24"/>
              </w:rPr>
              <w:t>п. 9 СГС «Учетная политика»</w:t>
            </w:r>
            <w:r>
              <w:rPr>
                <w:i/>
                <w:color w:val="000000"/>
                <w:sz w:val="24"/>
              </w:rPr>
              <w:t>, Методические указания №52н</w:t>
            </w:r>
          </w:p>
        </w:tc>
      </w:tr>
    </w:tbl>
    <w:p w:rsidR="00F84CF8" w:rsidRPr="004F65FC" w:rsidRDefault="00F84CF8" w:rsidP="00F84CF8">
      <w:pPr>
        <w:pStyle w:val="27"/>
        <w:jc w:val="both"/>
        <w:rPr>
          <w:color w:val="000000"/>
          <w:sz w:val="24"/>
        </w:rPr>
      </w:pPr>
    </w:p>
    <w:p w:rsidR="00547B66" w:rsidRPr="007E79CA" w:rsidRDefault="00F84CF8" w:rsidP="00547B66">
      <w:pPr>
        <w:widowControl w:val="0"/>
        <w:shd w:val="clear" w:color="auto" w:fill="FFFFFF"/>
        <w:tabs>
          <w:tab w:val="left" w:pos="0"/>
        </w:tabs>
        <w:autoSpaceDE w:val="0"/>
        <w:autoSpaceDN w:val="0"/>
        <w:adjustRightInd w:val="0"/>
        <w:ind w:firstLine="709"/>
        <w:jc w:val="both"/>
        <w:rPr>
          <w:rStyle w:val="25"/>
        </w:rPr>
      </w:pPr>
      <w:r>
        <w:rPr>
          <w:sz w:val="28"/>
          <w:szCs w:val="28"/>
        </w:rPr>
        <w:t xml:space="preserve">10.8. </w:t>
      </w:r>
      <w:r w:rsidR="00547B66" w:rsidRPr="007E79CA">
        <w:rPr>
          <w:rStyle w:val="25"/>
        </w:rPr>
        <w:t xml:space="preserve">На </w:t>
      </w:r>
      <w:proofErr w:type="spellStart"/>
      <w:r w:rsidR="00547B66" w:rsidRPr="007E79CA">
        <w:rPr>
          <w:rStyle w:val="25"/>
        </w:rPr>
        <w:t>забалансовом</w:t>
      </w:r>
      <w:proofErr w:type="spellEnd"/>
      <w:r w:rsidR="00547B66" w:rsidRPr="007E79CA">
        <w:rPr>
          <w:rStyle w:val="25"/>
        </w:rPr>
        <w:t xml:space="preserve"> счете 10 </w:t>
      </w:r>
      <w:r w:rsidR="00EA32FF" w:rsidRPr="007E79CA">
        <w:rPr>
          <w:rStyle w:val="25"/>
        </w:rPr>
        <w:t>«</w:t>
      </w:r>
      <w:r w:rsidR="00547B66" w:rsidRPr="007E79CA">
        <w:rPr>
          <w:rStyle w:val="25"/>
        </w:rPr>
        <w:t>Обеспечение исполнения обязательств</w:t>
      </w:r>
      <w:r w:rsidR="00EA32FF" w:rsidRPr="007E79CA">
        <w:rPr>
          <w:rStyle w:val="25"/>
        </w:rPr>
        <w:t>»</w:t>
      </w:r>
      <w:r w:rsidR="00547B66" w:rsidRPr="007E79CA">
        <w:rPr>
          <w:rStyle w:val="25"/>
        </w:rPr>
        <w:t xml:space="preserve"> отражается обеспечение обязательства в виде банковской гарантии.</w:t>
      </w:r>
    </w:p>
    <w:p w:rsidR="00315333" w:rsidRPr="007E79CA" w:rsidRDefault="00547B66" w:rsidP="00547B66">
      <w:pPr>
        <w:widowControl w:val="0"/>
        <w:shd w:val="clear" w:color="auto" w:fill="FFFFFF"/>
        <w:tabs>
          <w:tab w:val="left" w:pos="0"/>
        </w:tabs>
        <w:autoSpaceDE w:val="0"/>
        <w:autoSpaceDN w:val="0"/>
        <w:adjustRightInd w:val="0"/>
        <w:ind w:firstLine="709"/>
        <w:jc w:val="both"/>
        <w:rPr>
          <w:rStyle w:val="25"/>
        </w:rPr>
      </w:pPr>
      <w:r w:rsidRPr="007E79CA">
        <w:rPr>
          <w:rStyle w:val="25"/>
        </w:rPr>
        <w:t xml:space="preserve">Принятие к учету банковской гарантии отражается датой предоставления банковской гарантии. </w:t>
      </w:r>
    </w:p>
    <w:p w:rsidR="00547B66" w:rsidRDefault="00547B66" w:rsidP="00547B66">
      <w:pPr>
        <w:widowControl w:val="0"/>
        <w:shd w:val="clear" w:color="auto" w:fill="FFFFFF"/>
        <w:tabs>
          <w:tab w:val="left" w:pos="0"/>
        </w:tabs>
        <w:autoSpaceDE w:val="0"/>
        <w:autoSpaceDN w:val="0"/>
        <w:adjustRightInd w:val="0"/>
        <w:ind w:firstLine="709"/>
        <w:jc w:val="both"/>
        <w:rPr>
          <w:rStyle w:val="25"/>
        </w:rPr>
      </w:pPr>
      <w:r w:rsidRPr="007E79CA">
        <w:rPr>
          <w:rStyle w:val="25"/>
        </w:rPr>
        <w:t xml:space="preserve">Выбытие банковской гарантии с учета отражается датой прекращения обязательства, в обеспечение которого выдана банковская гарантия </w:t>
      </w:r>
      <w:r w:rsidR="002C05EE" w:rsidRPr="007E79CA">
        <w:rPr>
          <w:sz w:val="28"/>
          <w:szCs w:val="28"/>
        </w:rPr>
        <w:t>(датой исполнения контрагентом обязательств, обеспеченных гарантией или датой исполнения гарантом требований бенефициара об уплате денежной суммы в связи с</w:t>
      </w:r>
      <w:r w:rsidR="00F84CF8">
        <w:rPr>
          <w:sz w:val="28"/>
          <w:szCs w:val="28"/>
        </w:rPr>
        <w:t> </w:t>
      </w:r>
      <w:r w:rsidR="002C05EE" w:rsidRPr="007E79CA">
        <w:rPr>
          <w:sz w:val="28"/>
          <w:szCs w:val="28"/>
        </w:rPr>
        <w:t>нарушением принципалом обязательства, в обеспечение которого была выдана гарантия)</w:t>
      </w:r>
      <w:r w:rsidRPr="007E79CA">
        <w:rPr>
          <w:rStyle w:val="25"/>
        </w:rPr>
        <w:t>.</w:t>
      </w:r>
    </w:p>
    <w:p w:rsidR="00F84CF8" w:rsidRPr="004F65FC" w:rsidRDefault="00F84CF8" w:rsidP="00F84CF8">
      <w:pPr>
        <w:pStyle w:val="27"/>
        <w:jc w:val="both"/>
        <w:rPr>
          <w:color w:val="000000"/>
          <w:sz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84CF8" w:rsidRPr="004F65FC" w:rsidTr="00462A48">
        <w:tc>
          <w:tcPr>
            <w:tcW w:w="10188" w:type="dxa"/>
          </w:tcPr>
          <w:p w:rsidR="00F84CF8" w:rsidRPr="004F65FC" w:rsidRDefault="00F84CF8" w:rsidP="00F84CF8">
            <w:pPr>
              <w:pStyle w:val="27"/>
              <w:jc w:val="both"/>
              <w:rPr>
                <w:i/>
                <w:color w:val="000000"/>
                <w:sz w:val="24"/>
              </w:rPr>
            </w:pPr>
            <w:r>
              <w:rPr>
                <w:i/>
                <w:color w:val="000000"/>
                <w:sz w:val="24"/>
              </w:rPr>
              <w:t xml:space="preserve">п. 351 Инструкции № 157н, </w:t>
            </w:r>
            <w:r w:rsidRPr="00F84CF8">
              <w:rPr>
                <w:i/>
                <w:color w:val="000000"/>
                <w:sz w:val="24"/>
              </w:rPr>
              <w:t>п. 9 СГС «Учетная политика»</w:t>
            </w:r>
          </w:p>
        </w:tc>
      </w:tr>
    </w:tbl>
    <w:p w:rsidR="00F84CF8" w:rsidRPr="004F65FC" w:rsidRDefault="00F84CF8" w:rsidP="00F84CF8">
      <w:pPr>
        <w:pStyle w:val="27"/>
        <w:jc w:val="both"/>
        <w:rPr>
          <w:color w:val="000000"/>
          <w:sz w:val="24"/>
        </w:rPr>
      </w:pPr>
    </w:p>
    <w:p w:rsidR="00B366DD" w:rsidRPr="007E79CA" w:rsidRDefault="00F84CF8" w:rsidP="00F84CF8">
      <w:pPr>
        <w:widowControl w:val="0"/>
        <w:shd w:val="clear" w:color="auto" w:fill="FFFFFF"/>
        <w:tabs>
          <w:tab w:val="left" w:pos="0"/>
        </w:tabs>
        <w:autoSpaceDE w:val="0"/>
        <w:autoSpaceDN w:val="0"/>
        <w:adjustRightInd w:val="0"/>
        <w:ind w:firstLine="709"/>
        <w:jc w:val="both"/>
        <w:rPr>
          <w:sz w:val="28"/>
          <w:szCs w:val="28"/>
        </w:rPr>
      </w:pPr>
      <w:r>
        <w:rPr>
          <w:rStyle w:val="25"/>
        </w:rPr>
        <w:t xml:space="preserve">10.9. </w:t>
      </w:r>
      <w:proofErr w:type="spellStart"/>
      <w:r w:rsidR="00E371E4" w:rsidRPr="007E79CA">
        <w:rPr>
          <w:sz w:val="28"/>
          <w:szCs w:val="28"/>
        </w:rPr>
        <w:t>Забалансовы</w:t>
      </w:r>
      <w:r w:rsidR="002E3A47" w:rsidRPr="007E79CA">
        <w:rPr>
          <w:sz w:val="28"/>
          <w:szCs w:val="28"/>
        </w:rPr>
        <w:t>й</w:t>
      </w:r>
      <w:proofErr w:type="spellEnd"/>
      <w:r w:rsidR="00E371E4" w:rsidRPr="007E79CA">
        <w:rPr>
          <w:sz w:val="28"/>
          <w:szCs w:val="28"/>
        </w:rPr>
        <w:t xml:space="preserve"> сч</w:t>
      </w:r>
      <w:r w:rsidR="002E3A47" w:rsidRPr="007E79CA">
        <w:rPr>
          <w:sz w:val="28"/>
          <w:szCs w:val="28"/>
        </w:rPr>
        <w:t>ет 20</w:t>
      </w:r>
      <w:r w:rsidR="00E371E4" w:rsidRPr="007E79CA">
        <w:rPr>
          <w:sz w:val="28"/>
          <w:szCs w:val="28"/>
        </w:rPr>
        <w:t xml:space="preserve"> </w:t>
      </w:r>
      <w:r w:rsidR="00EA32FF" w:rsidRPr="007E79CA">
        <w:rPr>
          <w:sz w:val="28"/>
          <w:szCs w:val="28"/>
        </w:rPr>
        <w:t>«</w:t>
      </w:r>
      <w:r w:rsidR="00E371E4" w:rsidRPr="007E79CA">
        <w:rPr>
          <w:sz w:val="28"/>
          <w:szCs w:val="28"/>
        </w:rPr>
        <w:t>Задолженность невостребованная кредиторами</w:t>
      </w:r>
      <w:r w:rsidR="00EA32FF" w:rsidRPr="007E79CA">
        <w:rPr>
          <w:sz w:val="28"/>
          <w:szCs w:val="28"/>
        </w:rPr>
        <w:t>»</w:t>
      </w:r>
      <w:r w:rsidR="002E3A47" w:rsidRPr="007E79CA">
        <w:rPr>
          <w:sz w:val="28"/>
          <w:szCs w:val="28"/>
        </w:rPr>
        <w:t xml:space="preserve"> п</w:t>
      </w:r>
      <w:r>
        <w:rPr>
          <w:sz w:val="28"/>
          <w:szCs w:val="28"/>
        </w:rPr>
        <w:t>р</w:t>
      </w:r>
      <w:r w:rsidR="002E3A47" w:rsidRPr="007E79CA">
        <w:rPr>
          <w:sz w:val="28"/>
          <w:szCs w:val="28"/>
        </w:rPr>
        <w:t>едназначен для учета сумм кредиторской задолженности, по которой не истекли сроки исковой давности (не предъявленных кредиторами требований к оплате</w:t>
      </w:r>
      <w:r w:rsidR="00757AB2" w:rsidRPr="007E79CA">
        <w:rPr>
          <w:sz w:val="28"/>
          <w:szCs w:val="28"/>
        </w:rPr>
        <w:t xml:space="preserve"> </w:t>
      </w:r>
      <w:r w:rsidR="002E3A47" w:rsidRPr="007E79CA">
        <w:rPr>
          <w:sz w:val="28"/>
          <w:szCs w:val="28"/>
        </w:rPr>
        <w:t>и</w:t>
      </w:r>
      <w:r>
        <w:rPr>
          <w:sz w:val="28"/>
          <w:szCs w:val="28"/>
        </w:rPr>
        <w:t> </w:t>
      </w:r>
      <w:r w:rsidR="002E3A47" w:rsidRPr="007E79CA">
        <w:rPr>
          <w:sz w:val="28"/>
          <w:szCs w:val="28"/>
        </w:rPr>
        <w:t>неподтвержденной ими по результатам инвентаризации задолженности).</w:t>
      </w:r>
      <w:r w:rsidR="001A2F93" w:rsidRPr="007E79CA">
        <w:rPr>
          <w:sz w:val="28"/>
          <w:szCs w:val="28"/>
        </w:rPr>
        <w:t xml:space="preserve"> </w:t>
      </w:r>
    </w:p>
    <w:p w:rsidR="00280273" w:rsidRPr="007E79CA" w:rsidRDefault="00280273" w:rsidP="00EE3F95">
      <w:pPr>
        <w:autoSpaceDE w:val="0"/>
        <w:autoSpaceDN w:val="0"/>
        <w:adjustRightInd w:val="0"/>
        <w:ind w:firstLine="709"/>
        <w:jc w:val="both"/>
        <w:rPr>
          <w:sz w:val="28"/>
          <w:szCs w:val="28"/>
          <w:lang w:eastAsia="ru-RU"/>
        </w:rPr>
      </w:pPr>
      <w:r w:rsidRPr="007E79CA">
        <w:rPr>
          <w:sz w:val="28"/>
          <w:szCs w:val="28"/>
          <w:lang w:eastAsia="ru-RU"/>
        </w:rPr>
        <w:t>Списание</w:t>
      </w:r>
      <w:r w:rsidR="00304E5C" w:rsidRPr="007E79CA">
        <w:rPr>
          <w:sz w:val="28"/>
          <w:szCs w:val="28"/>
          <w:lang w:eastAsia="ru-RU"/>
        </w:rPr>
        <w:t xml:space="preserve"> с </w:t>
      </w:r>
      <w:proofErr w:type="spellStart"/>
      <w:r w:rsidR="00304E5C" w:rsidRPr="007E79CA">
        <w:rPr>
          <w:sz w:val="28"/>
          <w:szCs w:val="28"/>
          <w:lang w:eastAsia="ru-RU"/>
        </w:rPr>
        <w:t>забалансового</w:t>
      </w:r>
      <w:proofErr w:type="spellEnd"/>
      <w:r w:rsidR="00304E5C" w:rsidRPr="007E79CA">
        <w:rPr>
          <w:sz w:val="28"/>
          <w:szCs w:val="28"/>
          <w:lang w:eastAsia="ru-RU"/>
        </w:rPr>
        <w:t xml:space="preserve"> учета</w:t>
      </w:r>
      <w:r w:rsidRPr="007E79CA">
        <w:rPr>
          <w:sz w:val="28"/>
          <w:szCs w:val="28"/>
          <w:lang w:eastAsia="ru-RU"/>
        </w:rPr>
        <w:t xml:space="preserve"> задолженности учреждения, невостребованной кредиторами,</w:t>
      </w:r>
      <w:r w:rsidR="00304E5C" w:rsidRPr="007E79CA">
        <w:rPr>
          <w:sz w:val="28"/>
          <w:szCs w:val="28"/>
          <w:lang w:eastAsia="ru-RU"/>
        </w:rPr>
        <w:t xml:space="preserve"> </w:t>
      </w:r>
      <w:r w:rsidRPr="007E79CA">
        <w:rPr>
          <w:sz w:val="28"/>
          <w:szCs w:val="28"/>
          <w:lang w:eastAsia="ru-RU"/>
        </w:rPr>
        <w:t>осуществляется на основании решения инвентаризационной комиссии</w:t>
      </w:r>
      <w:r w:rsidR="0028264B" w:rsidRPr="007E79CA">
        <w:rPr>
          <w:sz w:val="28"/>
          <w:szCs w:val="28"/>
          <w:lang w:eastAsia="ru-RU"/>
        </w:rPr>
        <w:t xml:space="preserve">, </w:t>
      </w:r>
      <w:r w:rsidR="0028264B" w:rsidRPr="007E79CA">
        <w:rPr>
          <w:sz w:val="28"/>
          <w:szCs w:val="28"/>
        </w:rPr>
        <w:t xml:space="preserve">письменного обоснования и приказа (распоряжения) </w:t>
      </w:r>
      <w:r w:rsidR="00F84CF8">
        <w:rPr>
          <w:sz w:val="28"/>
          <w:szCs w:val="28"/>
        </w:rPr>
        <w:t>Главного врача</w:t>
      </w:r>
      <w:r w:rsidR="0028264B" w:rsidRPr="007E79CA">
        <w:rPr>
          <w:sz w:val="28"/>
          <w:szCs w:val="28"/>
        </w:rPr>
        <w:t>.</w:t>
      </w:r>
    </w:p>
    <w:p w:rsidR="0028264B" w:rsidRPr="007E79CA" w:rsidRDefault="0028264B" w:rsidP="00EE3F95">
      <w:pPr>
        <w:ind w:firstLine="709"/>
        <w:jc w:val="both"/>
        <w:rPr>
          <w:sz w:val="28"/>
          <w:szCs w:val="28"/>
        </w:rPr>
      </w:pPr>
      <w:proofErr w:type="gramStart"/>
      <w:r w:rsidRPr="007E79CA">
        <w:rPr>
          <w:sz w:val="28"/>
          <w:szCs w:val="28"/>
        </w:rPr>
        <w:t>Для принятия решения о списании кредиторской задолженности к проекту приказа (распоряжения) на списание прилагается письменное обоснование осуществляемого списания задолженности с указанием сроков ее образования, описанием соответствующего обязательства (наименование, номер и дата договора, предмет обязательства, реквизиты первичных учетных документов по принятию обязательств и его оплате), раскрытием имевшей место переписки с кредитором, указанием принимаемых им мер для взыскания задолженности.</w:t>
      </w:r>
      <w:proofErr w:type="gramEnd"/>
    </w:p>
    <w:p w:rsidR="0028264B" w:rsidRPr="007E79CA" w:rsidRDefault="0028264B" w:rsidP="00EE3F95">
      <w:pPr>
        <w:ind w:firstLine="709"/>
        <w:jc w:val="both"/>
        <w:rPr>
          <w:sz w:val="28"/>
          <w:szCs w:val="28"/>
        </w:rPr>
      </w:pPr>
      <w:r w:rsidRPr="007E79CA">
        <w:rPr>
          <w:sz w:val="28"/>
          <w:szCs w:val="28"/>
        </w:rPr>
        <w:t xml:space="preserve">Решение инвентаризационной комиссии утверждается приказом (распоряжением) </w:t>
      </w:r>
      <w:r w:rsidR="00F84CF8">
        <w:rPr>
          <w:sz w:val="28"/>
          <w:szCs w:val="28"/>
        </w:rPr>
        <w:t>Главного врача</w:t>
      </w:r>
      <w:r w:rsidRPr="007E79CA">
        <w:rPr>
          <w:sz w:val="28"/>
          <w:szCs w:val="28"/>
        </w:rPr>
        <w:t>.</w:t>
      </w:r>
    </w:p>
    <w:p w:rsidR="0028264B" w:rsidRDefault="0028264B" w:rsidP="00EE3F95">
      <w:pPr>
        <w:ind w:firstLine="709"/>
        <w:jc w:val="both"/>
        <w:rPr>
          <w:sz w:val="28"/>
          <w:szCs w:val="28"/>
        </w:rPr>
      </w:pPr>
      <w:r w:rsidRPr="007E79CA">
        <w:rPr>
          <w:sz w:val="28"/>
          <w:szCs w:val="28"/>
        </w:rPr>
        <w:t>В случае предъявления кредитором своего требования суммы, списанные</w:t>
      </w:r>
      <w:r w:rsidR="00F84CF8">
        <w:rPr>
          <w:sz w:val="28"/>
          <w:szCs w:val="28"/>
        </w:rPr>
        <w:t xml:space="preserve"> </w:t>
      </w:r>
      <w:r w:rsidRPr="007E79CA">
        <w:rPr>
          <w:sz w:val="28"/>
          <w:szCs w:val="28"/>
        </w:rPr>
        <w:t>по</w:t>
      </w:r>
      <w:r w:rsidR="00F84CF8">
        <w:rPr>
          <w:sz w:val="28"/>
          <w:szCs w:val="28"/>
        </w:rPr>
        <w:t> </w:t>
      </w:r>
      <w:r w:rsidRPr="007E79CA">
        <w:rPr>
          <w:sz w:val="28"/>
          <w:szCs w:val="28"/>
        </w:rPr>
        <w:t>указанному основанию, подлежат автоматическому восстановлению на</w:t>
      </w:r>
      <w:r w:rsidR="00F84CF8">
        <w:rPr>
          <w:sz w:val="28"/>
          <w:szCs w:val="28"/>
        </w:rPr>
        <w:t> </w:t>
      </w:r>
      <w:r w:rsidRPr="007E79CA">
        <w:rPr>
          <w:sz w:val="28"/>
          <w:szCs w:val="28"/>
        </w:rPr>
        <w:t xml:space="preserve">балансовом учете. </w:t>
      </w:r>
      <w:r w:rsidR="00304E5C" w:rsidRPr="007E79CA">
        <w:rPr>
          <w:sz w:val="28"/>
          <w:szCs w:val="28"/>
        </w:rPr>
        <w:t>Д</w:t>
      </w:r>
      <w:r w:rsidRPr="007E79CA">
        <w:rPr>
          <w:sz w:val="28"/>
          <w:szCs w:val="28"/>
        </w:rPr>
        <w:t>енежное обязательство регистрируется заново, а</w:t>
      </w:r>
      <w:r w:rsidR="00F84CF8">
        <w:rPr>
          <w:sz w:val="28"/>
          <w:szCs w:val="28"/>
        </w:rPr>
        <w:t> </w:t>
      </w:r>
      <w:r w:rsidRPr="007E79CA">
        <w:rPr>
          <w:sz w:val="28"/>
          <w:szCs w:val="28"/>
        </w:rPr>
        <w:t>в</w:t>
      </w:r>
      <w:r w:rsidR="00F84CF8">
        <w:rPr>
          <w:sz w:val="28"/>
          <w:szCs w:val="28"/>
        </w:rPr>
        <w:t xml:space="preserve"> бухгалтерском </w:t>
      </w:r>
      <w:r w:rsidRPr="007E79CA">
        <w:rPr>
          <w:sz w:val="28"/>
          <w:szCs w:val="28"/>
        </w:rPr>
        <w:t xml:space="preserve">учете оформляется запись по дебету счета </w:t>
      </w:r>
      <w:r w:rsidR="00F84CF8">
        <w:rPr>
          <w:sz w:val="28"/>
          <w:szCs w:val="28"/>
        </w:rPr>
        <w:t>0</w:t>
      </w:r>
      <w:r w:rsidRPr="007E79CA">
        <w:rPr>
          <w:sz w:val="28"/>
          <w:szCs w:val="28"/>
        </w:rPr>
        <w:t xml:space="preserve"> 401 20 200 «Расходы </w:t>
      </w:r>
      <w:r w:rsidRPr="007E79CA">
        <w:rPr>
          <w:sz w:val="28"/>
          <w:szCs w:val="28"/>
        </w:rPr>
        <w:lastRenderedPageBreak/>
        <w:t xml:space="preserve">текущего финансового года» и кредиту соответствующих счетов аналитического учета счета </w:t>
      </w:r>
      <w:r w:rsidR="00F84CF8">
        <w:rPr>
          <w:sz w:val="28"/>
          <w:szCs w:val="28"/>
        </w:rPr>
        <w:t>0</w:t>
      </w:r>
      <w:r w:rsidRPr="007E79CA">
        <w:rPr>
          <w:sz w:val="28"/>
          <w:szCs w:val="28"/>
        </w:rPr>
        <w:t> 302 00 000 «Расчеты по принятым обязательствам».</w:t>
      </w:r>
    </w:p>
    <w:p w:rsidR="00F84CF8" w:rsidRPr="00E922C7" w:rsidRDefault="00F84CF8" w:rsidP="00F84CF8">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84CF8" w:rsidRPr="00E922C7" w:rsidTr="00462A48">
        <w:trPr>
          <w:trHeight w:val="70"/>
        </w:trPr>
        <w:tc>
          <w:tcPr>
            <w:tcW w:w="10188" w:type="dxa"/>
          </w:tcPr>
          <w:p w:rsidR="00F84CF8" w:rsidRPr="00E922C7" w:rsidRDefault="00F84CF8" w:rsidP="00F84CF8">
            <w:pPr>
              <w:pStyle w:val="27"/>
              <w:jc w:val="both"/>
              <w:rPr>
                <w:i/>
                <w:color w:val="000000"/>
                <w:sz w:val="24"/>
                <w:highlight w:val="yellow"/>
              </w:rPr>
            </w:pPr>
            <w:r w:rsidRPr="00F22C89">
              <w:rPr>
                <w:i/>
                <w:color w:val="000000"/>
                <w:sz w:val="24"/>
              </w:rPr>
              <w:t xml:space="preserve">п. 371 Инструкции </w:t>
            </w:r>
            <w:r>
              <w:rPr>
                <w:i/>
                <w:color w:val="000000"/>
                <w:sz w:val="24"/>
              </w:rPr>
              <w:t>№</w:t>
            </w:r>
            <w:r w:rsidRPr="00F22C89">
              <w:rPr>
                <w:i/>
                <w:color w:val="000000"/>
                <w:sz w:val="24"/>
              </w:rPr>
              <w:t xml:space="preserve"> 157н</w:t>
            </w:r>
            <w:r>
              <w:rPr>
                <w:i/>
                <w:color w:val="000000"/>
                <w:sz w:val="24"/>
              </w:rPr>
              <w:t xml:space="preserve">, </w:t>
            </w:r>
            <w:r w:rsidRPr="00F84CF8">
              <w:rPr>
                <w:i/>
                <w:color w:val="000000"/>
                <w:sz w:val="24"/>
              </w:rPr>
              <w:t>п. 9 СГС «Учетная политика»</w:t>
            </w:r>
          </w:p>
        </w:tc>
      </w:tr>
    </w:tbl>
    <w:p w:rsidR="00F84CF8" w:rsidRPr="0022596A" w:rsidRDefault="00F84CF8" w:rsidP="00F84CF8">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highlight w:val="yellow"/>
        </w:rPr>
      </w:pPr>
    </w:p>
    <w:p w:rsidR="00B35271" w:rsidRPr="00032F25" w:rsidRDefault="00B41ABA" w:rsidP="00032F25">
      <w:pPr>
        <w:ind w:firstLine="709"/>
        <w:jc w:val="both"/>
        <w:rPr>
          <w:sz w:val="28"/>
        </w:rPr>
      </w:pPr>
      <w:r w:rsidRPr="00032F25">
        <w:rPr>
          <w:sz w:val="28"/>
        </w:rPr>
        <w:t>10</w:t>
      </w:r>
      <w:r w:rsidR="002E3A47" w:rsidRPr="00032F25">
        <w:rPr>
          <w:sz w:val="28"/>
        </w:rPr>
        <w:t>.</w:t>
      </w:r>
      <w:r w:rsidR="00547B66" w:rsidRPr="00032F25">
        <w:rPr>
          <w:sz w:val="28"/>
        </w:rPr>
        <w:t>10</w:t>
      </w:r>
      <w:r w:rsidR="00E371E4" w:rsidRPr="00032F25">
        <w:rPr>
          <w:sz w:val="28"/>
        </w:rPr>
        <w:t xml:space="preserve">. </w:t>
      </w:r>
      <w:proofErr w:type="spellStart"/>
      <w:r w:rsidR="00984ABE" w:rsidRPr="00032F25">
        <w:rPr>
          <w:sz w:val="28"/>
        </w:rPr>
        <w:t>Забалансовый</w:t>
      </w:r>
      <w:proofErr w:type="spellEnd"/>
      <w:r w:rsidR="00984ABE" w:rsidRPr="00032F25">
        <w:rPr>
          <w:sz w:val="28"/>
        </w:rPr>
        <w:t xml:space="preserve"> счет 21 </w:t>
      </w:r>
      <w:r w:rsidR="00EA32FF" w:rsidRPr="00032F25">
        <w:rPr>
          <w:sz w:val="28"/>
        </w:rPr>
        <w:t>«</w:t>
      </w:r>
      <w:r w:rsidR="002E3A47" w:rsidRPr="00032F25">
        <w:rPr>
          <w:sz w:val="28"/>
        </w:rPr>
        <w:t>Основные средства в эксплуатации</w:t>
      </w:r>
      <w:r w:rsidR="00EA32FF" w:rsidRPr="00032F25">
        <w:rPr>
          <w:sz w:val="28"/>
        </w:rPr>
        <w:t>»</w:t>
      </w:r>
      <w:r w:rsidR="002E3A47" w:rsidRPr="00032F25">
        <w:rPr>
          <w:sz w:val="28"/>
        </w:rPr>
        <w:t xml:space="preserve"> </w:t>
      </w:r>
      <w:r w:rsidR="00984ABE" w:rsidRPr="00032F25">
        <w:rPr>
          <w:sz w:val="28"/>
        </w:rPr>
        <w:t>предназначен для учета находящи</w:t>
      </w:r>
      <w:r w:rsidR="00280273" w:rsidRPr="00032F25">
        <w:rPr>
          <w:sz w:val="28"/>
        </w:rPr>
        <w:t xml:space="preserve">хся в эксплуатации </w:t>
      </w:r>
      <w:r w:rsidRPr="00032F25">
        <w:rPr>
          <w:sz w:val="28"/>
        </w:rPr>
        <w:t>Учреждения</w:t>
      </w:r>
      <w:r w:rsidR="00280273" w:rsidRPr="00032F25">
        <w:rPr>
          <w:sz w:val="28"/>
        </w:rPr>
        <w:t xml:space="preserve"> </w:t>
      </w:r>
      <w:r w:rsidR="00984ABE" w:rsidRPr="00032F25">
        <w:rPr>
          <w:sz w:val="28"/>
        </w:rPr>
        <w:t>объектов основных сре</w:t>
      </w:r>
      <w:proofErr w:type="gramStart"/>
      <w:r w:rsidR="00984ABE" w:rsidRPr="00032F25">
        <w:rPr>
          <w:sz w:val="28"/>
        </w:rPr>
        <w:t>дств ст</w:t>
      </w:r>
      <w:proofErr w:type="gramEnd"/>
      <w:r w:rsidR="00984ABE" w:rsidRPr="00032F25">
        <w:rPr>
          <w:sz w:val="28"/>
        </w:rPr>
        <w:t>оимост</w:t>
      </w:r>
      <w:r w:rsidR="002E3A47" w:rsidRPr="00032F25">
        <w:rPr>
          <w:sz w:val="28"/>
        </w:rPr>
        <w:t>ью до 10</w:t>
      </w:r>
      <w:r w:rsidR="00FF5E8C" w:rsidRPr="00032F25">
        <w:rPr>
          <w:sz w:val="28"/>
        </w:rPr>
        <w:t xml:space="preserve"> </w:t>
      </w:r>
      <w:r w:rsidR="002E3A47" w:rsidRPr="00032F25">
        <w:rPr>
          <w:sz w:val="28"/>
        </w:rPr>
        <w:t>000 рублей включительно, за исключением объектов библиотечного фонда</w:t>
      </w:r>
      <w:r w:rsidR="00B466F3" w:rsidRPr="00032F25">
        <w:rPr>
          <w:sz w:val="28"/>
        </w:rPr>
        <w:t xml:space="preserve">, </w:t>
      </w:r>
      <w:r w:rsidR="002E3A47" w:rsidRPr="00032F25">
        <w:rPr>
          <w:sz w:val="28"/>
        </w:rPr>
        <w:t>объектов недвижимого имущества</w:t>
      </w:r>
      <w:r w:rsidR="00B35271" w:rsidRPr="00032F25">
        <w:rPr>
          <w:sz w:val="28"/>
        </w:rPr>
        <w:t xml:space="preserve"> </w:t>
      </w:r>
      <w:r w:rsidR="002E3A47" w:rsidRPr="00032F25">
        <w:rPr>
          <w:sz w:val="28"/>
        </w:rPr>
        <w:t>в целях обеспечения надлежащего контроля за их движением.</w:t>
      </w:r>
      <w:r w:rsidR="00C81989" w:rsidRPr="00032F25">
        <w:rPr>
          <w:sz w:val="28"/>
        </w:rPr>
        <w:t xml:space="preserve"> </w:t>
      </w:r>
    </w:p>
    <w:p w:rsidR="00C81989" w:rsidRPr="00032F25" w:rsidRDefault="00C81989" w:rsidP="00032F25">
      <w:pPr>
        <w:ind w:firstLine="709"/>
        <w:jc w:val="both"/>
        <w:rPr>
          <w:sz w:val="28"/>
        </w:rPr>
      </w:pPr>
      <w:r w:rsidRPr="00032F25">
        <w:rPr>
          <w:sz w:val="28"/>
        </w:rPr>
        <w:t>Учет ведется по балансовой стоимости введенных в эксплуатацию объектов.</w:t>
      </w:r>
    </w:p>
    <w:p w:rsidR="00984ABE" w:rsidRPr="00032F25" w:rsidRDefault="00984ABE" w:rsidP="00032F25">
      <w:pPr>
        <w:ind w:firstLine="709"/>
        <w:jc w:val="both"/>
        <w:rPr>
          <w:sz w:val="28"/>
        </w:rPr>
      </w:pPr>
      <w:r w:rsidRPr="00032F25">
        <w:rPr>
          <w:sz w:val="28"/>
        </w:rPr>
        <w:t>Аналитический учет по счету ведется по наименованиям, количеству</w:t>
      </w:r>
      <w:r w:rsidR="00757AB2" w:rsidRPr="00032F25">
        <w:rPr>
          <w:sz w:val="28"/>
        </w:rPr>
        <w:t xml:space="preserve"> </w:t>
      </w:r>
      <w:r w:rsidRPr="00032F25">
        <w:rPr>
          <w:sz w:val="28"/>
        </w:rPr>
        <w:t>и</w:t>
      </w:r>
      <w:r w:rsidR="00B41ABA" w:rsidRPr="00032F25">
        <w:rPr>
          <w:sz w:val="28"/>
        </w:rPr>
        <w:t> </w:t>
      </w:r>
      <w:r w:rsidRPr="00032F25">
        <w:rPr>
          <w:sz w:val="28"/>
        </w:rPr>
        <w:t>материально ответственным лицам в Карточке количественно-суммового учета материальных ценностей (</w:t>
      </w:r>
      <w:r w:rsidR="00304E5C" w:rsidRPr="00032F25">
        <w:rPr>
          <w:sz w:val="28"/>
        </w:rPr>
        <w:t>форма по</w:t>
      </w:r>
      <w:r w:rsidR="00FA114F" w:rsidRPr="00032F25">
        <w:rPr>
          <w:sz w:val="28"/>
        </w:rPr>
        <w:t xml:space="preserve"> ОКУД</w:t>
      </w:r>
      <w:r w:rsidRPr="00032F25">
        <w:rPr>
          <w:sz w:val="28"/>
        </w:rPr>
        <w:t xml:space="preserve"> 0504041), которая формируется по счету ежегодно, для оперативного аналитического учета ежеквартально формируется оборотная ведомость по основным средствам в оперативном учете.</w:t>
      </w:r>
    </w:p>
    <w:p w:rsidR="00B41ABA" w:rsidRPr="00E922C7" w:rsidRDefault="00B41ABA" w:rsidP="00B41ABA">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41ABA" w:rsidRPr="00E922C7" w:rsidTr="00462A48">
        <w:trPr>
          <w:trHeight w:val="70"/>
        </w:trPr>
        <w:tc>
          <w:tcPr>
            <w:tcW w:w="10188" w:type="dxa"/>
          </w:tcPr>
          <w:p w:rsidR="00B41ABA" w:rsidRPr="00E922C7" w:rsidRDefault="00B41ABA" w:rsidP="00B41ABA">
            <w:pPr>
              <w:pStyle w:val="27"/>
              <w:jc w:val="both"/>
              <w:rPr>
                <w:i/>
                <w:color w:val="000000"/>
                <w:sz w:val="24"/>
                <w:highlight w:val="yellow"/>
              </w:rPr>
            </w:pPr>
            <w:r w:rsidRPr="00F22C89">
              <w:rPr>
                <w:i/>
                <w:color w:val="000000"/>
                <w:sz w:val="24"/>
              </w:rPr>
              <w:t xml:space="preserve">п. 373 Инструкции </w:t>
            </w:r>
            <w:r>
              <w:rPr>
                <w:i/>
                <w:color w:val="000000"/>
                <w:sz w:val="24"/>
              </w:rPr>
              <w:t>№</w:t>
            </w:r>
            <w:r w:rsidRPr="00F22C89">
              <w:rPr>
                <w:i/>
                <w:color w:val="000000"/>
                <w:sz w:val="24"/>
              </w:rPr>
              <w:t xml:space="preserve"> 157н</w:t>
            </w:r>
          </w:p>
        </w:tc>
      </w:tr>
    </w:tbl>
    <w:p w:rsidR="00B41ABA" w:rsidRPr="0022596A" w:rsidRDefault="00B41ABA" w:rsidP="00B41AB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highlight w:val="yellow"/>
        </w:rPr>
      </w:pPr>
    </w:p>
    <w:p w:rsidR="002E3A47" w:rsidRPr="007E79CA" w:rsidRDefault="00B41ABA" w:rsidP="003455C1">
      <w:pPr>
        <w:autoSpaceDE w:val="0"/>
        <w:autoSpaceDN w:val="0"/>
        <w:adjustRightInd w:val="0"/>
        <w:ind w:firstLine="720"/>
        <w:jc w:val="both"/>
        <w:rPr>
          <w:sz w:val="28"/>
          <w:szCs w:val="28"/>
        </w:rPr>
      </w:pPr>
      <w:r>
        <w:rPr>
          <w:sz w:val="28"/>
          <w:szCs w:val="28"/>
        </w:rPr>
        <w:t>10.</w:t>
      </w:r>
      <w:r w:rsidR="002E3A47" w:rsidRPr="007E79CA">
        <w:rPr>
          <w:sz w:val="28"/>
          <w:szCs w:val="28"/>
        </w:rPr>
        <w:t>1</w:t>
      </w:r>
      <w:r w:rsidR="006B39D6" w:rsidRPr="007E79CA">
        <w:rPr>
          <w:sz w:val="28"/>
          <w:szCs w:val="28"/>
        </w:rPr>
        <w:t>1</w:t>
      </w:r>
      <w:r w:rsidR="00984ABE" w:rsidRPr="007E79CA">
        <w:rPr>
          <w:sz w:val="28"/>
          <w:szCs w:val="28"/>
        </w:rPr>
        <w:t xml:space="preserve">. </w:t>
      </w:r>
      <w:proofErr w:type="spellStart"/>
      <w:r w:rsidR="00984ABE" w:rsidRPr="007E79CA">
        <w:rPr>
          <w:sz w:val="28"/>
          <w:szCs w:val="28"/>
        </w:rPr>
        <w:t>Забалансовый</w:t>
      </w:r>
      <w:proofErr w:type="spellEnd"/>
      <w:r w:rsidR="00984ABE" w:rsidRPr="007E79CA">
        <w:rPr>
          <w:sz w:val="28"/>
          <w:szCs w:val="28"/>
        </w:rPr>
        <w:t xml:space="preserve"> счет 25 </w:t>
      </w:r>
      <w:r w:rsidR="00EA32FF" w:rsidRPr="007E79CA">
        <w:rPr>
          <w:sz w:val="28"/>
          <w:szCs w:val="28"/>
        </w:rPr>
        <w:t>«</w:t>
      </w:r>
      <w:r w:rsidR="00984ABE" w:rsidRPr="007E79CA">
        <w:rPr>
          <w:sz w:val="28"/>
          <w:szCs w:val="28"/>
        </w:rPr>
        <w:t>Имущество, переданное в возмездное пользование (аренду)</w:t>
      </w:r>
      <w:r w:rsidR="00EA32FF" w:rsidRPr="007E79CA">
        <w:rPr>
          <w:sz w:val="28"/>
          <w:szCs w:val="28"/>
        </w:rPr>
        <w:t>»</w:t>
      </w:r>
      <w:r w:rsidR="00984ABE" w:rsidRPr="007E79CA">
        <w:rPr>
          <w:sz w:val="28"/>
          <w:szCs w:val="28"/>
        </w:rPr>
        <w:t xml:space="preserve"> предназначен для учета </w:t>
      </w:r>
      <w:bookmarkStart w:id="27" w:name="sub_2381"/>
      <w:r w:rsidR="002E3A47" w:rsidRPr="007E79CA">
        <w:rPr>
          <w:sz w:val="28"/>
          <w:szCs w:val="28"/>
        </w:rPr>
        <w:t xml:space="preserve">объектов учета операционной аренды в части </w:t>
      </w:r>
      <w:r w:rsidR="003455C1" w:rsidRPr="007E79CA">
        <w:rPr>
          <w:sz w:val="28"/>
          <w:szCs w:val="28"/>
        </w:rPr>
        <w:t>п</w:t>
      </w:r>
      <w:r w:rsidR="002E3A47" w:rsidRPr="007E79CA">
        <w:rPr>
          <w:sz w:val="28"/>
          <w:szCs w:val="28"/>
        </w:rPr>
        <w:t>редоставленных</w:t>
      </w:r>
      <w:r w:rsidR="003455C1" w:rsidRPr="007E79CA">
        <w:rPr>
          <w:sz w:val="28"/>
          <w:szCs w:val="28"/>
        </w:rPr>
        <w:t xml:space="preserve"> </w:t>
      </w:r>
      <w:r w:rsidR="002E3A47" w:rsidRPr="007E79CA">
        <w:rPr>
          <w:sz w:val="28"/>
          <w:szCs w:val="28"/>
        </w:rPr>
        <w:t xml:space="preserve">прав пользования имуществом, переданным </w:t>
      </w:r>
      <w:r w:rsidR="006B39D6" w:rsidRPr="007E79CA">
        <w:rPr>
          <w:sz w:val="28"/>
          <w:szCs w:val="28"/>
        </w:rPr>
        <w:t>У</w:t>
      </w:r>
      <w:r>
        <w:rPr>
          <w:sz w:val="28"/>
          <w:szCs w:val="28"/>
        </w:rPr>
        <w:t>чреждением</w:t>
      </w:r>
      <w:r w:rsidR="002E3A47" w:rsidRPr="007E79CA">
        <w:rPr>
          <w:sz w:val="28"/>
          <w:szCs w:val="28"/>
        </w:rPr>
        <w:t xml:space="preserve"> в возмездное пользование (по договору аренды), в целях обеспечения надлежащего </w:t>
      </w:r>
      <w:proofErr w:type="gramStart"/>
      <w:r w:rsidR="002E3A47" w:rsidRPr="007E79CA">
        <w:rPr>
          <w:sz w:val="28"/>
          <w:szCs w:val="28"/>
        </w:rPr>
        <w:t>контроля</w:t>
      </w:r>
      <w:r w:rsidR="000825AC" w:rsidRPr="007E79CA">
        <w:rPr>
          <w:sz w:val="28"/>
          <w:szCs w:val="28"/>
        </w:rPr>
        <w:t xml:space="preserve"> </w:t>
      </w:r>
      <w:r w:rsidR="002E3A47" w:rsidRPr="007E79CA">
        <w:rPr>
          <w:sz w:val="28"/>
          <w:szCs w:val="28"/>
        </w:rPr>
        <w:t>за</w:t>
      </w:r>
      <w:proofErr w:type="gramEnd"/>
      <w:r w:rsidR="002E3A47" w:rsidRPr="007E79CA">
        <w:rPr>
          <w:sz w:val="28"/>
          <w:szCs w:val="28"/>
        </w:rPr>
        <w:t xml:space="preserve"> его сохранностью, целевым использованием и движением.</w:t>
      </w:r>
    </w:p>
    <w:p w:rsidR="002E3A47" w:rsidRDefault="002E3A47" w:rsidP="00EE3F95">
      <w:pPr>
        <w:ind w:firstLine="720"/>
        <w:jc w:val="both"/>
        <w:rPr>
          <w:sz w:val="28"/>
          <w:szCs w:val="28"/>
        </w:rPr>
      </w:pPr>
      <w:bookmarkStart w:id="28" w:name="sub_2382"/>
      <w:bookmarkEnd w:id="27"/>
      <w:r w:rsidRPr="007E79CA">
        <w:rPr>
          <w:sz w:val="28"/>
          <w:szCs w:val="28"/>
        </w:rPr>
        <w:t xml:space="preserve">Аналитический учет по счету ведется в </w:t>
      </w:r>
      <w:hyperlink r:id="rId122" w:history="1">
        <w:r w:rsidRPr="007E79CA">
          <w:rPr>
            <w:sz w:val="28"/>
            <w:szCs w:val="28"/>
          </w:rPr>
          <w:t>Карточке</w:t>
        </w:r>
      </w:hyperlink>
      <w:r w:rsidRPr="007E79CA">
        <w:rPr>
          <w:sz w:val="28"/>
          <w:szCs w:val="28"/>
        </w:rPr>
        <w:t xml:space="preserve">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sub_2037" w:history="1">
        <w:r w:rsidRPr="007E79CA">
          <w:rPr>
            <w:rStyle w:val="af1"/>
            <w:color w:val="auto"/>
            <w:sz w:val="28"/>
            <w:szCs w:val="28"/>
          </w:rPr>
          <w:t>пунктом 37</w:t>
        </w:r>
      </w:hyperlink>
      <w:r w:rsidRPr="007E79CA">
        <w:rPr>
          <w:sz w:val="28"/>
          <w:szCs w:val="28"/>
        </w:rPr>
        <w:t xml:space="preserve"> Инструкции № 157н, его количеству и стоимости.</w:t>
      </w:r>
    </w:p>
    <w:bookmarkEnd w:id="28"/>
    <w:p w:rsidR="002E3A47" w:rsidRDefault="002E3A47" w:rsidP="00EE3F95">
      <w:pPr>
        <w:ind w:firstLine="720"/>
        <w:jc w:val="both"/>
        <w:rPr>
          <w:sz w:val="28"/>
          <w:szCs w:val="28"/>
        </w:rPr>
      </w:pPr>
      <w:r w:rsidRPr="007E79CA">
        <w:rPr>
          <w:sz w:val="28"/>
          <w:szCs w:val="28"/>
        </w:rPr>
        <w:t>Стоимость части передаваемого в аренду помещения определяется пропорционально доле площади, которая приходится на это помещение в общей стоимости помещения.</w:t>
      </w:r>
    </w:p>
    <w:p w:rsidR="00B41ABA" w:rsidRPr="00E922C7" w:rsidRDefault="00B41ABA" w:rsidP="00B41ABA">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41ABA" w:rsidRPr="00E922C7" w:rsidTr="00462A48">
        <w:trPr>
          <w:trHeight w:val="70"/>
        </w:trPr>
        <w:tc>
          <w:tcPr>
            <w:tcW w:w="10188" w:type="dxa"/>
          </w:tcPr>
          <w:p w:rsidR="00B41ABA" w:rsidRPr="00E922C7" w:rsidRDefault="00B41ABA" w:rsidP="00B41ABA">
            <w:pPr>
              <w:pStyle w:val="27"/>
              <w:jc w:val="both"/>
              <w:rPr>
                <w:i/>
                <w:color w:val="000000"/>
                <w:sz w:val="24"/>
                <w:highlight w:val="yellow"/>
              </w:rPr>
            </w:pPr>
            <w:r w:rsidRPr="00F22C89">
              <w:rPr>
                <w:i/>
                <w:color w:val="000000"/>
                <w:sz w:val="24"/>
              </w:rPr>
              <w:t>п. 3</w:t>
            </w:r>
            <w:r>
              <w:rPr>
                <w:i/>
                <w:color w:val="000000"/>
                <w:sz w:val="24"/>
              </w:rPr>
              <w:t>81, п. 382</w:t>
            </w:r>
            <w:r w:rsidRPr="00F22C89">
              <w:rPr>
                <w:i/>
                <w:color w:val="000000"/>
                <w:sz w:val="24"/>
              </w:rPr>
              <w:t xml:space="preserve"> Инструкции </w:t>
            </w:r>
            <w:r>
              <w:rPr>
                <w:i/>
                <w:color w:val="000000"/>
                <w:sz w:val="24"/>
              </w:rPr>
              <w:t>№</w:t>
            </w:r>
            <w:r w:rsidRPr="00F22C89">
              <w:rPr>
                <w:i/>
                <w:color w:val="000000"/>
                <w:sz w:val="24"/>
              </w:rPr>
              <w:t xml:space="preserve"> 157н</w:t>
            </w:r>
          </w:p>
        </w:tc>
      </w:tr>
    </w:tbl>
    <w:p w:rsidR="00B41ABA" w:rsidRPr="007E79CA" w:rsidRDefault="00B41ABA" w:rsidP="00EE3F95">
      <w:pPr>
        <w:ind w:firstLine="720"/>
        <w:jc w:val="both"/>
        <w:rPr>
          <w:sz w:val="28"/>
          <w:szCs w:val="28"/>
        </w:rPr>
      </w:pPr>
    </w:p>
    <w:p w:rsidR="002E3A47" w:rsidRPr="007E79CA" w:rsidRDefault="00B41ABA" w:rsidP="00EE3F95">
      <w:pPr>
        <w:ind w:firstLine="709"/>
        <w:jc w:val="both"/>
        <w:rPr>
          <w:sz w:val="28"/>
          <w:szCs w:val="28"/>
        </w:rPr>
      </w:pPr>
      <w:r>
        <w:rPr>
          <w:sz w:val="28"/>
          <w:szCs w:val="28"/>
        </w:rPr>
        <w:t>10</w:t>
      </w:r>
      <w:r w:rsidR="00984ABE" w:rsidRPr="007E79CA">
        <w:rPr>
          <w:sz w:val="28"/>
          <w:szCs w:val="28"/>
        </w:rPr>
        <w:t>.</w:t>
      </w:r>
      <w:r w:rsidR="00145E1D" w:rsidRPr="007E79CA">
        <w:rPr>
          <w:sz w:val="28"/>
          <w:szCs w:val="28"/>
        </w:rPr>
        <w:t>1</w:t>
      </w:r>
      <w:r w:rsidR="006B39D6" w:rsidRPr="007E79CA">
        <w:rPr>
          <w:sz w:val="28"/>
          <w:szCs w:val="28"/>
        </w:rPr>
        <w:t>2</w:t>
      </w:r>
      <w:r w:rsidR="00984ABE" w:rsidRPr="007E79CA">
        <w:rPr>
          <w:sz w:val="28"/>
          <w:szCs w:val="28"/>
        </w:rPr>
        <w:t xml:space="preserve">. </w:t>
      </w:r>
      <w:proofErr w:type="spellStart"/>
      <w:r w:rsidR="00C6261F" w:rsidRPr="007E79CA">
        <w:rPr>
          <w:sz w:val="28"/>
          <w:szCs w:val="28"/>
        </w:rPr>
        <w:t>Забалансовый</w:t>
      </w:r>
      <w:proofErr w:type="spellEnd"/>
      <w:r w:rsidR="00C6261F" w:rsidRPr="007E79CA">
        <w:rPr>
          <w:sz w:val="28"/>
          <w:szCs w:val="28"/>
        </w:rPr>
        <w:t xml:space="preserve"> счет 26 </w:t>
      </w:r>
      <w:r w:rsidR="00EA32FF" w:rsidRPr="007E79CA">
        <w:rPr>
          <w:sz w:val="28"/>
          <w:szCs w:val="28"/>
        </w:rPr>
        <w:t>«</w:t>
      </w:r>
      <w:r w:rsidR="00C6261F" w:rsidRPr="007E79CA">
        <w:rPr>
          <w:sz w:val="28"/>
          <w:szCs w:val="28"/>
        </w:rPr>
        <w:t>Имущество, переданное в безвозмездное пользование</w:t>
      </w:r>
      <w:r w:rsidR="00EA32FF" w:rsidRPr="007E79CA">
        <w:rPr>
          <w:sz w:val="28"/>
          <w:szCs w:val="28"/>
        </w:rPr>
        <w:t>»</w:t>
      </w:r>
      <w:r w:rsidR="00C6261F" w:rsidRPr="007E79CA">
        <w:rPr>
          <w:sz w:val="28"/>
          <w:szCs w:val="28"/>
          <w:lang w:eastAsia="ru-RU"/>
        </w:rPr>
        <w:t xml:space="preserve"> предназначен для учета объектов учета операционной аренды, в части предоставленных прав пользования имуществом, переданным </w:t>
      </w:r>
      <w:r w:rsidR="006B39D6" w:rsidRPr="007E79CA">
        <w:rPr>
          <w:sz w:val="28"/>
          <w:szCs w:val="28"/>
        </w:rPr>
        <w:t>У</w:t>
      </w:r>
      <w:r>
        <w:rPr>
          <w:sz w:val="28"/>
          <w:szCs w:val="28"/>
        </w:rPr>
        <w:t>чреждением</w:t>
      </w:r>
      <w:r w:rsidR="00DA7878" w:rsidRPr="007E79CA">
        <w:rPr>
          <w:sz w:val="28"/>
          <w:szCs w:val="28"/>
        </w:rPr>
        <w:t xml:space="preserve"> </w:t>
      </w:r>
      <w:r w:rsidR="00C6261F" w:rsidRPr="007E79CA">
        <w:rPr>
          <w:sz w:val="28"/>
          <w:szCs w:val="28"/>
          <w:lang w:eastAsia="ru-RU"/>
        </w:rPr>
        <w:t>в</w:t>
      </w:r>
      <w:r>
        <w:rPr>
          <w:sz w:val="28"/>
          <w:szCs w:val="28"/>
          <w:lang w:eastAsia="ru-RU"/>
        </w:rPr>
        <w:t> </w:t>
      </w:r>
      <w:r w:rsidR="00C6261F" w:rsidRPr="007E79CA">
        <w:rPr>
          <w:sz w:val="28"/>
          <w:szCs w:val="28"/>
          <w:lang w:eastAsia="ru-RU"/>
        </w:rPr>
        <w:t>безвозмездное пользование, а также имущества, переданного в пользование</w:t>
      </w:r>
      <w:r w:rsidR="00DA7878" w:rsidRPr="007E79CA">
        <w:rPr>
          <w:sz w:val="28"/>
          <w:szCs w:val="28"/>
          <w:lang w:eastAsia="ru-RU"/>
        </w:rPr>
        <w:t xml:space="preserve"> </w:t>
      </w:r>
      <w:r w:rsidR="00C6261F" w:rsidRPr="007E79CA">
        <w:rPr>
          <w:sz w:val="28"/>
          <w:szCs w:val="28"/>
          <w:lang w:eastAsia="ru-RU"/>
        </w:rPr>
        <w:t>в</w:t>
      </w:r>
      <w:r>
        <w:rPr>
          <w:sz w:val="28"/>
          <w:szCs w:val="28"/>
          <w:lang w:eastAsia="ru-RU"/>
        </w:rPr>
        <w:t> </w:t>
      </w:r>
      <w:r w:rsidR="00C6261F" w:rsidRPr="007E79CA">
        <w:rPr>
          <w:sz w:val="28"/>
          <w:szCs w:val="28"/>
          <w:lang w:eastAsia="ru-RU"/>
        </w:rPr>
        <w:t xml:space="preserve">целях обеспечения деятельности получателя имущества, для обеспечения надлежащего </w:t>
      </w:r>
      <w:proofErr w:type="gramStart"/>
      <w:r w:rsidR="00C6261F" w:rsidRPr="007E79CA">
        <w:rPr>
          <w:sz w:val="28"/>
          <w:szCs w:val="28"/>
          <w:lang w:eastAsia="ru-RU"/>
        </w:rPr>
        <w:t>контроля за</w:t>
      </w:r>
      <w:proofErr w:type="gramEnd"/>
      <w:r w:rsidR="00C6261F" w:rsidRPr="007E79CA">
        <w:rPr>
          <w:sz w:val="28"/>
          <w:szCs w:val="28"/>
          <w:lang w:eastAsia="ru-RU"/>
        </w:rPr>
        <w:t xml:space="preserve"> его сохранностью, целевым использованием и движением.</w:t>
      </w:r>
      <w:r w:rsidR="002E3A47" w:rsidRPr="007E79CA">
        <w:rPr>
          <w:sz w:val="28"/>
          <w:szCs w:val="28"/>
        </w:rPr>
        <w:t xml:space="preserve"> </w:t>
      </w:r>
    </w:p>
    <w:p w:rsidR="002E3A47" w:rsidRPr="007E79CA" w:rsidRDefault="002E3A47" w:rsidP="00EE3F95">
      <w:pPr>
        <w:ind w:firstLine="709"/>
        <w:jc w:val="both"/>
        <w:rPr>
          <w:sz w:val="28"/>
          <w:szCs w:val="28"/>
        </w:rPr>
      </w:pPr>
      <w:r w:rsidRPr="007E79CA">
        <w:rPr>
          <w:sz w:val="28"/>
          <w:szCs w:val="28"/>
        </w:rPr>
        <w:t xml:space="preserve">Аналитический учет по счету ведется в </w:t>
      </w:r>
      <w:hyperlink r:id="rId123" w:history="1">
        <w:r w:rsidRPr="007E79CA">
          <w:rPr>
            <w:sz w:val="28"/>
            <w:szCs w:val="28"/>
          </w:rPr>
          <w:t>Карточке</w:t>
        </w:r>
      </w:hyperlink>
      <w:r w:rsidRPr="007E79CA">
        <w:rPr>
          <w:sz w:val="28"/>
          <w:szCs w:val="28"/>
        </w:rPr>
        <w:t xml:space="preserve"> количественно-суммового учета материальных ценностей в разрезе арендаторов (пользователей) имущества, мест его нахождения, по видам имущества в структуре групп, предусмотренных </w:t>
      </w:r>
      <w:hyperlink w:anchor="sub_2037" w:history="1">
        <w:r w:rsidRPr="007E79CA">
          <w:rPr>
            <w:rStyle w:val="af1"/>
            <w:color w:val="auto"/>
            <w:sz w:val="28"/>
            <w:szCs w:val="28"/>
          </w:rPr>
          <w:t>пунктом 37</w:t>
        </w:r>
      </w:hyperlink>
      <w:r w:rsidRPr="007E79CA">
        <w:rPr>
          <w:sz w:val="28"/>
          <w:szCs w:val="28"/>
        </w:rPr>
        <w:t xml:space="preserve"> Инструкции № 157н, его количеству и стоимости.</w:t>
      </w:r>
    </w:p>
    <w:p w:rsidR="002E3A47" w:rsidRDefault="00304E5C" w:rsidP="00EE3F95">
      <w:pPr>
        <w:ind w:firstLine="709"/>
        <w:jc w:val="both"/>
        <w:rPr>
          <w:sz w:val="28"/>
          <w:szCs w:val="28"/>
        </w:rPr>
      </w:pPr>
      <w:r w:rsidRPr="007E79CA">
        <w:rPr>
          <w:sz w:val="28"/>
          <w:szCs w:val="28"/>
        </w:rPr>
        <w:lastRenderedPageBreak/>
        <w:t>Стоимость части</w:t>
      </w:r>
      <w:r w:rsidR="002E3A47" w:rsidRPr="007E79CA">
        <w:rPr>
          <w:sz w:val="28"/>
          <w:szCs w:val="28"/>
        </w:rPr>
        <w:t xml:space="preserve"> передаваемого в аренду помещения определяется пропорционально доле площади, которая приходится на это помещение в общей стоимости помещения.</w:t>
      </w:r>
    </w:p>
    <w:p w:rsidR="00B41ABA" w:rsidRPr="00E922C7" w:rsidRDefault="00B41ABA" w:rsidP="00B41ABA">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41ABA" w:rsidRPr="00E922C7" w:rsidTr="00462A48">
        <w:trPr>
          <w:trHeight w:val="70"/>
        </w:trPr>
        <w:tc>
          <w:tcPr>
            <w:tcW w:w="10188" w:type="dxa"/>
          </w:tcPr>
          <w:p w:rsidR="00B41ABA" w:rsidRPr="00E922C7" w:rsidRDefault="00B41ABA" w:rsidP="00B41ABA">
            <w:pPr>
              <w:pStyle w:val="27"/>
              <w:jc w:val="both"/>
              <w:rPr>
                <w:i/>
                <w:color w:val="000000"/>
                <w:sz w:val="24"/>
                <w:highlight w:val="yellow"/>
              </w:rPr>
            </w:pPr>
            <w:r w:rsidRPr="00F22C89">
              <w:rPr>
                <w:i/>
                <w:color w:val="000000"/>
                <w:sz w:val="24"/>
              </w:rPr>
              <w:t>п. 3</w:t>
            </w:r>
            <w:r>
              <w:rPr>
                <w:i/>
                <w:color w:val="000000"/>
                <w:sz w:val="24"/>
              </w:rPr>
              <w:t>83, п. 384</w:t>
            </w:r>
            <w:r w:rsidRPr="00F22C89">
              <w:rPr>
                <w:i/>
                <w:color w:val="000000"/>
                <w:sz w:val="24"/>
              </w:rPr>
              <w:t xml:space="preserve"> Инструкции </w:t>
            </w:r>
            <w:r>
              <w:rPr>
                <w:i/>
                <w:color w:val="000000"/>
                <w:sz w:val="24"/>
              </w:rPr>
              <w:t>№</w:t>
            </w:r>
            <w:r w:rsidRPr="00F22C89">
              <w:rPr>
                <w:i/>
                <w:color w:val="000000"/>
                <w:sz w:val="24"/>
              </w:rPr>
              <w:t xml:space="preserve"> 157н</w:t>
            </w:r>
          </w:p>
        </w:tc>
      </w:tr>
    </w:tbl>
    <w:p w:rsidR="00B41ABA" w:rsidRPr="0022596A" w:rsidRDefault="00B41ABA" w:rsidP="00B41AB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highlight w:val="yellow"/>
        </w:rPr>
      </w:pPr>
    </w:p>
    <w:p w:rsidR="00C6261F" w:rsidRPr="007E79CA" w:rsidRDefault="00B41ABA" w:rsidP="00B41ABA">
      <w:pPr>
        <w:tabs>
          <w:tab w:val="left" w:pos="709"/>
          <w:tab w:val="left" w:pos="851"/>
        </w:tabs>
        <w:autoSpaceDE w:val="0"/>
        <w:autoSpaceDN w:val="0"/>
        <w:adjustRightInd w:val="0"/>
        <w:ind w:firstLine="709"/>
        <w:jc w:val="both"/>
        <w:rPr>
          <w:sz w:val="28"/>
          <w:szCs w:val="28"/>
        </w:rPr>
      </w:pPr>
      <w:r>
        <w:rPr>
          <w:sz w:val="28"/>
          <w:szCs w:val="28"/>
          <w:lang w:eastAsia="ru-RU"/>
        </w:rPr>
        <w:t>10.13</w:t>
      </w:r>
      <w:r w:rsidR="00C6261F" w:rsidRPr="007E79CA">
        <w:rPr>
          <w:sz w:val="28"/>
          <w:szCs w:val="28"/>
          <w:lang w:eastAsia="ru-RU"/>
        </w:rPr>
        <w:t xml:space="preserve">. </w:t>
      </w:r>
      <w:proofErr w:type="spellStart"/>
      <w:r w:rsidR="00C6261F" w:rsidRPr="007E79CA">
        <w:rPr>
          <w:sz w:val="28"/>
          <w:szCs w:val="28"/>
        </w:rPr>
        <w:t>Забалансовый</w:t>
      </w:r>
      <w:proofErr w:type="spellEnd"/>
      <w:r w:rsidR="00C6261F" w:rsidRPr="007E79CA">
        <w:rPr>
          <w:sz w:val="28"/>
          <w:szCs w:val="28"/>
        </w:rPr>
        <w:t xml:space="preserve"> счет 27 </w:t>
      </w:r>
      <w:r w:rsidR="00EA32FF" w:rsidRPr="007E79CA">
        <w:rPr>
          <w:sz w:val="28"/>
          <w:szCs w:val="28"/>
        </w:rPr>
        <w:t>«</w:t>
      </w:r>
      <w:r w:rsidR="00C6261F" w:rsidRPr="007E79CA">
        <w:rPr>
          <w:sz w:val="28"/>
          <w:szCs w:val="28"/>
        </w:rPr>
        <w:t>Материальные ценности, выданные в личное пользование работникам (работникам)</w:t>
      </w:r>
      <w:r w:rsidR="00EA32FF" w:rsidRPr="007E79CA">
        <w:rPr>
          <w:sz w:val="28"/>
          <w:szCs w:val="28"/>
        </w:rPr>
        <w:t>»</w:t>
      </w:r>
      <w:r w:rsidR="00C6261F" w:rsidRPr="007E79CA">
        <w:rPr>
          <w:sz w:val="28"/>
          <w:szCs w:val="28"/>
        </w:rPr>
        <w:t xml:space="preserve"> предназначен для учета </w:t>
      </w:r>
      <w:r>
        <w:rPr>
          <w:sz w:val="28"/>
          <w:szCs w:val="28"/>
        </w:rPr>
        <w:t>спецодежды</w:t>
      </w:r>
      <w:r w:rsidR="00C6261F" w:rsidRPr="007E79CA">
        <w:rPr>
          <w:sz w:val="28"/>
          <w:szCs w:val="28"/>
        </w:rPr>
        <w:t>, выданно</w:t>
      </w:r>
      <w:r>
        <w:rPr>
          <w:sz w:val="28"/>
          <w:szCs w:val="28"/>
        </w:rPr>
        <w:t>й</w:t>
      </w:r>
      <w:r w:rsidR="00C6261F" w:rsidRPr="007E79CA">
        <w:rPr>
          <w:sz w:val="28"/>
          <w:szCs w:val="28"/>
        </w:rPr>
        <w:t xml:space="preserve"> в личное пользование работникам для выполнения ими служебных (должностных) обязанностей, в целях обеспечения </w:t>
      </w:r>
      <w:proofErr w:type="gramStart"/>
      <w:r w:rsidR="00C6261F" w:rsidRPr="007E79CA">
        <w:rPr>
          <w:sz w:val="28"/>
          <w:szCs w:val="28"/>
        </w:rPr>
        <w:t>контроля</w:t>
      </w:r>
      <w:r w:rsidR="00CD1696" w:rsidRPr="007E79CA">
        <w:rPr>
          <w:sz w:val="28"/>
          <w:szCs w:val="28"/>
        </w:rPr>
        <w:t xml:space="preserve"> </w:t>
      </w:r>
      <w:r w:rsidR="00C6261F" w:rsidRPr="007E79CA">
        <w:rPr>
          <w:sz w:val="28"/>
          <w:szCs w:val="28"/>
        </w:rPr>
        <w:t>за</w:t>
      </w:r>
      <w:proofErr w:type="gramEnd"/>
      <w:r w:rsidR="00C6261F" w:rsidRPr="007E79CA">
        <w:rPr>
          <w:sz w:val="28"/>
          <w:szCs w:val="28"/>
        </w:rPr>
        <w:t xml:space="preserve"> </w:t>
      </w:r>
      <w:r>
        <w:rPr>
          <w:sz w:val="28"/>
          <w:szCs w:val="28"/>
        </w:rPr>
        <w:t>ее</w:t>
      </w:r>
      <w:r w:rsidR="00C6261F" w:rsidRPr="007E79CA">
        <w:rPr>
          <w:sz w:val="28"/>
          <w:szCs w:val="28"/>
        </w:rPr>
        <w:t xml:space="preserve"> сохранностью, целевым использованием и движением.</w:t>
      </w:r>
    </w:p>
    <w:p w:rsidR="00142998" w:rsidRPr="007E79CA" w:rsidRDefault="00142998" w:rsidP="00EE3F95">
      <w:pPr>
        <w:tabs>
          <w:tab w:val="left" w:pos="709"/>
          <w:tab w:val="left" w:pos="851"/>
        </w:tabs>
        <w:ind w:firstLine="708"/>
        <w:jc w:val="both"/>
        <w:rPr>
          <w:sz w:val="28"/>
          <w:szCs w:val="28"/>
        </w:rPr>
      </w:pPr>
      <w:r w:rsidRPr="007E79CA">
        <w:rPr>
          <w:sz w:val="28"/>
          <w:szCs w:val="28"/>
        </w:rPr>
        <w:t xml:space="preserve">Объекты имущества принимаются к </w:t>
      </w:r>
      <w:proofErr w:type="spellStart"/>
      <w:r w:rsidRPr="007E79CA">
        <w:rPr>
          <w:sz w:val="28"/>
          <w:szCs w:val="28"/>
        </w:rPr>
        <w:t>забалансовому</w:t>
      </w:r>
      <w:proofErr w:type="spellEnd"/>
      <w:r w:rsidRPr="007E79CA">
        <w:rPr>
          <w:sz w:val="28"/>
          <w:szCs w:val="28"/>
        </w:rPr>
        <w:t xml:space="preserve"> учету на </w:t>
      </w:r>
      <w:hyperlink r:id="rId124" w:history="1">
        <w:r w:rsidRPr="007E79CA">
          <w:rPr>
            <w:rStyle w:val="af1"/>
            <w:color w:val="auto"/>
            <w:sz w:val="28"/>
            <w:szCs w:val="28"/>
          </w:rPr>
          <w:t>счет 27</w:t>
        </w:r>
      </w:hyperlink>
      <w:r w:rsidRPr="007E79CA">
        <w:rPr>
          <w:sz w:val="28"/>
          <w:szCs w:val="28"/>
        </w:rPr>
        <w:t xml:space="preserve"> на</w:t>
      </w:r>
      <w:r w:rsidR="00B41ABA">
        <w:rPr>
          <w:sz w:val="28"/>
          <w:szCs w:val="28"/>
        </w:rPr>
        <w:t> </w:t>
      </w:r>
      <w:r w:rsidRPr="007E79CA">
        <w:rPr>
          <w:sz w:val="28"/>
          <w:szCs w:val="28"/>
        </w:rPr>
        <w:t xml:space="preserve">основании первичного учетного документа по балансовой стоимости. Выбытие объектов имущества с </w:t>
      </w:r>
      <w:proofErr w:type="spellStart"/>
      <w:r w:rsidRPr="007E79CA">
        <w:rPr>
          <w:sz w:val="28"/>
          <w:szCs w:val="28"/>
        </w:rPr>
        <w:t>забаланса</w:t>
      </w:r>
      <w:proofErr w:type="spellEnd"/>
      <w:r w:rsidRPr="007E79CA">
        <w:rPr>
          <w:sz w:val="28"/>
          <w:szCs w:val="28"/>
        </w:rPr>
        <w:t xml:space="preserve"> производится согласно первичному учетному документу по стоимости, по которой объекты были ранее приняты.</w:t>
      </w:r>
    </w:p>
    <w:p w:rsidR="00142998" w:rsidRPr="007E79CA" w:rsidRDefault="00142998" w:rsidP="00EE3F95">
      <w:pPr>
        <w:tabs>
          <w:tab w:val="left" w:pos="709"/>
          <w:tab w:val="left" w:pos="851"/>
        </w:tabs>
        <w:ind w:firstLine="708"/>
        <w:jc w:val="both"/>
        <w:rPr>
          <w:sz w:val="28"/>
          <w:szCs w:val="28"/>
        </w:rPr>
      </w:pPr>
      <w:r w:rsidRPr="007E79CA">
        <w:rPr>
          <w:sz w:val="28"/>
          <w:szCs w:val="28"/>
        </w:rPr>
        <w:t xml:space="preserve">Основанием для принятия объектов к </w:t>
      </w:r>
      <w:proofErr w:type="spellStart"/>
      <w:r w:rsidRPr="007E79CA">
        <w:rPr>
          <w:sz w:val="28"/>
          <w:szCs w:val="28"/>
        </w:rPr>
        <w:t>забалансовому</w:t>
      </w:r>
      <w:proofErr w:type="spellEnd"/>
      <w:r w:rsidRPr="007E79CA">
        <w:rPr>
          <w:sz w:val="28"/>
          <w:szCs w:val="28"/>
        </w:rPr>
        <w:t xml:space="preserve"> учету </w:t>
      </w:r>
      <w:r w:rsidR="00B35271" w:rsidRPr="007E79CA">
        <w:rPr>
          <w:sz w:val="28"/>
          <w:szCs w:val="28"/>
        </w:rPr>
        <w:t xml:space="preserve">является </w:t>
      </w:r>
      <w:r w:rsidRPr="007E79CA">
        <w:rPr>
          <w:sz w:val="28"/>
          <w:szCs w:val="28"/>
        </w:rPr>
        <w:t>ведомость выдачи материальных ценностей на нужды учреждения (</w:t>
      </w:r>
      <w:hyperlink r:id="rId125" w:history="1">
        <w:r w:rsidR="00FA114F" w:rsidRPr="007E79CA">
          <w:rPr>
            <w:rStyle w:val="af1"/>
            <w:color w:val="auto"/>
            <w:sz w:val="28"/>
            <w:szCs w:val="28"/>
          </w:rPr>
          <w:t>форма по ОКУД</w:t>
        </w:r>
        <w:r w:rsidRPr="007E79CA">
          <w:rPr>
            <w:rStyle w:val="af1"/>
            <w:color w:val="auto"/>
            <w:sz w:val="28"/>
            <w:szCs w:val="28"/>
          </w:rPr>
          <w:t xml:space="preserve"> 0504210</w:t>
        </w:r>
      </w:hyperlink>
      <w:r w:rsidRPr="007E79CA">
        <w:rPr>
          <w:sz w:val="28"/>
          <w:szCs w:val="28"/>
        </w:rPr>
        <w:t>).</w:t>
      </w:r>
    </w:p>
    <w:p w:rsidR="00142998" w:rsidRPr="007E79CA" w:rsidRDefault="00142998" w:rsidP="00EE3F95">
      <w:pPr>
        <w:tabs>
          <w:tab w:val="left" w:pos="709"/>
          <w:tab w:val="left" w:pos="851"/>
        </w:tabs>
        <w:ind w:firstLine="708"/>
        <w:jc w:val="both"/>
        <w:rPr>
          <w:sz w:val="28"/>
          <w:szCs w:val="28"/>
        </w:rPr>
      </w:pPr>
      <w:r w:rsidRPr="007E79CA">
        <w:rPr>
          <w:sz w:val="28"/>
          <w:szCs w:val="28"/>
        </w:rPr>
        <w:t xml:space="preserve">Аналитический учет по </w:t>
      </w:r>
      <w:proofErr w:type="spellStart"/>
      <w:r w:rsidRPr="007E79CA">
        <w:rPr>
          <w:sz w:val="28"/>
          <w:szCs w:val="28"/>
        </w:rPr>
        <w:t>забалансовому</w:t>
      </w:r>
      <w:proofErr w:type="spellEnd"/>
      <w:r w:rsidRPr="007E79CA">
        <w:rPr>
          <w:sz w:val="28"/>
          <w:szCs w:val="28"/>
        </w:rPr>
        <w:t xml:space="preserve"> счету 27 ведется в карточке количественно-суммового учета материальных ценностей (</w:t>
      </w:r>
      <w:hyperlink r:id="rId126" w:history="1">
        <w:r w:rsidR="000C65A4" w:rsidRPr="007E79CA">
          <w:rPr>
            <w:rStyle w:val="af1"/>
            <w:color w:val="auto"/>
            <w:sz w:val="28"/>
            <w:szCs w:val="28"/>
          </w:rPr>
          <w:t xml:space="preserve">форма </w:t>
        </w:r>
        <w:r w:rsidR="00FA114F" w:rsidRPr="007E79CA">
          <w:rPr>
            <w:rStyle w:val="af1"/>
            <w:color w:val="auto"/>
            <w:sz w:val="28"/>
            <w:szCs w:val="28"/>
          </w:rPr>
          <w:t>по ОКУД</w:t>
        </w:r>
        <w:r w:rsidRPr="007E79CA">
          <w:rPr>
            <w:rStyle w:val="af1"/>
            <w:color w:val="auto"/>
            <w:sz w:val="28"/>
            <w:szCs w:val="28"/>
          </w:rPr>
          <w:t xml:space="preserve"> 0504041</w:t>
        </w:r>
      </w:hyperlink>
      <w:r w:rsidRPr="007E79CA">
        <w:rPr>
          <w:sz w:val="28"/>
          <w:szCs w:val="28"/>
        </w:rPr>
        <w:t>) в разрезе пользователей имущества, мест его нахождения, по видам имущества, количеству и стоимости</w:t>
      </w:r>
      <w:r w:rsidR="00286878" w:rsidRPr="007E79CA">
        <w:rPr>
          <w:sz w:val="28"/>
          <w:szCs w:val="28"/>
        </w:rPr>
        <w:t>.</w:t>
      </w:r>
    </w:p>
    <w:p w:rsidR="00142998" w:rsidRPr="007E79CA" w:rsidRDefault="00142998" w:rsidP="00A0162D">
      <w:pPr>
        <w:ind w:firstLine="708"/>
        <w:jc w:val="both"/>
        <w:rPr>
          <w:sz w:val="28"/>
          <w:szCs w:val="28"/>
        </w:rPr>
      </w:pPr>
      <w:r w:rsidRPr="007E79CA">
        <w:rPr>
          <w:sz w:val="28"/>
          <w:szCs w:val="28"/>
        </w:rPr>
        <w:t xml:space="preserve">Выбытие имущества с </w:t>
      </w:r>
      <w:proofErr w:type="spellStart"/>
      <w:r w:rsidRPr="007E79CA">
        <w:rPr>
          <w:sz w:val="28"/>
          <w:szCs w:val="28"/>
        </w:rPr>
        <w:t>забалансового</w:t>
      </w:r>
      <w:proofErr w:type="spellEnd"/>
      <w:r w:rsidRPr="007E79CA">
        <w:rPr>
          <w:sz w:val="28"/>
          <w:szCs w:val="28"/>
        </w:rPr>
        <w:t xml:space="preserve"> </w:t>
      </w:r>
      <w:hyperlink r:id="rId127" w:history="1">
        <w:r w:rsidRPr="007E79CA">
          <w:rPr>
            <w:rStyle w:val="af1"/>
            <w:color w:val="auto"/>
            <w:sz w:val="28"/>
            <w:szCs w:val="28"/>
          </w:rPr>
          <w:t>счета 27</w:t>
        </w:r>
      </w:hyperlink>
      <w:r w:rsidRPr="007E79CA">
        <w:rPr>
          <w:sz w:val="28"/>
          <w:szCs w:val="28"/>
        </w:rPr>
        <w:t xml:space="preserve"> может осуществляться</w:t>
      </w:r>
      <w:r w:rsidR="00CD1696" w:rsidRPr="007E79CA">
        <w:rPr>
          <w:sz w:val="28"/>
          <w:szCs w:val="28"/>
        </w:rPr>
        <w:t xml:space="preserve"> </w:t>
      </w:r>
      <w:r w:rsidRPr="007E79CA">
        <w:rPr>
          <w:sz w:val="28"/>
          <w:szCs w:val="28"/>
        </w:rPr>
        <w:t>в случа</w:t>
      </w:r>
      <w:r w:rsidR="00D87232" w:rsidRPr="007E79CA">
        <w:rPr>
          <w:sz w:val="28"/>
          <w:szCs w:val="28"/>
        </w:rPr>
        <w:t>е</w:t>
      </w:r>
      <w:r w:rsidRPr="007E79CA">
        <w:rPr>
          <w:sz w:val="28"/>
          <w:szCs w:val="28"/>
        </w:rPr>
        <w:t>:</w:t>
      </w:r>
    </w:p>
    <w:p w:rsidR="00142998" w:rsidRPr="007E79CA" w:rsidRDefault="0031796A" w:rsidP="0031796A">
      <w:pPr>
        <w:tabs>
          <w:tab w:val="left" w:pos="709"/>
        </w:tabs>
        <w:jc w:val="both"/>
        <w:rPr>
          <w:sz w:val="28"/>
          <w:szCs w:val="28"/>
        </w:rPr>
      </w:pPr>
      <w:r w:rsidRPr="007E79CA">
        <w:rPr>
          <w:sz w:val="28"/>
          <w:szCs w:val="28"/>
        </w:rPr>
        <w:tab/>
      </w:r>
      <w:r w:rsidR="00142998" w:rsidRPr="007E79CA">
        <w:rPr>
          <w:sz w:val="28"/>
          <w:szCs w:val="28"/>
        </w:rPr>
        <w:t>его непригодности для дальнейшего использования, в том числе по причине физического или морального износа, порчи;</w:t>
      </w:r>
    </w:p>
    <w:p w:rsidR="00142998" w:rsidRPr="007E79CA" w:rsidRDefault="0031796A" w:rsidP="0031796A">
      <w:pPr>
        <w:tabs>
          <w:tab w:val="left" w:pos="709"/>
        </w:tabs>
        <w:jc w:val="both"/>
        <w:rPr>
          <w:spacing w:val="-2"/>
          <w:sz w:val="28"/>
          <w:szCs w:val="28"/>
        </w:rPr>
      </w:pPr>
      <w:r w:rsidRPr="007E79CA">
        <w:rPr>
          <w:sz w:val="28"/>
          <w:szCs w:val="28"/>
        </w:rPr>
        <w:tab/>
      </w:r>
      <w:r w:rsidR="00142998" w:rsidRPr="007E79CA">
        <w:rPr>
          <w:spacing w:val="-2"/>
          <w:sz w:val="28"/>
          <w:szCs w:val="28"/>
        </w:rPr>
        <w:t>гибели или уничтожения, по истечени</w:t>
      </w:r>
      <w:r w:rsidR="00B35271" w:rsidRPr="007E79CA">
        <w:rPr>
          <w:spacing w:val="-2"/>
          <w:sz w:val="28"/>
          <w:szCs w:val="28"/>
        </w:rPr>
        <w:t xml:space="preserve">и сроков носки форменной одежды </w:t>
      </w:r>
      <w:r w:rsidR="00142998" w:rsidRPr="007E79CA">
        <w:rPr>
          <w:spacing w:val="-2"/>
          <w:sz w:val="28"/>
          <w:szCs w:val="28"/>
        </w:rPr>
        <w:t>и т.п.;</w:t>
      </w:r>
    </w:p>
    <w:p w:rsidR="00142998" w:rsidRPr="007E79CA" w:rsidRDefault="0031796A" w:rsidP="0031796A">
      <w:pPr>
        <w:tabs>
          <w:tab w:val="left" w:pos="709"/>
        </w:tabs>
        <w:jc w:val="both"/>
        <w:rPr>
          <w:sz w:val="28"/>
          <w:szCs w:val="28"/>
        </w:rPr>
      </w:pPr>
      <w:r w:rsidRPr="007E79CA">
        <w:rPr>
          <w:sz w:val="28"/>
          <w:szCs w:val="28"/>
        </w:rPr>
        <w:tab/>
      </w:r>
      <w:r w:rsidR="00142998" w:rsidRPr="007E79CA">
        <w:rPr>
          <w:sz w:val="28"/>
          <w:szCs w:val="28"/>
        </w:rPr>
        <w:t>недостачи, хищения и т.п.</w:t>
      </w:r>
    </w:p>
    <w:p w:rsidR="00286878" w:rsidRPr="007E79CA" w:rsidRDefault="00C6261F" w:rsidP="0031796A">
      <w:pPr>
        <w:tabs>
          <w:tab w:val="left" w:pos="709"/>
        </w:tabs>
        <w:ind w:firstLine="708"/>
        <w:jc w:val="both"/>
        <w:rPr>
          <w:sz w:val="28"/>
          <w:szCs w:val="28"/>
        </w:rPr>
      </w:pPr>
      <w:r w:rsidRPr="007E79CA">
        <w:rPr>
          <w:sz w:val="28"/>
          <w:szCs w:val="28"/>
        </w:rPr>
        <w:t xml:space="preserve">Основанием для списания </w:t>
      </w:r>
      <w:r w:rsidR="00B41ABA">
        <w:rPr>
          <w:sz w:val="28"/>
          <w:szCs w:val="28"/>
        </w:rPr>
        <w:t>спецодежды</w:t>
      </w:r>
      <w:r w:rsidRPr="007E79CA">
        <w:rPr>
          <w:sz w:val="28"/>
          <w:szCs w:val="28"/>
        </w:rPr>
        <w:t xml:space="preserve"> является Акт</w:t>
      </w:r>
      <w:r w:rsidR="005E4CEC" w:rsidRPr="007E79CA">
        <w:rPr>
          <w:sz w:val="28"/>
          <w:szCs w:val="28"/>
        </w:rPr>
        <w:t xml:space="preserve"> </w:t>
      </w:r>
      <w:r w:rsidRPr="007E79CA">
        <w:rPr>
          <w:sz w:val="28"/>
          <w:szCs w:val="28"/>
        </w:rPr>
        <w:t>о списании мягкого и</w:t>
      </w:r>
      <w:r w:rsidR="00B41ABA">
        <w:rPr>
          <w:sz w:val="28"/>
          <w:szCs w:val="28"/>
        </w:rPr>
        <w:t> </w:t>
      </w:r>
      <w:r w:rsidRPr="007E79CA">
        <w:rPr>
          <w:sz w:val="28"/>
          <w:szCs w:val="28"/>
        </w:rPr>
        <w:t>хозяйственного инвентаря (</w:t>
      </w:r>
      <w:r w:rsidR="00FA114F" w:rsidRPr="007E79CA">
        <w:rPr>
          <w:sz w:val="28"/>
          <w:szCs w:val="28"/>
        </w:rPr>
        <w:t>форма по ОКУД</w:t>
      </w:r>
      <w:r w:rsidRPr="007E79CA">
        <w:rPr>
          <w:sz w:val="28"/>
          <w:szCs w:val="28"/>
        </w:rPr>
        <w:t xml:space="preserve"> 0504143)</w:t>
      </w:r>
      <w:r w:rsidR="001A2F93" w:rsidRPr="007E79CA">
        <w:rPr>
          <w:sz w:val="28"/>
          <w:szCs w:val="28"/>
        </w:rPr>
        <w:t>.</w:t>
      </w:r>
    </w:p>
    <w:p w:rsidR="00286878" w:rsidRPr="007E79CA" w:rsidRDefault="00286878" w:rsidP="00B41ABA">
      <w:pPr>
        <w:tabs>
          <w:tab w:val="left" w:pos="709"/>
        </w:tabs>
        <w:ind w:firstLine="709"/>
        <w:jc w:val="both"/>
        <w:rPr>
          <w:sz w:val="28"/>
          <w:szCs w:val="28"/>
        </w:rPr>
      </w:pPr>
      <w:r w:rsidRPr="007E79CA">
        <w:rPr>
          <w:sz w:val="28"/>
          <w:szCs w:val="28"/>
        </w:rPr>
        <w:t xml:space="preserve">Если выбытие имущества связано с возвратом </w:t>
      </w:r>
      <w:r w:rsidR="00D87232" w:rsidRPr="007E79CA">
        <w:rPr>
          <w:sz w:val="28"/>
          <w:szCs w:val="28"/>
        </w:rPr>
        <w:t>его в места хранения учреждения</w:t>
      </w:r>
      <w:r w:rsidR="00CD1696" w:rsidRPr="007E79CA">
        <w:rPr>
          <w:sz w:val="28"/>
          <w:szCs w:val="28"/>
        </w:rPr>
        <w:t xml:space="preserve"> </w:t>
      </w:r>
      <w:r w:rsidRPr="007E79CA">
        <w:rPr>
          <w:sz w:val="28"/>
          <w:szCs w:val="28"/>
        </w:rPr>
        <w:t>(на склад и т.п.), передача может оформляться накладной на внутреннее перемещение объектов нефинансовых активов (</w:t>
      </w:r>
      <w:hyperlink r:id="rId128" w:history="1">
        <w:r w:rsidR="00FA114F" w:rsidRPr="007E79CA">
          <w:rPr>
            <w:rStyle w:val="af1"/>
            <w:color w:val="auto"/>
            <w:sz w:val="28"/>
            <w:szCs w:val="28"/>
          </w:rPr>
          <w:t>форма по ОКУД</w:t>
        </w:r>
        <w:r w:rsidRPr="007E79CA">
          <w:rPr>
            <w:rStyle w:val="af1"/>
            <w:color w:val="auto"/>
            <w:sz w:val="28"/>
            <w:szCs w:val="28"/>
          </w:rPr>
          <w:t xml:space="preserve"> 0504102</w:t>
        </w:r>
      </w:hyperlink>
      <w:r w:rsidRPr="007E79CA">
        <w:rPr>
          <w:sz w:val="28"/>
          <w:szCs w:val="28"/>
        </w:rPr>
        <w:t>).</w:t>
      </w:r>
    </w:p>
    <w:p w:rsidR="00B41ABA" w:rsidRPr="00E922C7" w:rsidRDefault="00B41ABA" w:rsidP="00B41ABA">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B41ABA" w:rsidRPr="00E922C7" w:rsidTr="00462A48">
        <w:trPr>
          <w:trHeight w:val="70"/>
        </w:trPr>
        <w:tc>
          <w:tcPr>
            <w:tcW w:w="10188" w:type="dxa"/>
          </w:tcPr>
          <w:p w:rsidR="00B41ABA" w:rsidRPr="00E922C7" w:rsidRDefault="00B41ABA" w:rsidP="00B41ABA">
            <w:pPr>
              <w:pStyle w:val="27"/>
              <w:jc w:val="both"/>
              <w:rPr>
                <w:i/>
                <w:color w:val="000000"/>
                <w:sz w:val="24"/>
                <w:highlight w:val="yellow"/>
              </w:rPr>
            </w:pPr>
            <w:r w:rsidRPr="00F22C89">
              <w:rPr>
                <w:i/>
                <w:color w:val="000000"/>
                <w:sz w:val="24"/>
              </w:rPr>
              <w:t>п. 3</w:t>
            </w:r>
            <w:r>
              <w:rPr>
                <w:i/>
                <w:color w:val="000000"/>
                <w:sz w:val="24"/>
              </w:rPr>
              <w:t>85, п. 386</w:t>
            </w:r>
            <w:r w:rsidRPr="00F22C89">
              <w:rPr>
                <w:i/>
                <w:color w:val="000000"/>
                <w:sz w:val="24"/>
              </w:rPr>
              <w:t xml:space="preserve"> Инструкции </w:t>
            </w:r>
            <w:r>
              <w:rPr>
                <w:i/>
                <w:color w:val="000000"/>
                <w:sz w:val="24"/>
              </w:rPr>
              <w:t>№</w:t>
            </w:r>
            <w:r w:rsidRPr="00F22C89">
              <w:rPr>
                <w:i/>
                <w:color w:val="000000"/>
                <w:sz w:val="24"/>
              </w:rPr>
              <w:t xml:space="preserve"> 157н</w:t>
            </w:r>
          </w:p>
        </w:tc>
      </w:tr>
    </w:tbl>
    <w:p w:rsidR="00B41ABA" w:rsidRPr="0022596A" w:rsidRDefault="00B41ABA" w:rsidP="00B41ABA">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highlight w:val="yellow"/>
        </w:rPr>
      </w:pPr>
    </w:p>
    <w:p w:rsidR="00D87232" w:rsidRPr="007E79CA" w:rsidRDefault="00D87232" w:rsidP="00EB54C6">
      <w:pPr>
        <w:rPr>
          <w:sz w:val="28"/>
          <w:szCs w:val="28"/>
        </w:rPr>
      </w:pPr>
    </w:p>
    <w:p w:rsidR="00902DA0" w:rsidRPr="00BF1D61" w:rsidRDefault="00902DA0" w:rsidP="00902DA0">
      <w:pPr>
        <w:pageBreakBefore/>
        <w:widowControl w:val="0"/>
        <w:autoSpaceDE w:val="0"/>
        <w:autoSpaceDN w:val="0"/>
        <w:jc w:val="center"/>
        <w:rPr>
          <w:sz w:val="28"/>
          <w:szCs w:val="20"/>
        </w:rPr>
      </w:pPr>
      <w:r w:rsidRPr="006636A0">
        <w:rPr>
          <w:sz w:val="28"/>
          <w:szCs w:val="20"/>
        </w:rPr>
        <w:lastRenderedPageBreak/>
        <w:t>X</w:t>
      </w:r>
      <w:r w:rsidRPr="00902DA0">
        <w:rPr>
          <w:sz w:val="28"/>
          <w:szCs w:val="20"/>
        </w:rPr>
        <w:t>I</w:t>
      </w:r>
      <w:r w:rsidRPr="007A17AE">
        <w:rPr>
          <w:sz w:val="28"/>
          <w:szCs w:val="20"/>
        </w:rPr>
        <w:t xml:space="preserve">. </w:t>
      </w:r>
      <w:r w:rsidRPr="00902DA0">
        <w:rPr>
          <w:sz w:val="28"/>
          <w:szCs w:val="20"/>
        </w:rPr>
        <w:t>ОТДЕЛЬНЫЕ ВОПРОСЫ УЧЕТА</w:t>
      </w:r>
    </w:p>
    <w:p w:rsidR="00F07053" w:rsidRPr="007E79CA" w:rsidRDefault="00F07053" w:rsidP="00EB54C6">
      <w:pPr>
        <w:rPr>
          <w:sz w:val="28"/>
          <w:szCs w:val="28"/>
        </w:rPr>
      </w:pPr>
    </w:p>
    <w:p w:rsidR="003E3F31" w:rsidRPr="007E79CA" w:rsidRDefault="003E3F31" w:rsidP="00EB54C6">
      <w:pPr>
        <w:pStyle w:val="ConsPlusNormal"/>
        <w:ind w:firstLine="540"/>
        <w:jc w:val="both"/>
        <w:rPr>
          <w:rFonts w:ascii="Times New Roman" w:hAnsi="Times New Roman" w:cs="Times New Roman"/>
          <w:b/>
          <w:sz w:val="28"/>
          <w:szCs w:val="28"/>
        </w:rPr>
      </w:pPr>
    </w:p>
    <w:p w:rsidR="00C6261F" w:rsidRPr="007E79CA" w:rsidRDefault="00902DA0" w:rsidP="00902DA0">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11.</w:t>
      </w:r>
      <w:r w:rsidR="00C6261F" w:rsidRPr="007E79CA">
        <w:rPr>
          <w:rFonts w:ascii="Times New Roman" w:hAnsi="Times New Roman" w:cs="Times New Roman"/>
          <w:b/>
          <w:sz w:val="28"/>
          <w:szCs w:val="28"/>
        </w:rPr>
        <w:t>1. События после отчетной даты</w:t>
      </w:r>
    </w:p>
    <w:p w:rsidR="00A0162D" w:rsidRPr="007E79CA" w:rsidRDefault="00902DA0" w:rsidP="0031796A">
      <w:pPr>
        <w:widowControl w:val="0"/>
        <w:autoSpaceDE w:val="0"/>
        <w:autoSpaceDN w:val="0"/>
        <w:adjustRightInd w:val="0"/>
        <w:ind w:firstLine="709"/>
        <w:jc w:val="both"/>
        <w:rPr>
          <w:sz w:val="28"/>
          <w:szCs w:val="28"/>
        </w:rPr>
      </w:pPr>
      <w:r>
        <w:rPr>
          <w:sz w:val="28"/>
          <w:szCs w:val="28"/>
        </w:rPr>
        <w:t>11</w:t>
      </w:r>
      <w:r w:rsidR="00EF67D7" w:rsidRPr="007E79CA">
        <w:rPr>
          <w:sz w:val="28"/>
          <w:szCs w:val="28"/>
        </w:rPr>
        <w:t xml:space="preserve">.1.1. Событиями после отчетной даты признаются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w:t>
      </w:r>
      <w:r>
        <w:rPr>
          <w:sz w:val="28"/>
          <w:szCs w:val="28"/>
        </w:rPr>
        <w:t>бухгалтерской</w:t>
      </w:r>
      <w:r w:rsidR="00EF67D7" w:rsidRPr="007E79CA">
        <w:rPr>
          <w:sz w:val="28"/>
          <w:szCs w:val="28"/>
        </w:rPr>
        <w:t xml:space="preserve"> (финансовой) отчетности.</w:t>
      </w:r>
    </w:p>
    <w:p w:rsidR="0031796A" w:rsidRPr="007E79CA" w:rsidRDefault="00EF67D7" w:rsidP="0031796A">
      <w:pPr>
        <w:widowControl w:val="0"/>
        <w:autoSpaceDE w:val="0"/>
        <w:autoSpaceDN w:val="0"/>
        <w:adjustRightInd w:val="0"/>
        <w:ind w:firstLine="709"/>
        <w:jc w:val="both"/>
        <w:rPr>
          <w:sz w:val="28"/>
          <w:szCs w:val="28"/>
        </w:rPr>
      </w:pPr>
      <w:r w:rsidRPr="007E79CA">
        <w:rPr>
          <w:sz w:val="28"/>
          <w:szCs w:val="28"/>
        </w:rPr>
        <w:t>К событиям после отчетной даты относятся:</w:t>
      </w:r>
    </w:p>
    <w:p w:rsidR="0031796A" w:rsidRPr="007E79CA" w:rsidRDefault="00EF67D7" w:rsidP="0031796A">
      <w:pPr>
        <w:widowControl w:val="0"/>
        <w:autoSpaceDE w:val="0"/>
        <w:autoSpaceDN w:val="0"/>
        <w:adjustRightInd w:val="0"/>
        <w:ind w:firstLine="709"/>
        <w:jc w:val="both"/>
        <w:rPr>
          <w:sz w:val="28"/>
          <w:szCs w:val="28"/>
        </w:rPr>
      </w:pPr>
      <w:r w:rsidRPr="007E79CA">
        <w:rPr>
          <w:sz w:val="28"/>
          <w:szCs w:val="28"/>
        </w:rPr>
        <w:t>события, подтверждающие условия, существовавшие на отчетную дату</w:t>
      </w:r>
      <w:r w:rsidR="00CB0F5F" w:rsidRPr="007E79CA">
        <w:rPr>
          <w:sz w:val="28"/>
          <w:szCs w:val="28"/>
        </w:rPr>
        <w:t xml:space="preserve"> </w:t>
      </w:r>
      <w:r w:rsidRPr="007E79CA">
        <w:rPr>
          <w:sz w:val="28"/>
          <w:szCs w:val="28"/>
        </w:rPr>
        <w:t>(корректирующие события после отчетной даты);</w:t>
      </w:r>
    </w:p>
    <w:p w:rsidR="00EF67D7" w:rsidRPr="007E79CA" w:rsidRDefault="00EF67D7" w:rsidP="0031796A">
      <w:pPr>
        <w:widowControl w:val="0"/>
        <w:autoSpaceDE w:val="0"/>
        <w:autoSpaceDN w:val="0"/>
        <w:adjustRightInd w:val="0"/>
        <w:ind w:firstLine="709"/>
        <w:jc w:val="both"/>
        <w:rPr>
          <w:sz w:val="28"/>
          <w:szCs w:val="28"/>
        </w:rPr>
      </w:pPr>
      <w:r w:rsidRPr="007E79CA">
        <w:rPr>
          <w:sz w:val="28"/>
          <w:szCs w:val="28"/>
        </w:rPr>
        <w:t>события, свидетельствующие об условиях, возникших после отчетной даты (не корректирующие события после отчетной даты).</w:t>
      </w:r>
    </w:p>
    <w:p w:rsidR="00A0162D" w:rsidRPr="007E79CA" w:rsidRDefault="00A0162D" w:rsidP="00A0162D">
      <w:pPr>
        <w:ind w:firstLine="708"/>
        <w:jc w:val="both"/>
        <w:rPr>
          <w:sz w:val="28"/>
          <w:szCs w:val="28"/>
        </w:rPr>
      </w:pPr>
      <w:r w:rsidRPr="007E79CA">
        <w:rPr>
          <w:sz w:val="28"/>
          <w:szCs w:val="28"/>
          <w:shd w:val="clear" w:color="auto" w:fill="FFFFFF"/>
        </w:rPr>
        <w:t xml:space="preserve">При этом под отчетной датой понимается дата, на которую составляется </w:t>
      </w:r>
      <w:r w:rsidR="00902DA0">
        <w:rPr>
          <w:sz w:val="28"/>
          <w:szCs w:val="28"/>
          <w:shd w:val="clear" w:color="auto" w:fill="FFFFFF"/>
        </w:rPr>
        <w:t>бухгалтерская</w:t>
      </w:r>
      <w:r w:rsidRPr="007E79CA">
        <w:rPr>
          <w:sz w:val="28"/>
          <w:szCs w:val="28"/>
          <w:shd w:val="clear" w:color="auto" w:fill="FFFFFF"/>
        </w:rPr>
        <w:t xml:space="preserve"> (финансовая) отчетность (например, на 1 января года, следующего за </w:t>
      </w:r>
      <w:proofErr w:type="gramStart"/>
      <w:r w:rsidRPr="007E79CA">
        <w:rPr>
          <w:sz w:val="28"/>
          <w:szCs w:val="28"/>
          <w:shd w:val="clear" w:color="auto" w:fill="FFFFFF"/>
        </w:rPr>
        <w:t>отчетным</w:t>
      </w:r>
      <w:proofErr w:type="gramEnd"/>
      <w:r w:rsidRPr="007E79CA">
        <w:rPr>
          <w:sz w:val="28"/>
          <w:szCs w:val="28"/>
          <w:shd w:val="clear" w:color="auto" w:fill="FFFFFF"/>
        </w:rPr>
        <w:t xml:space="preserve">). Отчетная дата устанавливается Инструкцией № </w:t>
      </w:r>
      <w:r w:rsidR="00902DA0">
        <w:rPr>
          <w:sz w:val="28"/>
          <w:szCs w:val="28"/>
          <w:shd w:val="clear" w:color="auto" w:fill="FFFFFF"/>
        </w:rPr>
        <w:t>33</w:t>
      </w:r>
      <w:r w:rsidRPr="007E79CA">
        <w:rPr>
          <w:sz w:val="28"/>
          <w:szCs w:val="28"/>
          <w:shd w:val="clear" w:color="auto" w:fill="FFFFFF"/>
        </w:rPr>
        <w:t>н.</w:t>
      </w:r>
    </w:p>
    <w:p w:rsidR="00902DA0" w:rsidRDefault="00902DA0" w:rsidP="0031796A">
      <w:pPr>
        <w:ind w:firstLine="708"/>
        <w:jc w:val="both"/>
        <w:rPr>
          <w:sz w:val="28"/>
          <w:szCs w:val="28"/>
        </w:rPr>
      </w:pPr>
    </w:p>
    <w:p w:rsidR="00A0162D" w:rsidRPr="007E79CA" w:rsidRDefault="00902DA0" w:rsidP="0031796A">
      <w:pPr>
        <w:ind w:firstLine="708"/>
        <w:jc w:val="both"/>
        <w:rPr>
          <w:sz w:val="28"/>
          <w:szCs w:val="28"/>
        </w:rPr>
      </w:pPr>
      <w:r>
        <w:rPr>
          <w:sz w:val="28"/>
          <w:szCs w:val="28"/>
        </w:rPr>
        <w:t>11</w:t>
      </w:r>
      <w:r w:rsidR="00EF67D7" w:rsidRPr="007E79CA">
        <w:rPr>
          <w:sz w:val="28"/>
          <w:szCs w:val="28"/>
        </w:rPr>
        <w:t xml:space="preserve">.1.2.  Датой подписания </w:t>
      </w:r>
      <w:r>
        <w:rPr>
          <w:sz w:val="28"/>
          <w:szCs w:val="28"/>
        </w:rPr>
        <w:t>бухгалтерской</w:t>
      </w:r>
      <w:r w:rsidR="00EF67D7" w:rsidRPr="007E79CA">
        <w:rPr>
          <w:sz w:val="28"/>
          <w:szCs w:val="28"/>
        </w:rPr>
        <w:t xml:space="preserve"> отчетности считается фактическая дата ее подписания </w:t>
      </w:r>
      <w:r w:rsidR="002A6EAA">
        <w:rPr>
          <w:sz w:val="28"/>
          <w:szCs w:val="28"/>
        </w:rPr>
        <w:t>Директором</w:t>
      </w:r>
      <w:r w:rsidR="00EF67D7" w:rsidRPr="007E79CA">
        <w:rPr>
          <w:sz w:val="28"/>
          <w:szCs w:val="28"/>
        </w:rPr>
        <w:t xml:space="preserve"> и главным бухгалтером. В целях своевременного представления отчетности события после отчетной даты отражаются в учете не позднее, чем за </w:t>
      </w:r>
      <w:r w:rsidR="00D87232" w:rsidRPr="007E79CA">
        <w:rPr>
          <w:sz w:val="28"/>
          <w:szCs w:val="28"/>
        </w:rPr>
        <w:t>три</w:t>
      </w:r>
      <w:r w:rsidR="00EF67D7" w:rsidRPr="007E79CA">
        <w:rPr>
          <w:sz w:val="28"/>
          <w:szCs w:val="28"/>
        </w:rPr>
        <w:t xml:space="preserve"> рабочих дня до даты представления отчетности, установленной </w:t>
      </w:r>
      <w:proofErr w:type="spellStart"/>
      <w:r w:rsidR="002A6EAA">
        <w:rPr>
          <w:sz w:val="28"/>
          <w:szCs w:val="28"/>
        </w:rPr>
        <w:t>Россельхознадзором</w:t>
      </w:r>
      <w:proofErr w:type="spellEnd"/>
      <w:r w:rsidR="00EF67D7" w:rsidRPr="007E79CA">
        <w:rPr>
          <w:sz w:val="28"/>
          <w:szCs w:val="28"/>
        </w:rPr>
        <w:t xml:space="preserve"> (</w:t>
      </w:r>
      <w:r>
        <w:rPr>
          <w:sz w:val="28"/>
          <w:szCs w:val="28"/>
        </w:rPr>
        <w:t>учредителем</w:t>
      </w:r>
      <w:r w:rsidR="00EF67D7" w:rsidRPr="007E79CA">
        <w:rPr>
          <w:sz w:val="28"/>
          <w:szCs w:val="28"/>
        </w:rPr>
        <w:t>).</w:t>
      </w:r>
    </w:p>
    <w:p w:rsidR="00A0162D" w:rsidRPr="007E79CA" w:rsidRDefault="00A0162D" w:rsidP="0031796A">
      <w:pPr>
        <w:suppressAutoHyphens w:val="0"/>
        <w:autoSpaceDE w:val="0"/>
        <w:autoSpaceDN w:val="0"/>
        <w:adjustRightInd w:val="0"/>
        <w:ind w:firstLine="708"/>
        <w:jc w:val="both"/>
        <w:rPr>
          <w:sz w:val="28"/>
          <w:szCs w:val="28"/>
          <w:lang w:eastAsia="ru-RU"/>
        </w:rPr>
      </w:pPr>
      <w:r w:rsidRPr="007E79CA">
        <w:rPr>
          <w:sz w:val="28"/>
          <w:szCs w:val="28"/>
          <w:lang w:eastAsia="ru-RU"/>
        </w:rPr>
        <w:t xml:space="preserve">Представленной считается отчетность, принятая субъектом </w:t>
      </w:r>
      <w:r w:rsidR="00902DA0">
        <w:rPr>
          <w:sz w:val="28"/>
          <w:szCs w:val="28"/>
          <w:lang w:eastAsia="ru-RU"/>
        </w:rPr>
        <w:t>бухгалтерской</w:t>
      </w:r>
      <w:r w:rsidRPr="007E79CA">
        <w:rPr>
          <w:sz w:val="28"/>
          <w:szCs w:val="28"/>
          <w:lang w:eastAsia="ru-RU"/>
        </w:rPr>
        <w:t xml:space="preserve"> отчетности, ответственным за формирование сводной </w:t>
      </w:r>
      <w:r w:rsidR="00902DA0">
        <w:rPr>
          <w:sz w:val="28"/>
          <w:szCs w:val="28"/>
          <w:lang w:eastAsia="ru-RU"/>
        </w:rPr>
        <w:t>бухгалтерской</w:t>
      </w:r>
      <w:r w:rsidRPr="007E79CA">
        <w:rPr>
          <w:sz w:val="28"/>
          <w:szCs w:val="28"/>
          <w:lang w:eastAsia="ru-RU"/>
        </w:rPr>
        <w:t xml:space="preserve"> отчетности. </w:t>
      </w:r>
    </w:p>
    <w:p w:rsidR="00902DA0" w:rsidRDefault="00902DA0" w:rsidP="00A0162D">
      <w:pPr>
        <w:ind w:firstLine="708"/>
        <w:jc w:val="both"/>
        <w:rPr>
          <w:sz w:val="28"/>
          <w:szCs w:val="28"/>
        </w:rPr>
      </w:pPr>
    </w:p>
    <w:p w:rsidR="00A0162D" w:rsidRPr="00703099" w:rsidRDefault="00902DA0" w:rsidP="00A0162D">
      <w:pPr>
        <w:ind w:firstLine="708"/>
        <w:jc w:val="both"/>
        <w:rPr>
          <w:sz w:val="28"/>
          <w:szCs w:val="28"/>
          <w:lang w:eastAsia="ru-RU"/>
        </w:rPr>
      </w:pPr>
      <w:r>
        <w:rPr>
          <w:sz w:val="28"/>
          <w:szCs w:val="28"/>
        </w:rPr>
        <w:t>11</w:t>
      </w:r>
      <w:r w:rsidR="00C56BE9" w:rsidRPr="007E79CA">
        <w:rPr>
          <w:sz w:val="28"/>
          <w:szCs w:val="28"/>
        </w:rPr>
        <w:t>.1.</w:t>
      </w:r>
      <w:r w:rsidR="00DA64B3" w:rsidRPr="007E79CA">
        <w:rPr>
          <w:sz w:val="28"/>
          <w:szCs w:val="28"/>
        </w:rPr>
        <w:t>3</w:t>
      </w:r>
      <w:r w:rsidR="00EF67D7" w:rsidRPr="007E79CA">
        <w:rPr>
          <w:sz w:val="28"/>
          <w:szCs w:val="28"/>
        </w:rPr>
        <w:t xml:space="preserve">. Решение об отражении событий после отчетной даты </w:t>
      </w:r>
      <w:r w:rsidR="00DA7878" w:rsidRPr="007E79CA">
        <w:rPr>
          <w:sz w:val="28"/>
          <w:szCs w:val="28"/>
        </w:rPr>
        <w:t xml:space="preserve">в </w:t>
      </w:r>
      <w:r w:rsidR="000E2B45" w:rsidRPr="007E79CA">
        <w:rPr>
          <w:sz w:val="28"/>
          <w:szCs w:val="28"/>
        </w:rPr>
        <w:t>У</w:t>
      </w:r>
      <w:r>
        <w:rPr>
          <w:sz w:val="28"/>
          <w:szCs w:val="28"/>
        </w:rPr>
        <w:t>чреждении</w:t>
      </w:r>
      <w:r w:rsidR="00DA7878" w:rsidRPr="007E79CA">
        <w:rPr>
          <w:sz w:val="28"/>
          <w:szCs w:val="28"/>
        </w:rPr>
        <w:t xml:space="preserve"> </w:t>
      </w:r>
      <w:r w:rsidR="00EF67D7" w:rsidRPr="00703099">
        <w:rPr>
          <w:sz w:val="28"/>
          <w:szCs w:val="28"/>
        </w:rPr>
        <w:t>принимается</w:t>
      </w:r>
      <w:r w:rsidR="00A0162D" w:rsidRPr="00703099">
        <w:rPr>
          <w:sz w:val="28"/>
          <w:szCs w:val="28"/>
        </w:rPr>
        <w:t xml:space="preserve"> главным бухгалтером</w:t>
      </w:r>
      <w:r w:rsidR="00A0162D" w:rsidRPr="00703099">
        <w:rPr>
          <w:sz w:val="28"/>
          <w:szCs w:val="28"/>
          <w:lang w:eastAsia="ru-RU"/>
        </w:rPr>
        <w:t xml:space="preserve"> исходя из его профессионального суждения.</w:t>
      </w:r>
    </w:p>
    <w:p w:rsidR="00902DA0" w:rsidRDefault="00902DA0" w:rsidP="00EB54C6">
      <w:pPr>
        <w:ind w:firstLine="708"/>
        <w:jc w:val="both"/>
        <w:rPr>
          <w:sz w:val="28"/>
          <w:szCs w:val="28"/>
        </w:rPr>
      </w:pPr>
    </w:p>
    <w:p w:rsidR="00EF67D7" w:rsidRDefault="00902DA0" w:rsidP="00EB54C6">
      <w:pPr>
        <w:ind w:firstLine="708"/>
        <w:jc w:val="both"/>
        <w:rPr>
          <w:sz w:val="28"/>
          <w:szCs w:val="28"/>
        </w:rPr>
      </w:pPr>
      <w:r>
        <w:rPr>
          <w:sz w:val="28"/>
          <w:szCs w:val="28"/>
        </w:rPr>
        <w:t>11</w:t>
      </w:r>
      <w:r w:rsidR="00C56BE9" w:rsidRPr="007E79CA">
        <w:rPr>
          <w:sz w:val="28"/>
          <w:szCs w:val="28"/>
        </w:rPr>
        <w:t>.1.</w:t>
      </w:r>
      <w:r w:rsidR="00DA64B3" w:rsidRPr="007E79CA">
        <w:rPr>
          <w:sz w:val="28"/>
          <w:szCs w:val="28"/>
        </w:rPr>
        <w:t>4</w:t>
      </w:r>
      <w:r w:rsidR="00EF67D7" w:rsidRPr="007E79CA">
        <w:rPr>
          <w:sz w:val="28"/>
          <w:szCs w:val="28"/>
        </w:rPr>
        <w:t>. Существенное событие после отчетной даты отражается в учете</w:t>
      </w:r>
      <w:r w:rsidR="000825AC" w:rsidRPr="007E79CA">
        <w:rPr>
          <w:sz w:val="28"/>
          <w:szCs w:val="28"/>
        </w:rPr>
        <w:t xml:space="preserve"> </w:t>
      </w:r>
      <w:r w:rsidR="00EF67D7" w:rsidRPr="007E79CA">
        <w:rPr>
          <w:sz w:val="28"/>
          <w:szCs w:val="28"/>
        </w:rPr>
        <w:t>и</w:t>
      </w:r>
      <w:r>
        <w:rPr>
          <w:sz w:val="28"/>
          <w:szCs w:val="28"/>
        </w:rPr>
        <w:t> </w:t>
      </w:r>
      <w:r w:rsidR="00EF67D7" w:rsidRPr="007E79CA">
        <w:rPr>
          <w:sz w:val="28"/>
          <w:szCs w:val="28"/>
        </w:rPr>
        <w:t>отчетности за отчетный год независимо от его положительного</w:t>
      </w:r>
      <w:r w:rsidR="000825AC" w:rsidRPr="007E79CA">
        <w:rPr>
          <w:sz w:val="28"/>
          <w:szCs w:val="28"/>
        </w:rPr>
        <w:t xml:space="preserve"> </w:t>
      </w:r>
      <w:r w:rsidR="00EF67D7" w:rsidRPr="007E79CA">
        <w:rPr>
          <w:sz w:val="28"/>
          <w:szCs w:val="28"/>
        </w:rPr>
        <w:t>или отрицательного характера для учреждения.</w:t>
      </w:r>
    </w:p>
    <w:p w:rsidR="00902DA0" w:rsidRPr="007E79CA" w:rsidRDefault="00902DA0" w:rsidP="00EB54C6">
      <w:pPr>
        <w:ind w:firstLine="708"/>
        <w:jc w:val="both"/>
        <w:rPr>
          <w:sz w:val="28"/>
          <w:szCs w:val="28"/>
        </w:rPr>
      </w:pPr>
    </w:p>
    <w:p w:rsidR="00EF67D7" w:rsidRPr="00032F25" w:rsidRDefault="00292B46" w:rsidP="00032F25">
      <w:pPr>
        <w:ind w:firstLine="709"/>
        <w:jc w:val="both"/>
        <w:rPr>
          <w:sz w:val="28"/>
          <w:szCs w:val="28"/>
        </w:rPr>
      </w:pPr>
      <w:bookmarkStart w:id="29" w:name="sub_4"/>
      <w:r w:rsidRPr="00032F25">
        <w:rPr>
          <w:sz w:val="28"/>
          <w:szCs w:val="28"/>
        </w:rPr>
        <w:t>11</w:t>
      </w:r>
      <w:r w:rsidR="00C56BE9" w:rsidRPr="00032F25">
        <w:rPr>
          <w:sz w:val="28"/>
          <w:szCs w:val="28"/>
        </w:rPr>
        <w:t>.1.</w:t>
      </w:r>
      <w:r w:rsidR="00DA64B3" w:rsidRPr="00032F25">
        <w:rPr>
          <w:sz w:val="28"/>
          <w:szCs w:val="28"/>
        </w:rPr>
        <w:t>5</w:t>
      </w:r>
      <w:r w:rsidR="00EF67D7" w:rsidRPr="00032F25">
        <w:rPr>
          <w:sz w:val="28"/>
          <w:szCs w:val="28"/>
        </w:rPr>
        <w:t>.</w:t>
      </w:r>
      <w:bookmarkEnd w:id="29"/>
      <w:r w:rsidR="00CB0F5F" w:rsidRPr="00032F25">
        <w:rPr>
          <w:sz w:val="28"/>
          <w:szCs w:val="28"/>
        </w:rPr>
        <w:t xml:space="preserve"> </w:t>
      </w:r>
      <w:r w:rsidR="00EF67D7" w:rsidRPr="00032F25">
        <w:rPr>
          <w:sz w:val="28"/>
          <w:szCs w:val="28"/>
        </w:rPr>
        <w:t xml:space="preserve">К событиям, подтверждающим условия, существовавшие на отчетную дату (далее </w:t>
      </w:r>
      <w:r w:rsidR="00512718" w:rsidRPr="00032F25">
        <w:rPr>
          <w:sz w:val="28"/>
          <w:szCs w:val="28"/>
        </w:rPr>
        <w:t>–</w:t>
      </w:r>
      <w:r w:rsidR="00EF67D7" w:rsidRPr="00032F25">
        <w:rPr>
          <w:sz w:val="28"/>
          <w:szCs w:val="28"/>
        </w:rPr>
        <w:t xml:space="preserve"> корректирующие события после отчетной даты), относятся следующие существенные факты хозяйственной жизни:</w:t>
      </w:r>
    </w:p>
    <w:p w:rsidR="00F51D17" w:rsidRPr="00032F25" w:rsidRDefault="00F51D17" w:rsidP="00032F25">
      <w:pPr>
        <w:ind w:firstLine="709"/>
        <w:jc w:val="both"/>
        <w:rPr>
          <w:sz w:val="28"/>
          <w:szCs w:val="28"/>
          <w:lang w:eastAsia="ru-RU"/>
        </w:rPr>
      </w:pPr>
      <w:r w:rsidRPr="00032F25">
        <w:rPr>
          <w:sz w:val="28"/>
          <w:szCs w:val="28"/>
          <w:lang w:eastAsia="ru-RU"/>
        </w:rPr>
        <w:t>выявление документально подтвержденных обстоятельств, указывающих</w:t>
      </w:r>
      <w:r w:rsidR="000825AC" w:rsidRPr="00032F25">
        <w:rPr>
          <w:sz w:val="28"/>
          <w:szCs w:val="28"/>
          <w:lang w:eastAsia="ru-RU"/>
        </w:rPr>
        <w:t xml:space="preserve"> </w:t>
      </w:r>
      <w:r w:rsidRPr="00032F25">
        <w:rPr>
          <w:sz w:val="28"/>
          <w:szCs w:val="28"/>
          <w:lang w:eastAsia="ru-RU"/>
        </w:rPr>
        <w:t>на наличие у дебиторской задолженности признаков безнадежной к взысканию задолженности, если по состоянию на отчетную дату в отношении такой дебиторской задолженности уже осуществлялись меры по ее взысканию;</w:t>
      </w:r>
    </w:p>
    <w:p w:rsidR="00A0162D" w:rsidRPr="00032F25" w:rsidRDefault="00F51D17" w:rsidP="00032F25">
      <w:pPr>
        <w:ind w:firstLine="709"/>
        <w:jc w:val="both"/>
        <w:rPr>
          <w:sz w:val="28"/>
          <w:szCs w:val="28"/>
          <w:lang w:eastAsia="ru-RU"/>
        </w:rPr>
      </w:pPr>
      <w:r w:rsidRPr="00032F25">
        <w:rPr>
          <w:sz w:val="28"/>
          <w:szCs w:val="28"/>
          <w:lang w:eastAsia="ru-RU"/>
        </w:rPr>
        <w:t>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A0162D" w:rsidRPr="00032F25" w:rsidRDefault="00A0162D" w:rsidP="00032F25">
      <w:pPr>
        <w:ind w:firstLine="709"/>
        <w:jc w:val="both"/>
        <w:rPr>
          <w:sz w:val="28"/>
          <w:szCs w:val="28"/>
        </w:rPr>
      </w:pPr>
      <w:r w:rsidRPr="00032F25">
        <w:rPr>
          <w:sz w:val="28"/>
          <w:szCs w:val="28"/>
        </w:rPr>
        <w:lastRenderedPageBreak/>
        <w:t>завершение после отчетной даты процесса оформления изменений в существенных условиях сделки, который был инициирован в отчетном периоде;</w:t>
      </w:r>
    </w:p>
    <w:p w:rsidR="00A0162D" w:rsidRPr="00032F25" w:rsidRDefault="00A0162D" w:rsidP="00032F25">
      <w:pPr>
        <w:ind w:firstLine="709"/>
        <w:jc w:val="both"/>
        <w:rPr>
          <w:sz w:val="28"/>
          <w:szCs w:val="28"/>
        </w:rPr>
      </w:pPr>
      <w:r w:rsidRPr="00032F25">
        <w:rPr>
          <w:sz w:val="28"/>
          <w:szCs w:val="28"/>
        </w:rPr>
        <w:t>завершение после отчетной даты процесса оформления государственной регистрации права собственности (права оперативного управления), который был инициирован в отчетном периоде;</w:t>
      </w:r>
    </w:p>
    <w:p w:rsidR="00A0162D" w:rsidRPr="00032F25" w:rsidRDefault="00A0162D" w:rsidP="00032F25">
      <w:pPr>
        <w:ind w:firstLine="709"/>
        <w:jc w:val="both"/>
        <w:rPr>
          <w:sz w:val="28"/>
          <w:szCs w:val="28"/>
        </w:rPr>
      </w:pPr>
      <w:r w:rsidRPr="00032F25">
        <w:rPr>
          <w:sz w:val="28"/>
          <w:szCs w:val="28"/>
        </w:rPr>
        <w:t>получение от</w:t>
      </w:r>
      <w:r w:rsidR="009F2B05" w:rsidRPr="00032F25">
        <w:rPr>
          <w:sz w:val="28"/>
          <w:szCs w:val="28"/>
        </w:rPr>
        <w:t xml:space="preserve"> </w:t>
      </w:r>
      <w:r w:rsidRPr="00032F25">
        <w:rPr>
          <w:sz w:val="28"/>
          <w:szCs w:val="28"/>
        </w:rPr>
        <w:t>страховой организации документа, устанавливающего (уточняющего) размер страхового возмещения по</w:t>
      </w:r>
      <w:r w:rsidR="009F2B05" w:rsidRPr="00032F25">
        <w:rPr>
          <w:sz w:val="28"/>
          <w:szCs w:val="28"/>
        </w:rPr>
        <w:t xml:space="preserve"> </w:t>
      </w:r>
      <w:r w:rsidRPr="00032F25">
        <w:rPr>
          <w:sz w:val="28"/>
          <w:szCs w:val="28"/>
        </w:rPr>
        <w:t>страховому случаю, произошедшему в</w:t>
      </w:r>
      <w:r w:rsidR="009F2B05" w:rsidRPr="00032F25">
        <w:rPr>
          <w:sz w:val="28"/>
          <w:szCs w:val="28"/>
        </w:rPr>
        <w:t xml:space="preserve"> </w:t>
      </w:r>
      <w:r w:rsidRPr="00032F25">
        <w:rPr>
          <w:sz w:val="28"/>
          <w:szCs w:val="28"/>
        </w:rPr>
        <w:t>отчетном периоде;</w:t>
      </w:r>
    </w:p>
    <w:p w:rsidR="00A0162D" w:rsidRPr="00032F25" w:rsidRDefault="00A0162D" w:rsidP="00032F25">
      <w:pPr>
        <w:ind w:firstLine="709"/>
        <w:jc w:val="both"/>
        <w:rPr>
          <w:sz w:val="28"/>
          <w:szCs w:val="28"/>
        </w:rPr>
      </w:pPr>
      <w:r w:rsidRPr="00032F25">
        <w:rPr>
          <w:sz w:val="28"/>
          <w:szCs w:val="28"/>
        </w:rPr>
        <w:t>получение информации об изменении кадастровых оценок нефинансовых активов после отчетной даты;</w:t>
      </w:r>
    </w:p>
    <w:p w:rsidR="00A0162D" w:rsidRPr="00032F25" w:rsidRDefault="00A0162D" w:rsidP="00032F25">
      <w:pPr>
        <w:ind w:firstLine="709"/>
        <w:jc w:val="both"/>
        <w:rPr>
          <w:sz w:val="28"/>
          <w:szCs w:val="28"/>
        </w:rPr>
      </w:pPr>
      <w:r w:rsidRPr="00032F25">
        <w:rPr>
          <w:sz w:val="28"/>
          <w:szCs w:val="28"/>
        </w:rPr>
        <w:t>определение после отчетной даты суммы активов и</w:t>
      </w:r>
      <w:r w:rsidR="009F2B05" w:rsidRPr="00032F25">
        <w:rPr>
          <w:sz w:val="28"/>
          <w:szCs w:val="28"/>
        </w:rPr>
        <w:t xml:space="preserve"> </w:t>
      </w:r>
      <w:r w:rsidRPr="00032F25">
        <w:rPr>
          <w:sz w:val="28"/>
          <w:szCs w:val="28"/>
        </w:rPr>
        <w:t>обязательств, возникающих при</w:t>
      </w:r>
      <w:r w:rsidR="009F2B05" w:rsidRPr="00032F25">
        <w:rPr>
          <w:sz w:val="28"/>
          <w:szCs w:val="28"/>
        </w:rPr>
        <w:t xml:space="preserve"> </w:t>
      </w:r>
      <w:r w:rsidRPr="00032F25">
        <w:rPr>
          <w:sz w:val="28"/>
          <w:szCs w:val="28"/>
        </w:rPr>
        <w:t>завершении текущего фи</w:t>
      </w:r>
      <w:r w:rsidR="00D44CF4" w:rsidRPr="00032F25">
        <w:rPr>
          <w:sz w:val="28"/>
          <w:szCs w:val="28"/>
        </w:rPr>
        <w:t>нансового года</w:t>
      </w:r>
      <w:r w:rsidR="009F2B05" w:rsidRPr="00032F25">
        <w:rPr>
          <w:sz w:val="28"/>
          <w:szCs w:val="28"/>
        </w:rPr>
        <w:t>,</w:t>
      </w:r>
      <w:r w:rsidR="00D44CF4" w:rsidRPr="00032F25">
        <w:rPr>
          <w:sz w:val="28"/>
          <w:szCs w:val="28"/>
        </w:rPr>
        <w:t xml:space="preserve"> в</w:t>
      </w:r>
      <w:r w:rsidR="009F2B05" w:rsidRPr="00032F25">
        <w:rPr>
          <w:sz w:val="28"/>
          <w:szCs w:val="28"/>
        </w:rPr>
        <w:t xml:space="preserve"> </w:t>
      </w:r>
      <w:r w:rsidR="00D44CF4" w:rsidRPr="00032F25">
        <w:rPr>
          <w:sz w:val="28"/>
          <w:szCs w:val="28"/>
        </w:rPr>
        <w:t>соответствии с</w:t>
      </w:r>
      <w:r w:rsidR="002218D0" w:rsidRPr="00032F25">
        <w:rPr>
          <w:sz w:val="28"/>
          <w:szCs w:val="28"/>
        </w:rPr>
        <w:t> </w:t>
      </w:r>
      <w:r w:rsidR="009F2B05" w:rsidRPr="00032F25">
        <w:rPr>
          <w:sz w:val="28"/>
          <w:szCs w:val="28"/>
        </w:rPr>
        <w:t xml:space="preserve">законодательством </w:t>
      </w:r>
      <w:r w:rsidRPr="00032F25">
        <w:rPr>
          <w:sz w:val="28"/>
          <w:szCs w:val="28"/>
        </w:rPr>
        <w:t>Р</w:t>
      </w:r>
      <w:r w:rsidR="00522653" w:rsidRPr="00032F25">
        <w:rPr>
          <w:sz w:val="28"/>
          <w:szCs w:val="28"/>
        </w:rPr>
        <w:t>оссийской Федерации</w:t>
      </w:r>
      <w:r w:rsidRPr="00032F25">
        <w:rPr>
          <w:sz w:val="28"/>
          <w:szCs w:val="28"/>
        </w:rPr>
        <w:t>;</w:t>
      </w:r>
    </w:p>
    <w:p w:rsidR="00A0162D" w:rsidRPr="00032F25" w:rsidRDefault="00A0162D" w:rsidP="00032F25">
      <w:pPr>
        <w:ind w:firstLine="709"/>
        <w:jc w:val="both"/>
        <w:rPr>
          <w:sz w:val="28"/>
          <w:szCs w:val="28"/>
          <w:lang w:eastAsia="ru-RU"/>
        </w:rPr>
      </w:pPr>
      <w:proofErr w:type="gramStart"/>
      <w:r w:rsidRPr="00032F25">
        <w:rPr>
          <w:sz w:val="28"/>
          <w:szCs w:val="28"/>
        </w:rPr>
        <w:t>обна</w:t>
      </w:r>
      <w:r w:rsidR="009F2B05" w:rsidRPr="00032F25">
        <w:rPr>
          <w:sz w:val="28"/>
          <w:szCs w:val="28"/>
        </w:rPr>
        <w:t xml:space="preserve">ружение после отчетной даты, но до </w:t>
      </w:r>
      <w:r w:rsidRPr="00032F25">
        <w:rPr>
          <w:sz w:val="28"/>
          <w:szCs w:val="28"/>
        </w:rPr>
        <w:t xml:space="preserve">даты принятия (утверждения) </w:t>
      </w:r>
      <w:r w:rsidR="002218D0" w:rsidRPr="00032F25">
        <w:rPr>
          <w:sz w:val="28"/>
          <w:szCs w:val="28"/>
        </w:rPr>
        <w:t>бухгалтерской</w:t>
      </w:r>
      <w:r w:rsidRPr="00032F25">
        <w:rPr>
          <w:sz w:val="28"/>
          <w:szCs w:val="28"/>
        </w:rPr>
        <w:t xml:space="preserve"> отчетности </w:t>
      </w:r>
      <w:r w:rsidRPr="00032F25">
        <w:rPr>
          <w:rStyle w:val="af3"/>
          <w:b w:val="0"/>
          <w:color w:val="auto"/>
          <w:sz w:val="28"/>
          <w:szCs w:val="28"/>
        </w:rPr>
        <w:t xml:space="preserve">существенной </w:t>
      </w:r>
      <w:r w:rsidR="00CD1696" w:rsidRPr="00032F25">
        <w:rPr>
          <w:sz w:val="28"/>
          <w:szCs w:val="28"/>
        </w:rPr>
        <w:t>ошибки в</w:t>
      </w:r>
      <w:r w:rsidR="009F2B05" w:rsidRPr="00032F25">
        <w:rPr>
          <w:sz w:val="28"/>
          <w:szCs w:val="28"/>
        </w:rPr>
        <w:t xml:space="preserve"> </w:t>
      </w:r>
      <w:r w:rsidR="00CD1696" w:rsidRPr="00032F25">
        <w:rPr>
          <w:sz w:val="28"/>
          <w:szCs w:val="28"/>
        </w:rPr>
        <w:t xml:space="preserve">данных </w:t>
      </w:r>
      <w:r w:rsidR="002218D0" w:rsidRPr="00032F25">
        <w:rPr>
          <w:sz w:val="28"/>
          <w:szCs w:val="28"/>
        </w:rPr>
        <w:t>бухгалтерского</w:t>
      </w:r>
      <w:r w:rsidR="00D44CF4" w:rsidRPr="00032F25">
        <w:rPr>
          <w:sz w:val="28"/>
          <w:szCs w:val="28"/>
        </w:rPr>
        <w:t xml:space="preserve"> учета за</w:t>
      </w:r>
      <w:r w:rsidR="002218D0" w:rsidRPr="00032F25">
        <w:rPr>
          <w:sz w:val="28"/>
          <w:szCs w:val="28"/>
        </w:rPr>
        <w:t> </w:t>
      </w:r>
      <w:r w:rsidRPr="00032F25">
        <w:rPr>
          <w:sz w:val="28"/>
          <w:szCs w:val="28"/>
        </w:rPr>
        <w:t>отчетный период (перио</w:t>
      </w:r>
      <w:r w:rsidR="00D44CF4" w:rsidRPr="00032F25">
        <w:rPr>
          <w:sz w:val="28"/>
          <w:szCs w:val="28"/>
        </w:rPr>
        <w:t xml:space="preserve">ды, предшествующие отчетному) и </w:t>
      </w:r>
      <w:r w:rsidRPr="00032F25">
        <w:rPr>
          <w:sz w:val="28"/>
          <w:szCs w:val="28"/>
        </w:rPr>
        <w:t>(или) ошибки, допущенной при</w:t>
      </w:r>
      <w:r w:rsidR="00D44CF4" w:rsidRPr="00032F25">
        <w:rPr>
          <w:sz w:val="28"/>
          <w:szCs w:val="28"/>
        </w:rPr>
        <w:t xml:space="preserve"> </w:t>
      </w:r>
      <w:r w:rsidRPr="00032F25">
        <w:rPr>
          <w:sz w:val="28"/>
          <w:szCs w:val="28"/>
        </w:rPr>
        <w:t>составлении отчетности, в том числе по</w:t>
      </w:r>
      <w:r w:rsidR="009F2B05" w:rsidRPr="00032F25">
        <w:rPr>
          <w:sz w:val="28"/>
          <w:szCs w:val="28"/>
        </w:rPr>
        <w:t xml:space="preserve"> </w:t>
      </w:r>
      <w:r w:rsidRPr="00032F25">
        <w:rPr>
          <w:sz w:val="28"/>
          <w:szCs w:val="28"/>
        </w:rPr>
        <w:t xml:space="preserve">результатам проведения камеральной проверки, либо при осуществлении внутреннего контроля ведения </w:t>
      </w:r>
      <w:r w:rsidR="002218D0" w:rsidRPr="00032F25">
        <w:rPr>
          <w:sz w:val="28"/>
          <w:szCs w:val="28"/>
        </w:rPr>
        <w:t>бухгалтерского</w:t>
      </w:r>
      <w:r w:rsidR="00CD1696" w:rsidRPr="00032F25">
        <w:rPr>
          <w:sz w:val="28"/>
          <w:szCs w:val="28"/>
        </w:rPr>
        <w:t xml:space="preserve"> </w:t>
      </w:r>
      <w:r w:rsidRPr="00032F25">
        <w:rPr>
          <w:sz w:val="28"/>
          <w:szCs w:val="28"/>
        </w:rPr>
        <w:t>учета и</w:t>
      </w:r>
      <w:r w:rsidR="00D44CF4" w:rsidRPr="00032F25">
        <w:rPr>
          <w:sz w:val="28"/>
          <w:szCs w:val="28"/>
        </w:rPr>
        <w:t xml:space="preserve"> </w:t>
      </w:r>
      <w:r w:rsidRPr="00032F25">
        <w:rPr>
          <w:sz w:val="28"/>
          <w:szCs w:val="28"/>
        </w:rPr>
        <w:t>составления отчетности, внутреннего финансового контроля и</w:t>
      </w:r>
      <w:r w:rsidR="00D44CF4" w:rsidRPr="00032F25">
        <w:rPr>
          <w:sz w:val="28"/>
          <w:szCs w:val="28"/>
        </w:rPr>
        <w:t xml:space="preserve"> </w:t>
      </w:r>
      <w:r w:rsidRPr="00032F25">
        <w:rPr>
          <w:sz w:val="28"/>
          <w:szCs w:val="28"/>
        </w:rPr>
        <w:t>(или) аудита, а</w:t>
      </w:r>
      <w:r w:rsidR="002218D0" w:rsidRPr="00032F25">
        <w:rPr>
          <w:sz w:val="28"/>
          <w:szCs w:val="28"/>
        </w:rPr>
        <w:t xml:space="preserve"> </w:t>
      </w:r>
      <w:r w:rsidRPr="00032F25">
        <w:rPr>
          <w:sz w:val="28"/>
          <w:szCs w:val="28"/>
        </w:rPr>
        <w:t>также внешнего и внутреннего</w:t>
      </w:r>
      <w:proofErr w:type="gramEnd"/>
      <w:r w:rsidRPr="00032F25">
        <w:rPr>
          <w:sz w:val="28"/>
          <w:szCs w:val="28"/>
        </w:rPr>
        <w:t xml:space="preserve"> государственного финансового контроля;</w:t>
      </w:r>
    </w:p>
    <w:p w:rsidR="00EF67D7" w:rsidRPr="00032F25" w:rsidRDefault="00EF67D7" w:rsidP="00032F25">
      <w:pPr>
        <w:ind w:firstLine="709"/>
        <w:jc w:val="both"/>
        <w:rPr>
          <w:sz w:val="28"/>
          <w:szCs w:val="28"/>
        </w:rPr>
      </w:pPr>
      <w:r w:rsidRPr="00032F25">
        <w:rPr>
          <w:rStyle w:val="af3"/>
          <w:b w:val="0"/>
          <w:color w:val="auto"/>
          <w:sz w:val="28"/>
          <w:szCs w:val="28"/>
        </w:rPr>
        <w:t>определение после отчетной даты первоначальной стоимости активов, приобретенных до отчетной даты, или поступлений от продажи активов, проданных до отчетной даты;</w:t>
      </w:r>
    </w:p>
    <w:p w:rsidR="00EF67D7" w:rsidRPr="00032F25" w:rsidRDefault="00EF67D7" w:rsidP="00032F25">
      <w:pPr>
        <w:ind w:firstLine="709"/>
        <w:jc w:val="both"/>
        <w:rPr>
          <w:sz w:val="28"/>
          <w:szCs w:val="28"/>
        </w:rPr>
      </w:pPr>
      <w:r w:rsidRPr="00032F25">
        <w:rPr>
          <w:rStyle w:val="af3"/>
          <w:b w:val="0"/>
          <w:color w:val="auto"/>
          <w:sz w:val="28"/>
          <w:szCs w:val="28"/>
        </w:rPr>
        <w:t>уточнение платежей на лицевом счете, открытом в органе казначейства,</w:t>
      </w:r>
      <w:r w:rsidR="000825AC" w:rsidRPr="00032F25">
        <w:rPr>
          <w:rStyle w:val="af3"/>
          <w:b w:val="0"/>
          <w:color w:val="auto"/>
          <w:sz w:val="28"/>
          <w:szCs w:val="28"/>
        </w:rPr>
        <w:t xml:space="preserve"> </w:t>
      </w:r>
      <w:r w:rsidRPr="00032F25">
        <w:rPr>
          <w:rStyle w:val="af3"/>
          <w:b w:val="0"/>
          <w:color w:val="auto"/>
          <w:sz w:val="28"/>
          <w:szCs w:val="28"/>
        </w:rPr>
        <w:t>в том числе платежей по доходам, в первые числа января;</w:t>
      </w:r>
    </w:p>
    <w:p w:rsidR="00EF67D7" w:rsidRPr="00032F25" w:rsidRDefault="00EF67D7" w:rsidP="00032F25">
      <w:pPr>
        <w:ind w:firstLine="709"/>
        <w:jc w:val="both"/>
        <w:rPr>
          <w:sz w:val="28"/>
          <w:szCs w:val="28"/>
        </w:rPr>
      </w:pPr>
      <w:r w:rsidRPr="00032F25">
        <w:rPr>
          <w:rStyle w:val="af3"/>
          <w:b w:val="0"/>
          <w:color w:val="auto"/>
          <w:sz w:val="28"/>
          <w:szCs w:val="28"/>
        </w:rPr>
        <w:t>расчеты с подотчетными лицами по расходам, относящимся к отчетному периоду;</w:t>
      </w:r>
    </w:p>
    <w:p w:rsidR="00EF67D7" w:rsidRPr="00032F25" w:rsidRDefault="00EF67D7" w:rsidP="00032F25">
      <w:pPr>
        <w:ind w:firstLine="709"/>
        <w:jc w:val="both"/>
        <w:rPr>
          <w:sz w:val="28"/>
          <w:szCs w:val="28"/>
        </w:rPr>
      </w:pPr>
      <w:r w:rsidRPr="00032F25">
        <w:rPr>
          <w:rStyle w:val="af3"/>
          <w:b w:val="0"/>
          <w:color w:val="auto"/>
          <w:sz w:val="28"/>
          <w:szCs w:val="28"/>
        </w:rPr>
        <w:t>объявление в установленном порядке дебитора банкротом после отчетной даты;</w:t>
      </w:r>
    </w:p>
    <w:p w:rsidR="00EF67D7" w:rsidRPr="00032F25" w:rsidRDefault="00EF67D7" w:rsidP="00032F25">
      <w:pPr>
        <w:ind w:firstLine="709"/>
        <w:jc w:val="both"/>
        <w:rPr>
          <w:rStyle w:val="af3"/>
          <w:b w:val="0"/>
          <w:color w:val="auto"/>
          <w:sz w:val="28"/>
          <w:szCs w:val="28"/>
        </w:rPr>
      </w:pPr>
      <w:r w:rsidRPr="00032F25">
        <w:rPr>
          <w:rStyle w:val="af3"/>
          <w:b w:val="0"/>
          <w:color w:val="auto"/>
          <w:sz w:val="28"/>
          <w:szCs w:val="28"/>
        </w:rPr>
        <w:t>возникновение обязательств или денежных прав, связанных с завершением судебного процесса</w:t>
      </w:r>
      <w:r w:rsidR="00C62FFD" w:rsidRPr="00032F25">
        <w:rPr>
          <w:rStyle w:val="af3"/>
          <w:b w:val="0"/>
          <w:color w:val="auto"/>
          <w:sz w:val="28"/>
          <w:szCs w:val="28"/>
        </w:rPr>
        <w:t>;</w:t>
      </w:r>
    </w:p>
    <w:p w:rsidR="00EF67D7" w:rsidRPr="00032F25" w:rsidRDefault="00EF67D7" w:rsidP="00032F25">
      <w:pPr>
        <w:ind w:firstLine="709"/>
        <w:jc w:val="both"/>
        <w:rPr>
          <w:sz w:val="28"/>
          <w:szCs w:val="28"/>
        </w:rPr>
      </w:pPr>
      <w:r w:rsidRPr="00032F25">
        <w:rPr>
          <w:rStyle w:val="af3"/>
          <w:b w:val="0"/>
          <w:color w:val="auto"/>
          <w:sz w:val="28"/>
          <w:szCs w:val="28"/>
        </w:rPr>
        <w:t>результаты инвентаризации, п</w:t>
      </w:r>
      <w:r w:rsidR="00A0162D" w:rsidRPr="00032F25">
        <w:rPr>
          <w:rStyle w:val="af3"/>
          <w:b w:val="0"/>
          <w:color w:val="auto"/>
          <w:sz w:val="28"/>
          <w:szCs w:val="28"/>
        </w:rPr>
        <w:t xml:space="preserve">роведенной в целях составления </w:t>
      </w:r>
      <w:r w:rsidR="002218D0" w:rsidRPr="00032F25">
        <w:rPr>
          <w:rStyle w:val="af3"/>
          <w:b w:val="0"/>
          <w:color w:val="auto"/>
          <w:sz w:val="28"/>
          <w:szCs w:val="28"/>
        </w:rPr>
        <w:t>бухгалтерской</w:t>
      </w:r>
      <w:r w:rsidRPr="00032F25">
        <w:rPr>
          <w:rStyle w:val="af3"/>
          <w:b w:val="0"/>
          <w:color w:val="auto"/>
          <w:sz w:val="28"/>
          <w:szCs w:val="28"/>
        </w:rPr>
        <w:t xml:space="preserve"> отчетности, но отраженны</w:t>
      </w:r>
      <w:r w:rsidR="009F2B05" w:rsidRPr="00032F25">
        <w:rPr>
          <w:rStyle w:val="af3"/>
          <w:b w:val="0"/>
          <w:color w:val="auto"/>
          <w:sz w:val="28"/>
          <w:szCs w:val="28"/>
        </w:rPr>
        <w:t>е</w:t>
      </w:r>
      <w:r w:rsidRPr="00032F25">
        <w:rPr>
          <w:rStyle w:val="af3"/>
          <w:b w:val="0"/>
          <w:color w:val="auto"/>
          <w:sz w:val="28"/>
          <w:szCs w:val="28"/>
        </w:rPr>
        <w:t xml:space="preserve"> в протоколах, актах, подписанных после отчетной даты;</w:t>
      </w:r>
    </w:p>
    <w:p w:rsidR="00F51D17" w:rsidRPr="00032F25" w:rsidRDefault="00EF67D7" w:rsidP="00032F25">
      <w:pPr>
        <w:ind w:firstLine="709"/>
        <w:jc w:val="both"/>
        <w:rPr>
          <w:rStyle w:val="af3"/>
          <w:b w:val="0"/>
          <w:color w:val="auto"/>
          <w:sz w:val="28"/>
          <w:szCs w:val="28"/>
        </w:rPr>
      </w:pPr>
      <w:r w:rsidRPr="00032F25">
        <w:rPr>
          <w:rStyle w:val="af3"/>
          <w:b w:val="0"/>
          <w:color w:val="auto"/>
          <w:sz w:val="28"/>
          <w:szCs w:val="28"/>
        </w:rPr>
        <w:t>результаты годовой инвентаризации (сверки с соответствующими реестрами), указывающие на необходимость корректировки данных учета, полученные после отчетной даты, но до срока представления отчетности</w:t>
      </w:r>
      <w:r w:rsidR="009F2B05" w:rsidRPr="00032F25">
        <w:rPr>
          <w:rStyle w:val="af3"/>
          <w:b w:val="0"/>
          <w:color w:val="auto"/>
          <w:sz w:val="28"/>
          <w:szCs w:val="28"/>
        </w:rPr>
        <w:t>.</w:t>
      </w:r>
    </w:p>
    <w:p w:rsidR="002218D0" w:rsidRDefault="002218D0" w:rsidP="00EB54C6">
      <w:pPr>
        <w:widowControl w:val="0"/>
        <w:autoSpaceDE w:val="0"/>
        <w:autoSpaceDN w:val="0"/>
        <w:adjustRightInd w:val="0"/>
        <w:ind w:firstLine="708"/>
        <w:jc w:val="both"/>
        <w:rPr>
          <w:sz w:val="28"/>
          <w:szCs w:val="28"/>
        </w:rPr>
      </w:pPr>
    </w:p>
    <w:p w:rsidR="00EF67D7" w:rsidRPr="007E79CA" w:rsidRDefault="002218D0" w:rsidP="00EB54C6">
      <w:pPr>
        <w:widowControl w:val="0"/>
        <w:autoSpaceDE w:val="0"/>
        <w:autoSpaceDN w:val="0"/>
        <w:adjustRightInd w:val="0"/>
        <w:ind w:firstLine="708"/>
        <w:jc w:val="both"/>
        <w:rPr>
          <w:sz w:val="28"/>
          <w:szCs w:val="28"/>
        </w:rPr>
      </w:pPr>
      <w:r>
        <w:rPr>
          <w:sz w:val="28"/>
          <w:szCs w:val="28"/>
        </w:rPr>
        <w:t>11</w:t>
      </w:r>
      <w:r w:rsidR="00C56BE9" w:rsidRPr="007E79CA">
        <w:rPr>
          <w:sz w:val="28"/>
          <w:szCs w:val="28"/>
        </w:rPr>
        <w:t>.1.</w:t>
      </w:r>
      <w:r w:rsidR="00DA64B3" w:rsidRPr="007E79CA">
        <w:rPr>
          <w:sz w:val="28"/>
          <w:szCs w:val="28"/>
        </w:rPr>
        <w:t>6</w:t>
      </w:r>
      <w:r w:rsidR="00CB0F5F" w:rsidRPr="007E79CA">
        <w:rPr>
          <w:sz w:val="28"/>
          <w:szCs w:val="28"/>
        </w:rPr>
        <w:t xml:space="preserve">. </w:t>
      </w:r>
      <w:r w:rsidR="00EF67D7" w:rsidRPr="007E79CA">
        <w:rPr>
          <w:sz w:val="28"/>
          <w:szCs w:val="28"/>
        </w:rPr>
        <w:t>К событиям, являющимся следствием условий, сложившихся после отчетной даты (далее – не корректирующие события), относятся следующие существенные факты хозяйственной жизни:</w:t>
      </w:r>
    </w:p>
    <w:p w:rsidR="00F51D17" w:rsidRPr="007E79CA" w:rsidRDefault="00F51D17" w:rsidP="002218D0">
      <w:pPr>
        <w:ind w:firstLine="709"/>
        <w:jc w:val="both"/>
        <w:rPr>
          <w:sz w:val="28"/>
          <w:szCs w:val="28"/>
          <w:lang w:eastAsia="ru-RU"/>
        </w:rPr>
      </w:pPr>
      <w:r w:rsidRPr="007E79CA">
        <w:rPr>
          <w:sz w:val="28"/>
          <w:szCs w:val="28"/>
          <w:lang w:eastAsia="ru-RU"/>
        </w:rPr>
        <w:t xml:space="preserve">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w:t>
      </w:r>
      <w:r w:rsidRPr="007E79CA">
        <w:rPr>
          <w:sz w:val="28"/>
          <w:szCs w:val="28"/>
          <w:lang w:eastAsia="ru-RU"/>
        </w:rPr>
        <w:lastRenderedPageBreak/>
        <w:t>договоров и соглашений, а также иные решения, исполнение которых в ближайшем будущем существенно повлияет на величину активов, обязательств, доходов</w:t>
      </w:r>
      <w:r w:rsidR="000825AC" w:rsidRPr="007E79CA">
        <w:rPr>
          <w:sz w:val="28"/>
          <w:szCs w:val="28"/>
          <w:lang w:eastAsia="ru-RU"/>
        </w:rPr>
        <w:t xml:space="preserve"> </w:t>
      </w:r>
      <w:r w:rsidRPr="007E79CA">
        <w:rPr>
          <w:sz w:val="28"/>
          <w:szCs w:val="28"/>
          <w:lang w:eastAsia="ru-RU"/>
        </w:rPr>
        <w:t>и</w:t>
      </w:r>
      <w:r w:rsidR="002218D0">
        <w:rPr>
          <w:sz w:val="28"/>
          <w:szCs w:val="28"/>
          <w:lang w:eastAsia="ru-RU"/>
        </w:rPr>
        <w:t> </w:t>
      </w:r>
      <w:r w:rsidRPr="007E79CA">
        <w:rPr>
          <w:sz w:val="28"/>
          <w:szCs w:val="28"/>
          <w:lang w:eastAsia="ru-RU"/>
        </w:rPr>
        <w:t>расходов субъекта отчетности;</w:t>
      </w:r>
    </w:p>
    <w:p w:rsidR="00EF67D7" w:rsidRPr="007E79CA" w:rsidRDefault="00EF67D7" w:rsidP="002218D0">
      <w:pPr>
        <w:ind w:firstLine="709"/>
        <w:jc w:val="both"/>
        <w:rPr>
          <w:sz w:val="28"/>
          <w:szCs w:val="28"/>
        </w:rPr>
      </w:pPr>
      <w:r w:rsidRPr="007E79CA">
        <w:rPr>
          <w:rStyle w:val="af3"/>
          <w:b w:val="0"/>
          <w:color w:val="auto"/>
          <w:sz w:val="28"/>
          <w:szCs w:val="28"/>
        </w:rPr>
        <w:t>крупные приобретения или выбытие активов после отчетной даты;</w:t>
      </w:r>
    </w:p>
    <w:p w:rsidR="00EF67D7" w:rsidRPr="007E79CA" w:rsidRDefault="00EF67D7" w:rsidP="002218D0">
      <w:pPr>
        <w:ind w:firstLine="709"/>
        <w:jc w:val="both"/>
        <w:rPr>
          <w:sz w:val="28"/>
          <w:szCs w:val="28"/>
        </w:rPr>
      </w:pPr>
      <w:r w:rsidRPr="007E79CA">
        <w:rPr>
          <w:rStyle w:val="af3"/>
          <w:b w:val="0"/>
          <w:color w:val="auto"/>
          <w:sz w:val="28"/>
          <w:szCs w:val="28"/>
        </w:rPr>
        <w:t>выбытие нефинансовых активов в результате чрезвычайной ситуации;</w:t>
      </w:r>
    </w:p>
    <w:p w:rsidR="00EF67D7" w:rsidRDefault="00EF67D7" w:rsidP="002218D0">
      <w:pPr>
        <w:ind w:firstLine="709"/>
        <w:jc w:val="both"/>
        <w:rPr>
          <w:rStyle w:val="af3"/>
          <w:b w:val="0"/>
          <w:color w:val="auto"/>
          <w:sz w:val="28"/>
          <w:szCs w:val="28"/>
        </w:rPr>
      </w:pPr>
      <w:r w:rsidRPr="007E79CA">
        <w:rPr>
          <w:rStyle w:val="af3"/>
          <w:b w:val="0"/>
          <w:color w:val="auto"/>
          <w:sz w:val="28"/>
          <w:szCs w:val="28"/>
        </w:rPr>
        <w:t>начало крупного судебного разбирательства, связанного исключительно</w:t>
      </w:r>
      <w:r w:rsidR="000825AC" w:rsidRPr="007E79CA">
        <w:rPr>
          <w:rStyle w:val="af3"/>
          <w:b w:val="0"/>
          <w:color w:val="auto"/>
          <w:sz w:val="28"/>
          <w:szCs w:val="28"/>
        </w:rPr>
        <w:t xml:space="preserve"> </w:t>
      </w:r>
      <w:r w:rsidRPr="007E79CA">
        <w:rPr>
          <w:rStyle w:val="af3"/>
          <w:b w:val="0"/>
          <w:color w:val="auto"/>
          <w:sz w:val="28"/>
          <w:szCs w:val="28"/>
        </w:rPr>
        <w:t>с</w:t>
      </w:r>
      <w:r w:rsidR="002218D0">
        <w:rPr>
          <w:rStyle w:val="af3"/>
          <w:b w:val="0"/>
          <w:color w:val="auto"/>
          <w:sz w:val="28"/>
          <w:szCs w:val="28"/>
        </w:rPr>
        <w:t> </w:t>
      </w:r>
      <w:r w:rsidRPr="007E79CA">
        <w:rPr>
          <w:rStyle w:val="af3"/>
          <w:b w:val="0"/>
          <w:color w:val="auto"/>
          <w:sz w:val="28"/>
          <w:szCs w:val="28"/>
        </w:rPr>
        <w:t>событиями, произошедшими после отчетной даты.</w:t>
      </w:r>
    </w:p>
    <w:p w:rsidR="007B253D" w:rsidRPr="007E79CA" w:rsidRDefault="007B253D" w:rsidP="002218D0">
      <w:pPr>
        <w:ind w:firstLine="709"/>
        <w:jc w:val="both"/>
        <w:rPr>
          <w:sz w:val="28"/>
          <w:szCs w:val="28"/>
        </w:rPr>
      </w:pPr>
    </w:p>
    <w:p w:rsidR="00A0162D" w:rsidRPr="00032F25" w:rsidRDefault="002218D0" w:rsidP="00032F25">
      <w:pPr>
        <w:ind w:firstLine="709"/>
        <w:jc w:val="both"/>
        <w:rPr>
          <w:sz w:val="28"/>
          <w:shd w:val="clear" w:color="auto" w:fill="FFFFFF"/>
        </w:rPr>
      </w:pPr>
      <w:bookmarkStart w:id="30" w:name="sub_5"/>
      <w:r w:rsidRPr="00032F25">
        <w:rPr>
          <w:bCs/>
          <w:sz w:val="28"/>
        </w:rPr>
        <w:t>11</w:t>
      </w:r>
      <w:r w:rsidR="00453B09" w:rsidRPr="00032F25">
        <w:rPr>
          <w:bCs/>
          <w:sz w:val="28"/>
        </w:rPr>
        <w:t>.1.7. П</w:t>
      </w:r>
      <w:r w:rsidR="00453B09" w:rsidRPr="00032F25">
        <w:rPr>
          <w:sz w:val="28"/>
          <w:shd w:val="clear" w:color="auto" w:fill="FFFFFF"/>
        </w:rPr>
        <w:t>оступление после отчетной даты первичных учетных документов, оформляющих факты хозяйственной жизни, возникших (произошедших) в</w:t>
      </w:r>
      <w:r w:rsidR="009F2B05" w:rsidRPr="00032F25">
        <w:rPr>
          <w:sz w:val="28"/>
          <w:shd w:val="clear" w:color="auto" w:fill="FFFFFF"/>
        </w:rPr>
        <w:t xml:space="preserve"> отчетном периоде, информация о </w:t>
      </w:r>
      <w:r w:rsidR="00453B09" w:rsidRPr="00032F25">
        <w:rPr>
          <w:sz w:val="28"/>
          <w:shd w:val="clear" w:color="auto" w:fill="FFFFFF"/>
        </w:rPr>
        <w:t>которых подлежит отражению в</w:t>
      </w:r>
      <w:r w:rsidR="009F2B05" w:rsidRPr="00032F25">
        <w:rPr>
          <w:sz w:val="28"/>
          <w:shd w:val="clear" w:color="auto" w:fill="FFFFFF"/>
        </w:rPr>
        <w:t xml:space="preserve"> </w:t>
      </w:r>
      <w:r w:rsidRPr="00032F25">
        <w:rPr>
          <w:sz w:val="28"/>
          <w:shd w:val="clear" w:color="auto" w:fill="FFFFFF"/>
        </w:rPr>
        <w:t>бухгалтерском</w:t>
      </w:r>
      <w:r w:rsidR="00453B09" w:rsidRPr="00032F25">
        <w:rPr>
          <w:sz w:val="28"/>
          <w:shd w:val="clear" w:color="auto" w:fill="FFFFFF"/>
        </w:rPr>
        <w:t xml:space="preserve"> учете и</w:t>
      </w:r>
      <w:r w:rsidRPr="00032F25">
        <w:rPr>
          <w:sz w:val="28"/>
          <w:shd w:val="clear" w:color="auto" w:fill="FFFFFF"/>
        </w:rPr>
        <w:t> </w:t>
      </w:r>
      <w:r w:rsidR="00453B09" w:rsidRPr="00032F25">
        <w:rPr>
          <w:sz w:val="28"/>
          <w:shd w:val="clear" w:color="auto" w:fill="FFFFFF"/>
        </w:rPr>
        <w:t>(или) раскрытию в</w:t>
      </w:r>
      <w:r w:rsidR="009F2B05" w:rsidRPr="00032F25">
        <w:rPr>
          <w:sz w:val="28"/>
          <w:shd w:val="clear" w:color="auto" w:fill="FFFFFF"/>
        </w:rPr>
        <w:t xml:space="preserve"> </w:t>
      </w:r>
      <w:r w:rsidRPr="00032F25">
        <w:rPr>
          <w:sz w:val="28"/>
          <w:shd w:val="clear" w:color="auto" w:fill="FFFFFF"/>
        </w:rPr>
        <w:t>бухгалтерской</w:t>
      </w:r>
      <w:r w:rsidR="00453B09" w:rsidRPr="00032F25">
        <w:rPr>
          <w:sz w:val="28"/>
          <w:shd w:val="clear" w:color="auto" w:fill="FFFFFF"/>
        </w:rPr>
        <w:t xml:space="preserve"> отчетности, не является событием после отчетной даты.</w:t>
      </w:r>
    </w:p>
    <w:p w:rsidR="002218D0" w:rsidRPr="007E79CA" w:rsidRDefault="002218D0" w:rsidP="007B253D"/>
    <w:p w:rsidR="003D69EC" w:rsidRPr="00032F25" w:rsidRDefault="002218D0" w:rsidP="00032F25">
      <w:pPr>
        <w:ind w:firstLine="709"/>
        <w:jc w:val="both"/>
        <w:rPr>
          <w:sz w:val="28"/>
          <w:lang w:eastAsia="ru-RU"/>
        </w:rPr>
      </w:pPr>
      <w:r w:rsidRPr="00032F25">
        <w:rPr>
          <w:bCs/>
          <w:sz w:val="28"/>
        </w:rPr>
        <w:t>11.</w:t>
      </w:r>
      <w:r w:rsidR="00C56BE9" w:rsidRPr="00032F25">
        <w:rPr>
          <w:bCs/>
          <w:sz w:val="28"/>
        </w:rPr>
        <w:t>1.</w:t>
      </w:r>
      <w:r w:rsidR="00453B09" w:rsidRPr="00032F25">
        <w:rPr>
          <w:bCs/>
          <w:sz w:val="28"/>
        </w:rPr>
        <w:t>8</w:t>
      </w:r>
      <w:r w:rsidR="00EF67D7" w:rsidRPr="00032F25">
        <w:rPr>
          <w:bCs/>
          <w:sz w:val="28"/>
        </w:rPr>
        <w:t>. </w:t>
      </w:r>
      <w:proofErr w:type="gramStart"/>
      <w:r w:rsidR="00EF67D7" w:rsidRPr="00032F25">
        <w:rPr>
          <w:bCs/>
          <w:sz w:val="28"/>
        </w:rPr>
        <w:t>При наступлении корректирующих событий после отчетной даты</w:t>
      </w:r>
      <w:r w:rsidR="00EC4FF7" w:rsidRPr="00032F25">
        <w:rPr>
          <w:bCs/>
          <w:sz w:val="28"/>
        </w:rPr>
        <w:t xml:space="preserve"> </w:t>
      </w:r>
      <w:r w:rsidR="00EF67D7" w:rsidRPr="00032F25">
        <w:rPr>
          <w:bCs/>
          <w:sz w:val="28"/>
        </w:rPr>
        <w:t>они отражаются в учет</w:t>
      </w:r>
      <w:r w:rsidR="00BB1E25" w:rsidRPr="00032F25">
        <w:rPr>
          <w:bCs/>
          <w:sz w:val="28"/>
        </w:rPr>
        <w:t>е</w:t>
      </w:r>
      <w:r w:rsidR="00EF67D7" w:rsidRPr="00032F25">
        <w:rPr>
          <w:bCs/>
          <w:sz w:val="28"/>
        </w:rPr>
        <w:t xml:space="preserve"> </w:t>
      </w:r>
      <w:r w:rsidR="00453B09" w:rsidRPr="00032F25">
        <w:rPr>
          <w:sz w:val="28"/>
          <w:lang w:eastAsia="ru-RU"/>
        </w:rPr>
        <w:t>на</w:t>
      </w:r>
      <w:r w:rsidR="009F2B05" w:rsidRPr="00032F25">
        <w:rPr>
          <w:sz w:val="28"/>
          <w:lang w:eastAsia="ru-RU"/>
        </w:rPr>
        <w:t xml:space="preserve"> </w:t>
      </w:r>
      <w:r w:rsidR="00453B09" w:rsidRPr="00032F25">
        <w:rPr>
          <w:sz w:val="28"/>
          <w:lang w:eastAsia="ru-RU"/>
        </w:rPr>
        <w:t>последний день отчетного периода (до отражения бухгалтерских записей по</w:t>
      </w:r>
      <w:r w:rsidR="009F2B05" w:rsidRPr="00032F25">
        <w:rPr>
          <w:sz w:val="28"/>
          <w:lang w:eastAsia="ru-RU"/>
        </w:rPr>
        <w:t xml:space="preserve"> завершению финансового года) </w:t>
      </w:r>
      <w:r w:rsidR="00453B09" w:rsidRPr="00032F25">
        <w:rPr>
          <w:sz w:val="28"/>
          <w:lang w:eastAsia="ru-RU"/>
        </w:rPr>
        <w:t xml:space="preserve">дополнительной бухгалтерской записью либо бухгалтерской записью, оформленной по способу «красное </w:t>
      </w:r>
      <w:proofErr w:type="spellStart"/>
      <w:r w:rsidR="00453B09" w:rsidRPr="00032F25">
        <w:rPr>
          <w:sz w:val="28"/>
          <w:lang w:eastAsia="ru-RU"/>
        </w:rPr>
        <w:t>сторно</w:t>
      </w:r>
      <w:proofErr w:type="spellEnd"/>
      <w:r w:rsidR="00453B09" w:rsidRPr="00032F25">
        <w:rPr>
          <w:sz w:val="28"/>
          <w:lang w:eastAsia="ru-RU"/>
        </w:rPr>
        <w:t xml:space="preserve">», и дополнительной бухгалтерской записью </w:t>
      </w:r>
      <w:r w:rsidR="00EF67D7" w:rsidRPr="00032F25">
        <w:rPr>
          <w:bCs/>
          <w:sz w:val="28"/>
        </w:rPr>
        <w:t>на основании Бухгалтерской справки (</w:t>
      </w:r>
      <w:hyperlink r:id="rId129" w:history="1">
        <w:r w:rsidR="00EC0270" w:rsidRPr="00032F25">
          <w:rPr>
            <w:bCs/>
            <w:iCs/>
            <w:sz w:val="28"/>
          </w:rPr>
          <w:t>форма по ОКУД</w:t>
        </w:r>
        <w:r w:rsidR="00EF67D7" w:rsidRPr="00032F25">
          <w:rPr>
            <w:sz w:val="28"/>
          </w:rPr>
          <w:t> 0504833</w:t>
        </w:r>
      </w:hyperlink>
      <w:r w:rsidR="00EF67D7" w:rsidRPr="00032F25">
        <w:rPr>
          <w:bCs/>
          <w:sz w:val="28"/>
        </w:rPr>
        <w:t>) с приложением первичных или иных документов</w:t>
      </w:r>
      <w:r w:rsidR="00453B09" w:rsidRPr="00032F25">
        <w:rPr>
          <w:bCs/>
          <w:sz w:val="28"/>
        </w:rPr>
        <w:t>.</w:t>
      </w:r>
      <w:proofErr w:type="gramEnd"/>
      <w:r w:rsidR="00453B09" w:rsidRPr="00032F25">
        <w:rPr>
          <w:bCs/>
          <w:sz w:val="28"/>
        </w:rPr>
        <w:t xml:space="preserve"> </w:t>
      </w:r>
      <w:r w:rsidR="000E4F63" w:rsidRPr="00032F25">
        <w:rPr>
          <w:bCs/>
          <w:sz w:val="28"/>
        </w:rPr>
        <w:t>Корректирующие события</w:t>
      </w:r>
      <w:r w:rsidR="000E4F63" w:rsidRPr="00032F25">
        <w:rPr>
          <w:sz w:val="28"/>
          <w:lang w:eastAsia="ru-RU"/>
        </w:rPr>
        <w:t xml:space="preserve"> отража</w:t>
      </w:r>
      <w:r w:rsidR="003D69EC" w:rsidRPr="00032F25">
        <w:rPr>
          <w:sz w:val="28"/>
          <w:lang w:eastAsia="ru-RU"/>
        </w:rPr>
        <w:t>ю</w:t>
      </w:r>
      <w:r w:rsidR="000E4F63" w:rsidRPr="00032F25">
        <w:rPr>
          <w:sz w:val="28"/>
          <w:lang w:eastAsia="ru-RU"/>
        </w:rPr>
        <w:t xml:space="preserve">тся </w:t>
      </w:r>
      <w:r w:rsidR="000E4F63" w:rsidRPr="00032F25">
        <w:rPr>
          <w:sz w:val="28"/>
        </w:rPr>
        <w:t>в соответствующих формах отчетности</w:t>
      </w:r>
      <w:r w:rsidR="000E4F63" w:rsidRPr="00032F25">
        <w:rPr>
          <w:sz w:val="28"/>
          <w:lang w:eastAsia="ru-RU"/>
        </w:rPr>
        <w:t xml:space="preserve"> </w:t>
      </w:r>
      <w:r w:rsidR="00E4407C" w:rsidRPr="00032F25">
        <w:rPr>
          <w:sz w:val="28"/>
          <w:lang w:eastAsia="ru-RU"/>
        </w:rPr>
        <w:t>бухгалтерской</w:t>
      </w:r>
      <w:r w:rsidR="000E4F63" w:rsidRPr="00032F25">
        <w:rPr>
          <w:sz w:val="28"/>
          <w:lang w:eastAsia="ru-RU"/>
        </w:rPr>
        <w:t xml:space="preserve"> (финансовой) отчетности за отчетный период, сформированной на основе данных </w:t>
      </w:r>
      <w:r w:rsidR="00E4407C" w:rsidRPr="00032F25">
        <w:rPr>
          <w:sz w:val="28"/>
          <w:lang w:eastAsia="ru-RU"/>
        </w:rPr>
        <w:t>бухгалтерского</w:t>
      </w:r>
      <w:r w:rsidR="000E4F63" w:rsidRPr="00032F25">
        <w:rPr>
          <w:sz w:val="28"/>
          <w:lang w:eastAsia="ru-RU"/>
        </w:rPr>
        <w:t xml:space="preserve"> учета, с учетом этих событий. </w:t>
      </w:r>
    </w:p>
    <w:p w:rsidR="000E4F63" w:rsidRPr="00032F25" w:rsidRDefault="000E4F63" w:rsidP="00032F25">
      <w:pPr>
        <w:ind w:firstLine="709"/>
        <w:jc w:val="both"/>
        <w:rPr>
          <w:sz w:val="28"/>
          <w:lang w:eastAsia="ru-RU"/>
        </w:rPr>
      </w:pPr>
      <w:r w:rsidRPr="00032F25">
        <w:rPr>
          <w:sz w:val="28"/>
          <w:lang w:eastAsia="ru-RU"/>
        </w:rPr>
        <w:t>В</w:t>
      </w:r>
      <w:r w:rsidRPr="00032F25">
        <w:rPr>
          <w:sz w:val="28"/>
        </w:rPr>
        <w:t xml:space="preserve"> текстовой части</w:t>
      </w:r>
      <w:r w:rsidRPr="00032F25">
        <w:rPr>
          <w:sz w:val="28"/>
          <w:lang w:eastAsia="ru-RU"/>
        </w:rPr>
        <w:t xml:space="preserve"> Пояснительной записке</w:t>
      </w:r>
      <w:r w:rsidRPr="00032F25">
        <w:rPr>
          <w:sz w:val="28"/>
        </w:rPr>
        <w:t xml:space="preserve"> (</w:t>
      </w:r>
      <w:hyperlink r:id="rId130" w:history="1">
        <w:r w:rsidRPr="00032F25">
          <w:rPr>
            <w:sz w:val="28"/>
          </w:rPr>
          <w:t>форма 0503</w:t>
        </w:r>
        <w:r w:rsidR="002218D0" w:rsidRPr="00032F25">
          <w:rPr>
            <w:sz w:val="28"/>
          </w:rPr>
          <w:t>7</w:t>
        </w:r>
        <w:r w:rsidRPr="00032F25">
          <w:rPr>
            <w:sz w:val="28"/>
          </w:rPr>
          <w:t>60</w:t>
        </w:r>
      </w:hyperlink>
      <w:r w:rsidRPr="00032F25">
        <w:rPr>
          <w:sz w:val="28"/>
        </w:rPr>
        <w:t>)</w:t>
      </w:r>
      <w:r w:rsidRPr="00032F25">
        <w:rPr>
          <w:rStyle w:val="af6"/>
          <w:sz w:val="32"/>
          <w:szCs w:val="28"/>
        </w:rPr>
        <w:footnoteReference w:id="2"/>
      </w:r>
      <w:r w:rsidRPr="00032F25">
        <w:rPr>
          <w:sz w:val="28"/>
          <w:lang w:eastAsia="ru-RU"/>
        </w:rPr>
        <w:t xml:space="preserve"> </w:t>
      </w:r>
      <w:r w:rsidRPr="00032F25">
        <w:rPr>
          <w:sz w:val="28"/>
        </w:rPr>
        <w:t xml:space="preserve">раскрывается </w:t>
      </w:r>
      <w:r w:rsidRPr="00032F25">
        <w:rPr>
          <w:sz w:val="28"/>
          <w:lang w:eastAsia="ru-RU"/>
        </w:rPr>
        <w:t>информация об условиях хозяйственной деятельности на отчетную дату также с</w:t>
      </w:r>
      <w:r w:rsidR="002218D0" w:rsidRPr="00032F25">
        <w:rPr>
          <w:sz w:val="28"/>
          <w:lang w:eastAsia="ru-RU"/>
        </w:rPr>
        <w:t> </w:t>
      </w:r>
      <w:r w:rsidRPr="00032F25">
        <w:rPr>
          <w:sz w:val="28"/>
          <w:lang w:eastAsia="ru-RU"/>
        </w:rPr>
        <w:t xml:space="preserve">учетом событий после отчетной даты, по </w:t>
      </w:r>
      <w:proofErr w:type="gramStart"/>
      <w:r w:rsidRPr="00032F25">
        <w:rPr>
          <w:sz w:val="28"/>
          <w:lang w:eastAsia="ru-RU"/>
        </w:rPr>
        <w:t>результатам</w:t>
      </w:r>
      <w:proofErr w:type="gramEnd"/>
      <w:r w:rsidRPr="00032F25">
        <w:rPr>
          <w:sz w:val="28"/>
          <w:lang w:eastAsia="ru-RU"/>
        </w:rPr>
        <w:t xml:space="preserve"> отражения которых сформированы показатели </w:t>
      </w:r>
      <w:r w:rsidR="00E4407C" w:rsidRPr="00032F25">
        <w:rPr>
          <w:sz w:val="28"/>
          <w:lang w:eastAsia="ru-RU"/>
        </w:rPr>
        <w:t>бухгалтерской</w:t>
      </w:r>
      <w:r w:rsidRPr="00032F25">
        <w:rPr>
          <w:sz w:val="28"/>
          <w:lang w:eastAsia="ru-RU"/>
        </w:rPr>
        <w:t xml:space="preserve"> (финансовой) отчетности.</w:t>
      </w:r>
    </w:p>
    <w:p w:rsidR="002218D0" w:rsidRDefault="002218D0" w:rsidP="00EB54C6">
      <w:pPr>
        <w:widowControl w:val="0"/>
        <w:autoSpaceDE w:val="0"/>
        <w:autoSpaceDN w:val="0"/>
        <w:adjustRightInd w:val="0"/>
        <w:ind w:firstLine="708"/>
        <w:jc w:val="both"/>
        <w:rPr>
          <w:sz w:val="28"/>
          <w:szCs w:val="28"/>
        </w:rPr>
      </w:pPr>
      <w:bookmarkStart w:id="31" w:name="sub_2"/>
    </w:p>
    <w:p w:rsidR="00EF67D7" w:rsidRPr="007E79CA" w:rsidRDefault="002218D0" w:rsidP="00EB54C6">
      <w:pPr>
        <w:widowControl w:val="0"/>
        <w:autoSpaceDE w:val="0"/>
        <w:autoSpaceDN w:val="0"/>
        <w:adjustRightInd w:val="0"/>
        <w:ind w:firstLine="708"/>
        <w:jc w:val="both"/>
        <w:rPr>
          <w:sz w:val="28"/>
          <w:szCs w:val="28"/>
        </w:rPr>
      </w:pPr>
      <w:r>
        <w:rPr>
          <w:sz w:val="28"/>
          <w:szCs w:val="28"/>
        </w:rPr>
        <w:t>11</w:t>
      </w:r>
      <w:r w:rsidR="00C56BE9" w:rsidRPr="007E79CA">
        <w:rPr>
          <w:sz w:val="28"/>
          <w:szCs w:val="28"/>
        </w:rPr>
        <w:t>.1.</w:t>
      </w:r>
      <w:r w:rsidR="00453B09" w:rsidRPr="007E79CA">
        <w:rPr>
          <w:sz w:val="28"/>
          <w:szCs w:val="28"/>
        </w:rPr>
        <w:t>9</w:t>
      </w:r>
      <w:r w:rsidR="00CB0F5F" w:rsidRPr="007E79CA">
        <w:rPr>
          <w:sz w:val="28"/>
          <w:szCs w:val="28"/>
        </w:rPr>
        <w:t xml:space="preserve">. </w:t>
      </w:r>
      <w:r w:rsidR="00EF67D7" w:rsidRPr="007E79CA">
        <w:rPr>
          <w:sz w:val="28"/>
          <w:szCs w:val="28"/>
        </w:rPr>
        <w:t xml:space="preserve">При наступлении </w:t>
      </w:r>
      <w:r w:rsidR="00453B09" w:rsidRPr="007E79CA">
        <w:rPr>
          <w:sz w:val="28"/>
          <w:szCs w:val="28"/>
        </w:rPr>
        <w:t xml:space="preserve">не </w:t>
      </w:r>
      <w:r w:rsidR="00EF67D7" w:rsidRPr="007E79CA">
        <w:rPr>
          <w:sz w:val="28"/>
          <w:szCs w:val="28"/>
        </w:rPr>
        <w:t>корректирующего события после отчетной даты</w:t>
      </w:r>
      <w:r w:rsidR="000825AC" w:rsidRPr="007E79CA">
        <w:rPr>
          <w:sz w:val="28"/>
          <w:szCs w:val="28"/>
        </w:rPr>
        <w:t xml:space="preserve"> </w:t>
      </w:r>
      <w:r w:rsidR="00EF67D7" w:rsidRPr="007E79CA">
        <w:rPr>
          <w:sz w:val="28"/>
          <w:szCs w:val="28"/>
        </w:rPr>
        <w:t>в</w:t>
      </w:r>
      <w:r>
        <w:rPr>
          <w:sz w:val="28"/>
          <w:szCs w:val="28"/>
        </w:rPr>
        <w:t> </w:t>
      </w:r>
      <w:r w:rsidR="00EF67D7" w:rsidRPr="007E79CA">
        <w:rPr>
          <w:sz w:val="28"/>
          <w:szCs w:val="28"/>
        </w:rPr>
        <w:t>отчетном периоде никакие записи в учете и регистрах отчетного периода</w:t>
      </w:r>
      <w:r w:rsidR="000825AC" w:rsidRPr="007E79CA">
        <w:rPr>
          <w:sz w:val="28"/>
          <w:szCs w:val="28"/>
        </w:rPr>
        <w:t xml:space="preserve"> </w:t>
      </w:r>
      <w:r w:rsidR="00EF67D7" w:rsidRPr="007E79CA">
        <w:rPr>
          <w:sz w:val="28"/>
          <w:szCs w:val="28"/>
        </w:rPr>
        <w:t>не</w:t>
      </w:r>
      <w:r>
        <w:rPr>
          <w:sz w:val="28"/>
          <w:szCs w:val="28"/>
        </w:rPr>
        <w:t> </w:t>
      </w:r>
      <w:r w:rsidR="00EF67D7" w:rsidRPr="007E79CA">
        <w:rPr>
          <w:sz w:val="28"/>
          <w:szCs w:val="28"/>
        </w:rPr>
        <w:t xml:space="preserve">производятся. В учете периода, следующего </w:t>
      </w:r>
      <w:proofErr w:type="gramStart"/>
      <w:r w:rsidR="00EF67D7" w:rsidRPr="007E79CA">
        <w:rPr>
          <w:sz w:val="28"/>
          <w:szCs w:val="28"/>
        </w:rPr>
        <w:t>за</w:t>
      </w:r>
      <w:proofErr w:type="gramEnd"/>
      <w:r w:rsidR="00EF67D7" w:rsidRPr="007E79CA">
        <w:rPr>
          <w:sz w:val="28"/>
          <w:szCs w:val="28"/>
        </w:rPr>
        <w:t xml:space="preserve"> </w:t>
      </w:r>
      <w:proofErr w:type="gramStart"/>
      <w:r w:rsidR="00EF67D7" w:rsidRPr="007E79CA">
        <w:rPr>
          <w:sz w:val="28"/>
          <w:szCs w:val="28"/>
        </w:rPr>
        <w:t>отчетным</w:t>
      </w:r>
      <w:proofErr w:type="gramEnd"/>
      <w:r w:rsidR="00EF67D7" w:rsidRPr="007E79CA">
        <w:rPr>
          <w:sz w:val="28"/>
          <w:szCs w:val="28"/>
        </w:rPr>
        <w:t>, в общем порядке делается запись, отражающая это событие.</w:t>
      </w:r>
    </w:p>
    <w:bookmarkEnd w:id="31"/>
    <w:p w:rsidR="00EF67D7" w:rsidRDefault="00EF67D7" w:rsidP="00EB54C6">
      <w:pPr>
        <w:widowControl w:val="0"/>
        <w:autoSpaceDE w:val="0"/>
        <w:autoSpaceDN w:val="0"/>
        <w:adjustRightInd w:val="0"/>
        <w:ind w:firstLine="709"/>
        <w:jc w:val="both"/>
        <w:rPr>
          <w:sz w:val="28"/>
          <w:szCs w:val="28"/>
        </w:rPr>
      </w:pPr>
      <w:r w:rsidRPr="007E79CA">
        <w:rPr>
          <w:sz w:val="28"/>
          <w:szCs w:val="28"/>
        </w:rPr>
        <w:t>Не корректирующее событие после отчетной даты раскрывается в текстовой части Пояснительной записки (</w:t>
      </w:r>
      <w:hyperlink r:id="rId131" w:history="1">
        <w:r w:rsidRPr="007E79CA">
          <w:rPr>
            <w:sz w:val="28"/>
            <w:szCs w:val="28"/>
          </w:rPr>
          <w:t>форма 0503</w:t>
        </w:r>
        <w:r w:rsidR="002218D0">
          <w:rPr>
            <w:sz w:val="28"/>
            <w:szCs w:val="28"/>
          </w:rPr>
          <w:t>7</w:t>
        </w:r>
        <w:r w:rsidRPr="007E79CA">
          <w:rPr>
            <w:sz w:val="28"/>
            <w:szCs w:val="28"/>
          </w:rPr>
          <w:t>60</w:t>
        </w:r>
      </w:hyperlink>
      <w:r w:rsidRPr="007E79CA">
        <w:rPr>
          <w:sz w:val="28"/>
          <w:szCs w:val="28"/>
        </w:rPr>
        <w:t>).</w:t>
      </w:r>
    </w:p>
    <w:p w:rsidR="002218D0" w:rsidRPr="007E79CA" w:rsidRDefault="002218D0" w:rsidP="00EB54C6">
      <w:pPr>
        <w:widowControl w:val="0"/>
        <w:autoSpaceDE w:val="0"/>
        <w:autoSpaceDN w:val="0"/>
        <w:adjustRightInd w:val="0"/>
        <w:ind w:firstLine="709"/>
        <w:jc w:val="both"/>
        <w:rPr>
          <w:sz w:val="28"/>
          <w:szCs w:val="28"/>
        </w:rPr>
      </w:pPr>
    </w:p>
    <w:p w:rsidR="00EF67D7" w:rsidRDefault="002218D0" w:rsidP="00EB54C6">
      <w:pPr>
        <w:widowControl w:val="0"/>
        <w:autoSpaceDE w:val="0"/>
        <w:autoSpaceDN w:val="0"/>
        <w:adjustRightInd w:val="0"/>
        <w:ind w:firstLine="540"/>
        <w:jc w:val="both"/>
        <w:rPr>
          <w:sz w:val="28"/>
          <w:szCs w:val="28"/>
        </w:rPr>
      </w:pPr>
      <w:r>
        <w:rPr>
          <w:sz w:val="28"/>
          <w:szCs w:val="28"/>
        </w:rPr>
        <w:t>11.</w:t>
      </w:r>
      <w:r w:rsidR="00DA64B3" w:rsidRPr="007E79CA">
        <w:rPr>
          <w:sz w:val="28"/>
          <w:szCs w:val="28"/>
        </w:rPr>
        <w:t>1.</w:t>
      </w:r>
      <w:r w:rsidR="00453B09" w:rsidRPr="007E79CA">
        <w:rPr>
          <w:sz w:val="28"/>
          <w:szCs w:val="28"/>
        </w:rPr>
        <w:t>10</w:t>
      </w:r>
      <w:r w:rsidR="00CB0F5F" w:rsidRPr="007E79CA">
        <w:rPr>
          <w:sz w:val="28"/>
          <w:szCs w:val="28"/>
        </w:rPr>
        <w:t xml:space="preserve">. </w:t>
      </w:r>
      <w:r w:rsidR="00EF67D7" w:rsidRPr="007E79CA">
        <w:rPr>
          <w:sz w:val="28"/>
          <w:szCs w:val="28"/>
        </w:rPr>
        <w:t>Информация, раскрываемая в текстовой части Пояснительной записки должна содержать краткое описание характера события после отчетной даты и</w:t>
      </w:r>
      <w:r w:rsidR="005F0C0F">
        <w:rPr>
          <w:sz w:val="28"/>
          <w:szCs w:val="28"/>
        </w:rPr>
        <w:t> </w:t>
      </w:r>
      <w:r w:rsidR="00EF67D7" w:rsidRPr="007E79CA">
        <w:rPr>
          <w:sz w:val="28"/>
          <w:szCs w:val="28"/>
        </w:rPr>
        <w:t>оценку его последствий в денежном выражении, в том числе расчетную. 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7B253D" w:rsidRDefault="007B253D" w:rsidP="00EB54C6">
      <w:pPr>
        <w:widowControl w:val="0"/>
        <w:autoSpaceDE w:val="0"/>
        <w:autoSpaceDN w:val="0"/>
        <w:adjustRightInd w:val="0"/>
        <w:ind w:firstLine="540"/>
        <w:jc w:val="both"/>
        <w:rPr>
          <w:sz w:val="28"/>
          <w:szCs w:val="28"/>
        </w:rPr>
      </w:pPr>
    </w:p>
    <w:p w:rsidR="007B253D" w:rsidRPr="007E79CA" w:rsidRDefault="007B253D" w:rsidP="00EB54C6">
      <w:pPr>
        <w:widowControl w:val="0"/>
        <w:autoSpaceDE w:val="0"/>
        <w:autoSpaceDN w:val="0"/>
        <w:adjustRightInd w:val="0"/>
        <w:ind w:firstLine="540"/>
        <w:jc w:val="both"/>
        <w:rPr>
          <w:sz w:val="28"/>
          <w:szCs w:val="28"/>
        </w:rPr>
      </w:pPr>
    </w:p>
    <w:bookmarkEnd w:id="30"/>
    <w:p w:rsidR="00E97103" w:rsidRPr="00032F25" w:rsidRDefault="005F0C0F" w:rsidP="00032F25">
      <w:pPr>
        <w:jc w:val="center"/>
        <w:rPr>
          <w:b/>
          <w:sz w:val="28"/>
          <w:lang w:eastAsia="en-US"/>
        </w:rPr>
      </w:pPr>
      <w:r w:rsidRPr="00032F25">
        <w:rPr>
          <w:b/>
          <w:sz w:val="28"/>
        </w:rPr>
        <w:lastRenderedPageBreak/>
        <w:t>11</w:t>
      </w:r>
      <w:r w:rsidR="00E97103" w:rsidRPr="00032F25">
        <w:rPr>
          <w:b/>
          <w:sz w:val="28"/>
        </w:rPr>
        <w:t xml:space="preserve">.2. </w:t>
      </w:r>
      <w:r w:rsidR="00E97103" w:rsidRPr="00032F25">
        <w:rPr>
          <w:b/>
          <w:sz w:val="28"/>
          <w:lang w:eastAsia="en-US"/>
        </w:rPr>
        <w:t>Уче</w:t>
      </w:r>
      <w:r w:rsidR="004A0F83" w:rsidRPr="00032F25">
        <w:rPr>
          <w:b/>
          <w:sz w:val="28"/>
          <w:lang w:eastAsia="en-US"/>
        </w:rPr>
        <w:t xml:space="preserve">т в соответствии с СГС </w:t>
      </w:r>
      <w:r w:rsidR="00EA32FF" w:rsidRPr="00032F25">
        <w:rPr>
          <w:b/>
          <w:sz w:val="28"/>
          <w:lang w:eastAsia="en-US"/>
        </w:rPr>
        <w:t>«</w:t>
      </w:r>
      <w:r w:rsidR="004A0F83" w:rsidRPr="00032F25">
        <w:rPr>
          <w:b/>
          <w:sz w:val="28"/>
          <w:lang w:eastAsia="en-US"/>
        </w:rPr>
        <w:t>Аренда</w:t>
      </w:r>
      <w:r w:rsidR="00EA32FF" w:rsidRPr="00032F25">
        <w:rPr>
          <w:b/>
          <w:sz w:val="28"/>
          <w:lang w:eastAsia="en-US"/>
        </w:rPr>
        <w:t>»</w:t>
      </w:r>
    </w:p>
    <w:p w:rsidR="00E97103" w:rsidRPr="007E79CA" w:rsidRDefault="005F0C0F" w:rsidP="00EB54C6">
      <w:pPr>
        <w:autoSpaceDE w:val="0"/>
        <w:autoSpaceDN w:val="0"/>
        <w:adjustRightInd w:val="0"/>
        <w:ind w:firstLine="540"/>
        <w:jc w:val="both"/>
        <w:rPr>
          <w:sz w:val="28"/>
          <w:szCs w:val="28"/>
        </w:rPr>
      </w:pPr>
      <w:r>
        <w:rPr>
          <w:sz w:val="28"/>
          <w:szCs w:val="28"/>
        </w:rPr>
        <w:t>11</w:t>
      </w:r>
      <w:r w:rsidR="00D72870" w:rsidRPr="007E79CA">
        <w:rPr>
          <w:sz w:val="28"/>
          <w:szCs w:val="28"/>
        </w:rPr>
        <w:t>.2.1</w:t>
      </w:r>
      <w:r w:rsidR="00CB0F5F" w:rsidRPr="007E79CA">
        <w:rPr>
          <w:sz w:val="28"/>
          <w:szCs w:val="28"/>
        </w:rPr>
        <w:t xml:space="preserve">. </w:t>
      </w:r>
      <w:r w:rsidR="00E97103" w:rsidRPr="007E79CA">
        <w:rPr>
          <w:sz w:val="28"/>
          <w:szCs w:val="28"/>
        </w:rPr>
        <w:t>Классификация объектов учета аренды осуществляется посредством оценки договорных условий пользования имуществом.</w:t>
      </w:r>
    </w:p>
    <w:p w:rsidR="008304B8" w:rsidRPr="007E79CA" w:rsidRDefault="008304B8" w:rsidP="009C789A">
      <w:pPr>
        <w:suppressAutoHyphens w:val="0"/>
        <w:autoSpaceDE w:val="0"/>
        <w:autoSpaceDN w:val="0"/>
        <w:adjustRightInd w:val="0"/>
        <w:ind w:firstLine="720"/>
        <w:jc w:val="both"/>
        <w:rPr>
          <w:sz w:val="28"/>
          <w:szCs w:val="28"/>
        </w:rPr>
      </w:pPr>
      <w:r w:rsidRPr="007E79CA">
        <w:rPr>
          <w:sz w:val="28"/>
          <w:szCs w:val="28"/>
          <w:lang w:eastAsia="ru-RU"/>
        </w:rPr>
        <w:t xml:space="preserve">Переданное (полученное) по договору аренды имущество </w:t>
      </w:r>
      <w:r w:rsidR="00CF00EE" w:rsidRPr="007E79CA">
        <w:rPr>
          <w:sz w:val="28"/>
          <w:szCs w:val="28"/>
          <w:lang w:eastAsia="ru-RU"/>
        </w:rPr>
        <w:t>У</w:t>
      </w:r>
      <w:r w:rsidR="005F0C0F">
        <w:rPr>
          <w:sz w:val="28"/>
          <w:szCs w:val="28"/>
          <w:lang w:eastAsia="ru-RU"/>
        </w:rPr>
        <w:t>чреждения</w:t>
      </w:r>
      <w:r w:rsidRPr="007E79CA">
        <w:rPr>
          <w:sz w:val="28"/>
          <w:szCs w:val="28"/>
          <w:lang w:eastAsia="ru-RU"/>
        </w:rPr>
        <w:t xml:space="preserve"> классифицируется в качестве операционной аренды исходя из срока договора и</w:t>
      </w:r>
      <w:r w:rsidR="005F0C0F">
        <w:rPr>
          <w:sz w:val="28"/>
          <w:szCs w:val="28"/>
          <w:lang w:eastAsia="ru-RU"/>
        </w:rPr>
        <w:t> </w:t>
      </w:r>
      <w:r w:rsidRPr="007E79CA">
        <w:rPr>
          <w:sz w:val="28"/>
          <w:szCs w:val="28"/>
          <w:lang w:eastAsia="ru-RU"/>
        </w:rPr>
        <w:t xml:space="preserve">стоимости арендных платежей. </w:t>
      </w:r>
    </w:p>
    <w:p w:rsidR="009C789A" w:rsidRDefault="009C789A" w:rsidP="009C789A">
      <w:pPr>
        <w:ind w:firstLine="708"/>
        <w:jc w:val="both"/>
        <w:rPr>
          <w:sz w:val="28"/>
          <w:szCs w:val="28"/>
        </w:rPr>
      </w:pPr>
      <w:r w:rsidRPr="007E79CA">
        <w:rPr>
          <w:sz w:val="28"/>
          <w:szCs w:val="28"/>
        </w:rPr>
        <w:t xml:space="preserve">Переданное в аренду (безвозмездное пользование) недвижимое имущество продолжает учитываться </w:t>
      </w:r>
      <w:r w:rsidR="00CF00EE" w:rsidRPr="007E79CA">
        <w:rPr>
          <w:sz w:val="28"/>
          <w:szCs w:val="28"/>
        </w:rPr>
        <w:t>У</w:t>
      </w:r>
      <w:r w:rsidR="005F0C0F">
        <w:rPr>
          <w:sz w:val="28"/>
          <w:szCs w:val="28"/>
        </w:rPr>
        <w:t>чреждением</w:t>
      </w:r>
      <w:r w:rsidRPr="007E79CA">
        <w:rPr>
          <w:sz w:val="28"/>
          <w:szCs w:val="28"/>
        </w:rPr>
        <w:t xml:space="preserve"> в составе той группы основных средств, в</w:t>
      </w:r>
      <w:r w:rsidR="005F0C0F">
        <w:rPr>
          <w:sz w:val="28"/>
          <w:szCs w:val="28"/>
        </w:rPr>
        <w:t> </w:t>
      </w:r>
      <w:r w:rsidRPr="007E79CA">
        <w:rPr>
          <w:sz w:val="28"/>
          <w:szCs w:val="28"/>
        </w:rPr>
        <w:t xml:space="preserve">которой учитывалось до передачи. Перевод </w:t>
      </w:r>
      <w:r w:rsidR="009F2B05" w:rsidRPr="007E79CA">
        <w:rPr>
          <w:sz w:val="28"/>
          <w:szCs w:val="28"/>
        </w:rPr>
        <w:t xml:space="preserve">такого имущества </w:t>
      </w:r>
      <w:r w:rsidRPr="007E79CA">
        <w:rPr>
          <w:sz w:val="28"/>
          <w:szCs w:val="28"/>
        </w:rPr>
        <w:t>в состав инвестиционной недвижимости не осуществляется.</w:t>
      </w:r>
    </w:p>
    <w:p w:rsidR="005F0C0F" w:rsidRDefault="005F0C0F" w:rsidP="009C789A">
      <w:pPr>
        <w:ind w:firstLine="708"/>
        <w:jc w:val="both"/>
        <w:rPr>
          <w:sz w:val="28"/>
          <w:szCs w:val="28"/>
          <w:lang w:eastAsia="ru-RU"/>
        </w:rPr>
      </w:pPr>
    </w:p>
    <w:p w:rsidR="009C789A" w:rsidRPr="007E79CA" w:rsidRDefault="005F0C0F" w:rsidP="009C789A">
      <w:pPr>
        <w:ind w:firstLine="708"/>
        <w:jc w:val="both"/>
        <w:rPr>
          <w:sz w:val="28"/>
          <w:szCs w:val="28"/>
        </w:rPr>
      </w:pPr>
      <w:r>
        <w:rPr>
          <w:sz w:val="28"/>
          <w:szCs w:val="28"/>
          <w:lang w:eastAsia="ru-RU"/>
        </w:rPr>
        <w:t>11</w:t>
      </w:r>
      <w:r w:rsidR="008274B4" w:rsidRPr="007E79CA">
        <w:rPr>
          <w:sz w:val="28"/>
          <w:szCs w:val="28"/>
          <w:lang w:eastAsia="ru-RU"/>
        </w:rPr>
        <w:t xml:space="preserve">.2.2. </w:t>
      </w:r>
      <w:r w:rsidR="00ED3773" w:rsidRPr="007E79CA">
        <w:rPr>
          <w:sz w:val="28"/>
          <w:szCs w:val="28"/>
          <w:lang w:eastAsia="ru-RU"/>
        </w:rPr>
        <w:t>Установить, что в</w:t>
      </w:r>
      <w:r w:rsidR="009C789A" w:rsidRPr="007E79CA">
        <w:rPr>
          <w:sz w:val="28"/>
          <w:szCs w:val="28"/>
        </w:rPr>
        <w:t xml:space="preserve"> отношении объектов, переданных </w:t>
      </w:r>
      <w:r w:rsidR="00CF00EE" w:rsidRPr="007E79CA">
        <w:rPr>
          <w:sz w:val="28"/>
          <w:szCs w:val="28"/>
        </w:rPr>
        <w:t>У</w:t>
      </w:r>
      <w:r>
        <w:rPr>
          <w:sz w:val="28"/>
          <w:szCs w:val="28"/>
        </w:rPr>
        <w:t>чреждением</w:t>
      </w:r>
      <w:r w:rsidR="00CD1696" w:rsidRPr="007E79CA">
        <w:rPr>
          <w:sz w:val="28"/>
          <w:szCs w:val="28"/>
        </w:rPr>
        <w:t xml:space="preserve"> </w:t>
      </w:r>
      <w:r w:rsidR="009C789A" w:rsidRPr="007E79CA">
        <w:rPr>
          <w:sz w:val="28"/>
          <w:szCs w:val="28"/>
        </w:rPr>
        <w:t>в</w:t>
      </w:r>
      <w:r>
        <w:rPr>
          <w:sz w:val="28"/>
          <w:szCs w:val="28"/>
        </w:rPr>
        <w:t> </w:t>
      </w:r>
      <w:r w:rsidR="009C789A" w:rsidRPr="007E79CA">
        <w:rPr>
          <w:sz w:val="28"/>
          <w:szCs w:val="28"/>
        </w:rPr>
        <w:t>безвозмездное бессрочное пользование, принимается решение по классификации объектов в качестве операционной аренды. Учитывая цикл бюджетного планирования (</w:t>
      </w:r>
      <w:r w:rsidR="009F2B05" w:rsidRPr="007E79CA">
        <w:rPr>
          <w:sz w:val="28"/>
          <w:szCs w:val="28"/>
        </w:rPr>
        <w:t>три</w:t>
      </w:r>
      <w:r w:rsidR="009C789A" w:rsidRPr="007E79CA">
        <w:rPr>
          <w:sz w:val="28"/>
          <w:szCs w:val="28"/>
        </w:rPr>
        <w:t xml:space="preserve"> года) объект классифицируется в качестве объекта операционной аренды, переданного на </w:t>
      </w:r>
      <w:r w:rsidR="009F2B05" w:rsidRPr="007E79CA">
        <w:rPr>
          <w:sz w:val="28"/>
          <w:szCs w:val="28"/>
        </w:rPr>
        <w:t>три</w:t>
      </w:r>
      <w:r w:rsidR="009C789A" w:rsidRPr="007E79CA">
        <w:rPr>
          <w:sz w:val="28"/>
          <w:szCs w:val="28"/>
        </w:rPr>
        <w:t xml:space="preserve"> года. При этом на счетах </w:t>
      </w:r>
      <w:r>
        <w:rPr>
          <w:sz w:val="28"/>
          <w:szCs w:val="28"/>
        </w:rPr>
        <w:t>0</w:t>
      </w:r>
      <w:r w:rsidR="009C789A" w:rsidRPr="007E79CA">
        <w:rPr>
          <w:sz w:val="28"/>
          <w:szCs w:val="28"/>
        </w:rPr>
        <w:t xml:space="preserve"> 210 05 000 </w:t>
      </w:r>
      <w:r w:rsidR="00EA32FF" w:rsidRPr="007E79CA">
        <w:rPr>
          <w:sz w:val="28"/>
          <w:szCs w:val="28"/>
        </w:rPr>
        <w:t>«</w:t>
      </w:r>
      <w:r w:rsidR="009C789A" w:rsidRPr="007E79CA">
        <w:rPr>
          <w:sz w:val="28"/>
          <w:szCs w:val="28"/>
        </w:rPr>
        <w:t>Расчеты с</w:t>
      </w:r>
      <w:r>
        <w:rPr>
          <w:sz w:val="28"/>
          <w:szCs w:val="28"/>
        </w:rPr>
        <w:t> </w:t>
      </w:r>
      <w:r w:rsidR="009C789A" w:rsidRPr="007E79CA">
        <w:rPr>
          <w:sz w:val="28"/>
          <w:szCs w:val="28"/>
        </w:rPr>
        <w:t>прочими кредиторами</w:t>
      </w:r>
      <w:r w:rsidR="00EA32FF" w:rsidRPr="007E79CA">
        <w:rPr>
          <w:sz w:val="28"/>
          <w:szCs w:val="28"/>
        </w:rPr>
        <w:t>»</w:t>
      </w:r>
      <w:r w:rsidR="009C789A" w:rsidRPr="007E79CA">
        <w:rPr>
          <w:sz w:val="28"/>
          <w:szCs w:val="28"/>
        </w:rPr>
        <w:t xml:space="preserve">, </w:t>
      </w:r>
      <w:r>
        <w:rPr>
          <w:sz w:val="28"/>
          <w:szCs w:val="28"/>
        </w:rPr>
        <w:t>0</w:t>
      </w:r>
      <w:r w:rsidR="009C789A" w:rsidRPr="007E79CA">
        <w:rPr>
          <w:sz w:val="28"/>
          <w:szCs w:val="28"/>
        </w:rPr>
        <w:t xml:space="preserve"> 401 40 121 </w:t>
      </w:r>
      <w:r w:rsidR="00EA32FF" w:rsidRPr="007E79CA">
        <w:rPr>
          <w:sz w:val="28"/>
          <w:szCs w:val="28"/>
        </w:rPr>
        <w:t>«</w:t>
      </w:r>
      <w:r w:rsidR="009C789A" w:rsidRPr="007E79CA">
        <w:rPr>
          <w:sz w:val="28"/>
          <w:szCs w:val="28"/>
        </w:rPr>
        <w:t>Доходы будущих периодов от операционной аренды</w:t>
      </w:r>
      <w:r w:rsidR="00EA32FF" w:rsidRPr="007E79CA">
        <w:rPr>
          <w:sz w:val="28"/>
          <w:szCs w:val="28"/>
        </w:rPr>
        <w:t>»</w:t>
      </w:r>
      <w:r w:rsidR="009C789A" w:rsidRPr="007E79CA">
        <w:rPr>
          <w:sz w:val="28"/>
          <w:szCs w:val="28"/>
        </w:rPr>
        <w:t xml:space="preserve">, </w:t>
      </w:r>
      <w:r>
        <w:rPr>
          <w:sz w:val="28"/>
          <w:szCs w:val="28"/>
        </w:rPr>
        <w:t>0</w:t>
      </w:r>
      <w:r w:rsidR="009C789A" w:rsidRPr="007E79CA">
        <w:rPr>
          <w:sz w:val="28"/>
          <w:szCs w:val="28"/>
        </w:rPr>
        <w:t xml:space="preserve"> 401 50 200 </w:t>
      </w:r>
      <w:r w:rsidR="00EA32FF" w:rsidRPr="007E79CA">
        <w:rPr>
          <w:sz w:val="28"/>
          <w:szCs w:val="28"/>
        </w:rPr>
        <w:t>«</w:t>
      </w:r>
      <w:r w:rsidR="009C789A" w:rsidRPr="007E79CA">
        <w:rPr>
          <w:sz w:val="28"/>
          <w:szCs w:val="28"/>
        </w:rPr>
        <w:t>Расходы будущих периодов</w:t>
      </w:r>
      <w:r w:rsidR="00EA32FF" w:rsidRPr="007E79CA">
        <w:rPr>
          <w:sz w:val="28"/>
          <w:szCs w:val="28"/>
        </w:rPr>
        <w:t>»</w:t>
      </w:r>
      <w:r w:rsidR="009C789A" w:rsidRPr="007E79CA">
        <w:rPr>
          <w:sz w:val="28"/>
          <w:szCs w:val="28"/>
        </w:rPr>
        <w:t xml:space="preserve"> отражаются показатели в</w:t>
      </w:r>
      <w:r>
        <w:rPr>
          <w:sz w:val="28"/>
          <w:szCs w:val="28"/>
        </w:rPr>
        <w:t> </w:t>
      </w:r>
      <w:r w:rsidR="009C789A" w:rsidRPr="007E79CA">
        <w:rPr>
          <w:sz w:val="28"/>
          <w:szCs w:val="28"/>
        </w:rPr>
        <w:t xml:space="preserve">размере рыночной стоимости арендных платежей за </w:t>
      </w:r>
      <w:r w:rsidR="009F2B05" w:rsidRPr="007E79CA">
        <w:rPr>
          <w:sz w:val="28"/>
          <w:szCs w:val="28"/>
        </w:rPr>
        <w:t>три</w:t>
      </w:r>
      <w:r w:rsidR="009C789A" w:rsidRPr="007E79CA">
        <w:rPr>
          <w:sz w:val="28"/>
          <w:szCs w:val="28"/>
        </w:rPr>
        <w:t xml:space="preserve"> года. Одновременно в</w:t>
      </w:r>
      <w:r>
        <w:rPr>
          <w:sz w:val="28"/>
          <w:szCs w:val="28"/>
        </w:rPr>
        <w:t> </w:t>
      </w:r>
      <w:r w:rsidR="009C789A" w:rsidRPr="007E79CA">
        <w:rPr>
          <w:sz w:val="28"/>
          <w:szCs w:val="28"/>
        </w:rPr>
        <w:t>отношении таких договоров безвозмездного бессроч</w:t>
      </w:r>
      <w:r w:rsidR="009F2B05" w:rsidRPr="007E79CA">
        <w:rPr>
          <w:sz w:val="28"/>
          <w:szCs w:val="28"/>
        </w:rPr>
        <w:t>ного пользования ведется работа</w:t>
      </w:r>
      <w:r w:rsidR="00CD1696" w:rsidRPr="007E79CA">
        <w:rPr>
          <w:sz w:val="28"/>
          <w:szCs w:val="28"/>
        </w:rPr>
        <w:t xml:space="preserve"> </w:t>
      </w:r>
      <w:r w:rsidR="009C789A" w:rsidRPr="007E79CA">
        <w:rPr>
          <w:sz w:val="28"/>
          <w:szCs w:val="28"/>
        </w:rPr>
        <w:t>по установлению в них сроков (</w:t>
      </w:r>
      <w:r w:rsidR="009F2B05" w:rsidRPr="007E79CA">
        <w:rPr>
          <w:sz w:val="28"/>
          <w:szCs w:val="28"/>
        </w:rPr>
        <w:t>три</w:t>
      </w:r>
      <w:r w:rsidR="009C789A" w:rsidRPr="007E79CA">
        <w:rPr>
          <w:sz w:val="28"/>
          <w:szCs w:val="28"/>
        </w:rPr>
        <w:t xml:space="preserve"> года).</w:t>
      </w:r>
    </w:p>
    <w:p w:rsidR="008304B8" w:rsidRPr="007E79CA" w:rsidRDefault="00ED3773" w:rsidP="009C789A">
      <w:pPr>
        <w:suppressAutoHyphens w:val="0"/>
        <w:autoSpaceDE w:val="0"/>
        <w:autoSpaceDN w:val="0"/>
        <w:adjustRightInd w:val="0"/>
        <w:ind w:firstLine="720"/>
        <w:jc w:val="both"/>
        <w:rPr>
          <w:sz w:val="28"/>
          <w:szCs w:val="28"/>
          <w:lang w:eastAsia="ru-RU"/>
        </w:rPr>
      </w:pPr>
      <w:r w:rsidRPr="007E79CA">
        <w:rPr>
          <w:sz w:val="28"/>
          <w:szCs w:val="28"/>
          <w:lang w:eastAsia="ru-RU"/>
        </w:rPr>
        <w:t>Установить, что в</w:t>
      </w:r>
      <w:r w:rsidR="008304B8" w:rsidRPr="007E79CA">
        <w:rPr>
          <w:sz w:val="28"/>
          <w:szCs w:val="28"/>
          <w:lang w:eastAsia="ru-RU"/>
        </w:rPr>
        <w:t xml:space="preserve"> отношении объектов, полученных </w:t>
      </w:r>
      <w:r w:rsidR="00512176" w:rsidRPr="007E79CA">
        <w:rPr>
          <w:sz w:val="28"/>
          <w:szCs w:val="28"/>
          <w:lang w:eastAsia="ru-RU"/>
        </w:rPr>
        <w:t>У</w:t>
      </w:r>
      <w:r w:rsidR="005F0C0F">
        <w:rPr>
          <w:sz w:val="28"/>
          <w:szCs w:val="28"/>
          <w:lang w:eastAsia="ru-RU"/>
        </w:rPr>
        <w:t>чреждением</w:t>
      </w:r>
      <w:r w:rsidR="00CD1696" w:rsidRPr="007E79CA">
        <w:rPr>
          <w:sz w:val="28"/>
          <w:szCs w:val="28"/>
          <w:lang w:eastAsia="ru-RU"/>
        </w:rPr>
        <w:t xml:space="preserve"> </w:t>
      </w:r>
      <w:r w:rsidR="008304B8" w:rsidRPr="007E79CA">
        <w:rPr>
          <w:sz w:val="28"/>
          <w:szCs w:val="28"/>
          <w:lang w:eastAsia="ru-RU"/>
        </w:rPr>
        <w:t>по</w:t>
      </w:r>
      <w:r w:rsidR="005F0C0F">
        <w:rPr>
          <w:sz w:val="28"/>
          <w:szCs w:val="28"/>
          <w:lang w:eastAsia="ru-RU"/>
        </w:rPr>
        <w:t> </w:t>
      </w:r>
      <w:r w:rsidR="008304B8" w:rsidRPr="007E79CA">
        <w:rPr>
          <w:sz w:val="28"/>
          <w:szCs w:val="28"/>
          <w:lang w:eastAsia="ru-RU"/>
        </w:rPr>
        <w:t>договорам безвозмездного бессрочного пользования, принимается решение</w:t>
      </w:r>
      <w:r w:rsidR="00CD1696" w:rsidRPr="007E79CA">
        <w:rPr>
          <w:sz w:val="28"/>
          <w:szCs w:val="28"/>
          <w:lang w:eastAsia="ru-RU"/>
        </w:rPr>
        <w:t xml:space="preserve"> </w:t>
      </w:r>
      <w:r w:rsidR="008304B8" w:rsidRPr="007E79CA">
        <w:rPr>
          <w:sz w:val="28"/>
          <w:szCs w:val="28"/>
          <w:lang w:eastAsia="ru-RU"/>
        </w:rPr>
        <w:t>по</w:t>
      </w:r>
      <w:r w:rsidR="005F0C0F">
        <w:rPr>
          <w:sz w:val="28"/>
          <w:szCs w:val="28"/>
          <w:lang w:eastAsia="ru-RU"/>
        </w:rPr>
        <w:t> </w:t>
      </w:r>
      <w:r w:rsidR="008304B8" w:rsidRPr="007E79CA">
        <w:rPr>
          <w:sz w:val="28"/>
          <w:szCs w:val="28"/>
          <w:lang w:eastAsia="ru-RU"/>
        </w:rPr>
        <w:t>классификации объектов в качестве операционной аренды. Учитывая цикл бюджетного планирования (</w:t>
      </w:r>
      <w:r w:rsidR="009F2B05" w:rsidRPr="007E79CA">
        <w:rPr>
          <w:sz w:val="28"/>
          <w:szCs w:val="28"/>
          <w:lang w:eastAsia="ru-RU"/>
        </w:rPr>
        <w:t>три</w:t>
      </w:r>
      <w:r w:rsidR="008304B8" w:rsidRPr="007E79CA">
        <w:rPr>
          <w:sz w:val="28"/>
          <w:szCs w:val="28"/>
          <w:lang w:eastAsia="ru-RU"/>
        </w:rPr>
        <w:t xml:space="preserve"> года) объект классифицируется в качестве объекта операционной аренды, полученного на </w:t>
      </w:r>
      <w:r w:rsidR="009F2B05" w:rsidRPr="007E79CA">
        <w:rPr>
          <w:sz w:val="28"/>
          <w:szCs w:val="28"/>
          <w:lang w:eastAsia="ru-RU"/>
        </w:rPr>
        <w:t>три</w:t>
      </w:r>
      <w:r w:rsidR="008304B8" w:rsidRPr="007E79CA">
        <w:rPr>
          <w:sz w:val="28"/>
          <w:szCs w:val="28"/>
          <w:lang w:eastAsia="ru-RU"/>
        </w:rPr>
        <w:t xml:space="preserve"> года. При этом на счетах </w:t>
      </w:r>
      <w:r w:rsidR="005F0C0F">
        <w:rPr>
          <w:sz w:val="28"/>
          <w:szCs w:val="28"/>
          <w:lang w:eastAsia="ru-RU"/>
        </w:rPr>
        <w:t>0</w:t>
      </w:r>
      <w:r w:rsidR="008304B8" w:rsidRPr="007E79CA">
        <w:rPr>
          <w:sz w:val="28"/>
          <w:szCs w:val="28"/>
          <w:lang w:eastAsia="ru-RU"/>
        </w:rPr>
        <w:t xml:space="preserve"> 111 40 000 </w:t>
      </w:r>
      <w:r w:rsidR="00EA32FF" w:rsidRPr="007E79CA">
        <w:rPr>
          <w:sz w:val="28"/>
          <w:szCs w:val="28"/>
          <w:lang w:eastAsia="ru-RU"/>
        </w:rPr>
        <w:t>«</w:t>
      </w:r>
      <w:r w:rsidR="008304B8" w:rsidRPr="007E79CA">
        <w:rPr>
          <w:sz w:val="28"/>
          <w:szCs w:val="28"/>
          <w:lang w:eastAsia="ru-RU"/>
        </w:rPr>
        <w:t>Права пользования нефинансовыми активами</w:t>
      </w:r>
      <w:r w:rsidR="00EA32FF" w:rsidRPr="007E79CA">
        <w:rPr>
          <w:sz w:val="28"/>
          <w:szCs w:val="28"/>
          <w:lang w:eastAsia="ru-RU"/>
        </w:rPr>
        <w:t>»</w:t>
      </w:r>
      <w:r w:rsidR="008304B8" w:rsidRPr="007E79CA">
        <w:rPr>
          <w:sz w:val="28"/>
          <w:szCs w:val="28"/>
          <w:lang w:eastAsia="ru-RU"/>
        </w:rPr>
        <w:t xml:space="preserve">, </w:t>
      </w:r>
      <w:r w:rsidR="005F0C0F">
        <w:rPr>
          <w:sz w:val="28"/>
          <w:szCs w:val="28"/>
          <w:lang w:eastAsia="ru-RU"/>
        </w:rPr>
        <w:t>0</w:t>
      </w:r>
      <w:r w:rsidR="008304B8" w:rsidRPr="007E79CA">
        <w:rPr>
          <w:sz w:val="28"/>
          <w:szCs w:val="28"/>
          <w:lang w:eastAsia="ru-RU"/>
        </w:rPr>
        <w:t xml:space="preserve"> 401 40 182 </w:t>
      </w:r>
      <w:r w:rsidR="00EA32FF" w:rsidRPr="007E79CA">
        <w:rPr>
          <w:sz w:val="28"/>
          <w:szCs w:val="28"/>
          <w:lang w:eastAsia="ru-RU"/>
        </w:rPr>
        <w:t>«</w:t>
      </w:r>
      <w:r w:rsidR="008304B8" w:rsidRPr="007E79CA">
        <w:rPr>
          <w:sz w:val="28"/>
          <w:szCs w:val="28"/>
          <w:lang w:eastAsia="ru-RU"/>
        </w:rPr>
        <w:t>Доходы будущих периодов от безвозмездного права пользования</w:t>
      </w:r>
      <w:r w:rsidR="00EA32FF" w:rsidRPr="007E79CA">
        <w:rPr>
          <w:sz w:val="28"/>
          <w:szCs w:val="28"/>
          <w:lang w:eastAsia="ru-RU"/>
        </w:rPr>
        <w:t>»</w:t>
      </w:r>
      <w:r w:rsidR="008304B8" w:rsidRPr="007E79CA">
        <w:rPr>
          <w:sz w:val="28"/>
          <w:szCs w:val="28"/>
          <w:lang w:eastAsia="ru-RU"/>
        </w:rPr>
        <w:t xml:space="preserve"> отражаются показатели в размере рыночной стоимости арендных платежей за </w:t>
      </w:r>
      <w:r w:rsidR="009F2B05" w:rsidRPr="007E79CA">
        <w:rPr>
          <w:sz w:val="28"/>
          <w:szCs w:val="28"/>
          <w:lang w:eastAsia="ru-RU"/>
        </w:rPr>
        <w:t>три</w:t>
      </w:r>
      <w:r w:rsidR="008304B8" w:rsidRPr="007E79CA">
        <w:rPr>
          <w:sz w:val="28"/>
          <w:szCs w:val="28"/>
          <w:lang w:eastAsia="ru-RU"/>
        </w:rPr>
        <w:t xml:space="preserve"> года. Одновременно в отношении договоров безвозмездного бессрочного пользования ведется работа</w:t>
      </w:r>
      <w:r w:rsidR="00CD1696" w:rsidRPr="007E79CA">
        <w:rPr>
          <w:sz w:val="28"/>
          <w:szCs w:val="28"/>
          <w:lang w:eastAsia="ru-RU"/>
        </w:rPr>
        <w:t xml:space="preserve"> </w:t>
      </w:r>
      <w:r w:rsidR="008304B8" w:rsidRPr="007E79CA">
        <w:rPr>
          <w:sz w:val="28"/>
          <w:szCs w:val="28"/>
          <w:lang w:eastAsia="ru-RU"/>
        </w:rPr>
        <w:t>по установлению в них сроков (</w:t>
      </w:r>
      <w:r w:rsidR="009F2B05" w:rsidRPr="007E79CA">
        <w:rPr>
          <w:sz w:val="28"/>
          <w:szCs w:val="28"/>
          <w:lang w:eastAsia="ru-RU"/>
        </w:rPr>
        <w:t>три</w:t>
      </w:r>
      <w:r w:rsidR="008304B8" w:rsidRPr="007E79CA">
        <w:rPr>
          <w:sz w:val="28"/>
          <w:szCs w:val="28"/>
          <w:lang w:eastAsia="ru-RU"/>
        </w:rPr>
        <w:t xml:space="preserve"> года).</w:t>
      </w:r>
      <w:r w:rsidR="00CD1696" w:rsidRPr="007E79CA">
        <w:rPr>
          <w:sz w:val="28"/>
          <w:szCs w:val="28"/>
          <w:lang w:eastAsia="ru-RU"/>
        </w:rPr>
        <w:t xml:space="preserve"> </w:t>
      </w:r>
    </w:p>
    <w:p w:rsidR="009C789A" w:rsidRPr="007E79CA" w:rsidRDefault="009C789A" w:rsidP="005F0C0F">
      <w:pPr>
        <w:ind w:firstLine="709"/>
        <w:jc w:val="both"/>
        <w:rPr>
          <w:sz w:val="28"/>
          <w:szCs w:val="28"/>
          <w:lang w:eastAsia="ru-RU"/>
        </w:rPr>
      </w:pPr>
      <w:r w:rsidRPr="007E79CA">
        <w:rPr>
          <w:sz w:val="28"/>
          <w:szCs w:val="28"/>
          <w:lang w:eastAsia="ru-RU"/>
        </w:rPr>
        <w:t>Установить, что последующее признание права пользования начинается с</w:t>
      </w:r>
      <w:r w:rsidR="005F0C0F">
        <w:rPr>
          <w:sz w:val="28"/>
          <w:szCs w:val="28"/>
          <w:lang w:eastAsia="ru-RU"/>
        </w:rPr>
        <w:t> </w:t>
      </w:r>
      <w:r w:rsidRPr="007E79CA">
        <w:rPr>
          <w:sz w:val="28"/>
          <w:szCs w:val="28"/>
          <w:lang w:eastAsia="ru-RU"/>
        </w:rPr>
        <w:t xml:space="preserve">первого рабочего дня по истечении </w:t>
      </w:r>
      <w:r w:rsidR="00223542" w:rsidRPr="007E79CA">
        <w:rPr>
          <w:sz w:val="28"/>
          <w:szCs w:val="28"/>
          <w:lang w:eastAsia="ru-RU"/>
        </w:rPr>
        <w:t>трех</w:t>
      </w:r>
      <w:r w:rsidRPr="007E79CA">
        <w:rPr>
          <w:sz w:val="28"/>
          <w:szCs w:val="28"/>
          <w:lang w:eastAsia="ru-RU"/>
        </w:rPr>
        <w:t xml:space="preserve"> лет.</w:t>
      </w:r>
    </w:p>
    <w:p w:rsidR="005F0C0F" w:rsidRDefault="005F0C0F" w:rsidP="005F0C0F">
      <w:pPr>
        <w:ind w:firstLine="709"/>
        <w:jc w:val="both"/>
        <w:rPr>
          <w:sz w:val="28"/>
          <w:szCs w:val="28"/>
        </w:rPr>
      </w:pPr>
    </w:p>
    <w:p w:rsidR="00B93411" w:rsidRPr="007E79CA" w:rsidRDefault="005F0C0F" w:rsidP="005F0C0F">
      <w:pPr>
        <w:ind w:firstLine="709"/>
        <w:jc w:val="both"/>
        <w:rPr>
          <w:sz w:val="28"/>
          <w:szCs w:val="28"/>
        </w:rPr>
      </w:pPr>
      <w:r>
        <w:rPr>
          <w:sz w:val="28"/>
          <w:szCs w:val="28"/>
        </w:rPr>
        <w:t>11</w:t>
      </w:r>
      <w:r w:rsidR="008274B4" w:rsidRPr="007E79CA">
        <w:rPr>
          <w:sz w:val="28"/>
          <w:szCs w:val="28"/>
        </w:rPr>
        <w:t>.2.3</w:t>
      </w:r>
      <w:r w:rsidR="00D72870" w:rsidRPr="007E79CA">
        <w:rPr>
          <w:sz w:val="28"/>
          <w:szCs w:val="28"/>
        </w:rPr>
        <w:t xml:space="preserve">. </w:t>
      </w:r>
      <w:r w:rsidR="00CB0F5F" w:rsidRPr="007E79CA">
        <w:rPr>
          <w:sz w:val="28"/>
          <w:szCs w:val="28"/>
        </w:rPr>
        <w:t>С</w:t>
      </w:r>
      <w:r w:rsidR="00B93411" w:rsidRPr="007E79CA">
        <w:rPr>
          <w:sz w:val="28"/>
          <w:szCs w:val="28"/>
        </w:rPr>
        <w:t>праведливая стоимость арендных платежей при постоянном (бессрочном)</w:t>
      </w:r>
      <w:r w:rsidR="00653C1A" w:rsidRPr="007E79CA">
        <w:rPr>
          <w:sz w:val="28"/>
          <w:szCs w:val="28"/>
        </w:rPr>
        <w:t xml:space="preserve"> безвозмездном</w:t>
      </w:r>
      <w:r w:rsidR="00B93411" w:rsidRPr="007E79CA">
        <w:rPr>
          <w:sz w:val="28"/>
          <w:szCs w:val="28"/>
        </w:rPr>
        <w:t xml:space="preserve"> пользовании рассчитывается </w:t>
      </w:r>
      <w:r w:rsidR="00653C1A" w:rsidRPr="007E79CA">
        <w:rPr>
          <w:sz w:val="28"/>
          <w:szCs w:val="28"/>
        </w:rPr>
        <w:t>с учетом оставшегося срока использования объекта, предусмотренного в договоре, но не более справедливой стоимости объекта.</w:t>
      </w:r>
    </w:p>
    <w:p w:rsidR="00AE17A3" w:rsidRDefault="00EE5E84" w:rsidP="00AE17A3">
      <w:pPr>
        <w:ind w:firstLine="540"/>
        <w:jc w:val="both"/>
        <w:rPr>
          <w:sz w:val="28"/>
          <w:szCs w:val="28"/>
          <w:lang w:eastAsia="ru-RU"/>
        </w:rPr>
      </w:pPr>
      <w:r w:rsidRPr="007E79CA">
        <w:rPr>
          <w:sz w:val="28"/>
          <w:szCs w:val="28"/>
        </w:rPr>
        <w:t>С</w:t>
      </w:r>
      <w:r w:rsidRPr="007E79CA">
        <w:rPr>
          <w:sz w:val="28"/>
          <w:szCs w:val="28"/>
          <w:lang w:eastAsia="ru-RU"/>
        </w:rPr>
        <w:t>праведливая стоимость арендных платежей признается отложенными доходами от предоставления права пользования активом</w:t>
      </w:r>
      <w:r w:rsidR="00AE17A3" w:rsidRPr="007E79CA">
        <w:rPr>
          <w:sz w:val="28"/>
          <w:szCs w:val="28"/>
          <w:lang w:eastAsia="ru-RU"/>
        </w:rPr>
        <w:t>, а также отложенными расходами по упущенной выгоде от предоставления права пользования активом, и</w:t>
      </w:r>
      <w:r w:rsidR="005F0C0F">
        <w:rPr>
          <w:sz w:val="28"/>
          <w:szCs w:val="28"/>
          <w:lang w:eastAsia="ru-RU"/>
        </w:rPr>
        <w:t> </w:t>
      </w:r>
      <w:r w:rsidR="00AE17A3" w:rsidRPr="007E79CA">
        <w:rPr>
          <w:sz w:val="28"/>
          <w:szCs w:val="28"/>
          <w:lang w:eastAsia="ru-RU"/>
        </w:rPr>
        <w:t>в</w:t>
      </w:r>
      <w:r w:rsidR="005F0C0F">
        <w:rPr>
          <w:sz w:val="28"/>
          <w:szCs w:val="28"/>
          <w:lang w:eastAsia="ru-RU"/>
        </w:rPr>
        <w:t> </w:t>
      </w:r>
      <w:r w:rsidR="00AE17A3" w:rsidRPr="007E79CA">
        <w:rPr>
          <w:sz w:val="28"/>
          <w:szCs w:val="28"/>
          <w:lang w:eastAsia="ru-RU"/>
        </w:rPr>
        <w:t xml:space="preserve">течение срока пользования имуществом равномерно (ежемесячно) относятся </w:t>
      </w:r>
      <w:r w:rsidR="008712FF" w:rsidRPr="007E79CA">
        <w:rPr>
          <w:sz w:val="28"/>
          <w:szCs w:val="28"/>
          <w:lang w:eastAsia="ru-RU"/>
        </w:rPr>
        <w:t>н</w:t>
      </w:r>
      <w:r w:rsidR="00AE17A3" w:rsidRPr="007E79CA">
        <w:rPr>
          <w:sz w:val="28"/>
          <w:szCs w:val="28"/>
          <w:lang w:eastAsia="ru-RU"/>
        </w:rPr>
        <w:t>а</w:t>
      </w:r>
      <w:r w:rsidR="005F0C0F">
        <w:rPr>
          <w:sz w:val="28"/>
          <w:szCs w:val="28"/>
          <w:lang w:eastAsia="ru-RU"/>
        </w:rPr>
        <w:t> </w:t>
      </w:r>
      <w:r w:rsidR="00AE17A3" w:rsidRPr="007E79CA">
        <w:rPr>
          <w:sz w:val="28"/>
          <w:szCs w:val="28"/>
          <w:lang w:eastAsia="ru-RU"/>
        </w:rPr>
        <w:t>финансовый результат текущего периода с обособлением на соответствующих счетах аналитического учета Рабочего плана.</w:t>
      </w:r>
    </w:p>
    <w:p w:rsidR="005F0C0F" w:rsidRPr="007E79CA" w:rsidRDefault="005F0C0F" w:rsidP="00AE17A3">
      <w:pPr>
        <w:ind w:firstLine="540"/>
        <w:jc w:val="both"/>
        <w:rPr>
          <w:sz w:val="28"/>
          <w:szCs w:val="28"/>
          <w:lang w:eastAsia="ru-RU"/>
        </w:rPr>
      </w:pPr>
    </w:p>
    <w:p w:rsidR="001A26D1" w:rsidRDefault="005F0C0F" w:rsidP="00223542">
      <w:pPr>
        <w:ind w:firstLine="567"/>
        <w:jc w:val="both"/>
        <w:rPr>
          <w:sz w:val="28"/>
          <w:szCs w:val="28"/>
          <w:lang w:eastAsia="ru-RU"/>
        </w:rPr>
      </w:pPr>
      <w:r>
        <w:rPr>
          <w:sz w:val="28"/>
          <w:szCs w:val="28"/>
          <w:lang w:eastAsia="ru-RU"/>
        </w:rPr>
        <w:t>11</w:t>
      </w:r>
      <w:r w:rsidR="00D72870" w:rsidRPr="007E79CA">
        <w:rPr>
          <w:sz w:val="28"/>
          <w:szCs w:val="28"/>
          <w:lang w:eastAsia="ru-RU"/>
        </w:rPr>
        <w:t xml:space="preserve">.2.4. </w:t>
      </w:r>
      <w:r w:rsidR="003A2F01" w:rsidRPr="007E79CA">
        <w:rPr>
          <w:sz w:val="28"/>
          <w:szCs w:val="28"/>
          <w:lang w:eastAsia="ru-RU"/>
        </w:rPr>
        <w:t>Определить</w:t>
      </w:r>
      <w:r w:rsidR="00FA62CE" w:rsidRPr="007E79CA">
        <w:rPr>
          <w:sz w:val="28"/>
          <w:szCs w:val="28"/>
          <w:lang w:eastAsia="ru-RU"/>
        </w:rPr>
        <w:t>, что капитальные вложения арендатор</w:t>
      </w:r>
      <w:r>
        <w:rPr>
          <w:sz w:val="28"/>
          <w:szCs w:val="28"/>
          <w:lang w:eastAsia="ru-RU"/>
        </w:rPr>
        <w:t>а</w:t>
      </w:r>
      <w:r w:rsidR="00FA62CE" w:rsidRPr="007E79CA">
        <w:rPr>
          <w:sz w:val="28"/>
          <w:szCs w:val="28"/>
          <w:lang w:eastAsia="ru-RU"/>
        </w:rPr>
        <w:t xml:space="preserve"> в неотделимые улучшения арендуемых им объектов имущества отвечают понятию актива</w:t>
      </w:r>
      <w:r w:rsidR="000825AC" w:rsidRPr="007E79CA">
        <w:rPr>
          <w:sz w:val="28"/>
          <w:szCs w:val="28"/>
          <w:lang w:eastAsia="ru-RU"/>
        </w:rPr>
        <w:t xml:space="preserve"> </w:t>
      </w:r>
      <w:r w:rsidR="00FA62CE" w:rsidRPr="007E79CA">
        <w:rPr>
          <w:sz w:val="28"/>
          <w:szCs w:val="28"/>
          <w:lang w:eastAsia="ru-RU"/>
        </w:rPr>
        <w:t>и</w:t>
      </w:r>
      <w:r>
        <w:rPr>
          <w:sz w:val="28"/>
          <w:szCs w:val="28"/>
          <w:lang w:eastAsia="ru-RU"/>
        </w:rPr>
        <w:t> </w:t>
      </w:r>
      <w:r w:rsidR="00FA62CE" w:rsidRPr="007E79CA">
        <w:rPr>
          <w:sz w:val="28"/>
          <w:szCs w:val="28"/>
          <w:lang w:eastAsia="ru-RU"/>
        </w:rPr>
        <w:t>до</w:t>
      </w:r>
      <w:r>
        <w:rPr>
          <w:sz w:val="28"/>
          <w:szCs w:val="28"/>
          <w:lang w:eastAsia="ru-RU"/>
        </w:rPr>
        <w:t> </w:t>
      </w:r>
      <w:r w:rsidR="00FA62CE" w:rsidRPr="007E79CA">
        <w:rPr>
          <w:sz w:val="28"/>
          <w:szCs w:val="28"/>
          <w:lang w:eastAsia="ru-RU"/>
        </w:rPr>
        <w:t>момента возврата арендованного имущества арендодателю либо возмещения последним произведенных расходов</w:t>
      </w:r>
      <w:r w:rsidR="003A2F01" w:rsidRPr="007E79CA">
        <w:rPr>
          <w:sz w:val="28"/>
          <w:szCs w:val="28"/>
          <w:lang w:eastAsia="ru-RU"/>
        </w:rPr>
        <w:t>,</w:t>
      </w:r>
      <w:r w:rsidR="00FA62CE" w:rsidRPr="007E79CA">
        <w:rPr>
          <w:sz w:val="28"/>
          <w:szCs w:val="28"/>
          <w:lang w:eastAsia="ru-RU"/>
        </w:rPr>
        <w:t xml:space="preserve"> учитыва</w:t>
      </w:r>
      <w:r w:rsidR="003A2F01" w:rsidRPr="007E79CA">
        <w:rPr>
          <w:sz w:val="28"/>
          <w:szCs w:val="28"/>
          <w:lang w:eastAsia="ru-RU"/>
        </w:rPr>
        <w:t>ю</w:t>
      </w:r>
      <w:r w:rsidR="00FA62CE" w:rsidRPr="007E79CA">
        <w:rPr>
          <w:sz w:val="28"/>
          <w:szCs w:val="28"/>
          <w:lang w:eastAsia="ru-RU"/>
        </w:rPr>
        <w:t>тся арендатором на балансе в составе основных средств</w:t>
      </w:r>
      <w:r w:rsidR="003A2F01" w:rsidRPr="007E79CA">
        <w:rPr>
          <w:sz w:val="28"/>
          <w:szCs w:val="28"/>
          <w:lang w:eastAsia="ru-RU"/>
        </w:rPr>
        <w:t>. Неотделимые улучшения принимаются к учету на основании Акта о приеме-передаче объектов нефинансовых активов (</w:t>
      </w:r>
      <w:hyperlink r:id="rId132" w:history="1">
        <w:r w:rsidR="00FA114F" w:rsidRPr="007E79CA">
          <w:rPr>
            <w:sz w:val="28"/>
            <w:szCs w:val="28"/>
            <w:lang w:eastAsia="ru-RU"/>
          </w:rPr>
          <w:t>форма по ОКУД</w:t>
        </w:r>
        <w:r w:rsidR="003A2F01" w:rsidRPr="007E79CA">
          <w:rPr>
            <w:sz w:val="28"/>
            <w:szCs w:val="28"/>
            <w:lang w:eastAsia="ru-RU"/>
          </w:rPr>
          <w:t> 0504101</w:t>
        </w:r>
      </w:hyperlink>
      <w:r w:rsidR="003A2F01" w:rsidRPr="007E79CA">
        <w:rPr>
          <w:sz w:val="28"/>
          <w:szCs w:val="28"/>
          <w:lang w:eastAsia="ru-RU"/>
        </w:rPr>
        <w:t>).</w:t>
      </w:r>
      <w:r w:rsidR="001D7E29" w:rsidRPr="007E79CA">
        <w:rPr>
          <w:sz w:val="28"/>
          <w:szCs w:val="28"/>
          <w:lang w:eastAsia="ru-RU"/>
        </w:rPr>
        <w:t xml:space="preserve"> </w:t>
      </w:r>
      <w:r w:rsidR="003A2F01" w:rsidRPr="007E79CA">
        <w:rPr>
          <w:sz w:val="28"/>
          <w:szCs w:val="28"/>
          <w:lang w:eastAsia="ru-RU"/>
        </w:rPr>
        <w:t>На эти объекты открывается отдельная Инвентарная карточка (</w:t>
      </w:r>
      <w:hyperlink r:id="rId133" w:history="1">
        <w:r w:rsidR="00FA114F" w:rsidRPr="007E79CA">
          <w:rPr>
            <w:sz w:val="28"/>
            <w:szCs w:val="28"/>
            <w:lang w:eastAsia="ru-RU"/>
          </w:rPr>
          <w:t>форма по ОКУД</w:t>
        </w:r>
        <w:r w:rsidR="003A2F01" w:rsidRPr="007E79CA">
          <w:rPr>
            <w:sz w:val="28"/>
            <w:szCs w:val="28"/>
            <w:lang w:eastAsia="ru-RU"/>
          </w:rPr>
          <w:t> 0504031</w:t>
        </w:r>
      </w:hyperlink>
      <w:r w:rsidR="003A2F01" w:rsidRPr="007E79CA">
        <w:rPr>
          <w:sz w:val="28"/>
          <w:szCs w:val="28"/>
          <w:lang w:eastAsia="ru-RU"/>
        </w:rPr>
        <w:t>).</w:t>
      </w:r>
      <w:r w:rsidR="001A26D1" w:rsidRPr="007E79CA">
        <w:rPr>
          <w:sz w:val="28"/>
          <w:szCs w:val="28"/>
          <w:lang w:eastAsia="ru-RU"/>
        </w:rPr>
        <w:t xml:space="preserve"> </w:t>
      </w:r>
    </w:p>
    <w:p w:rsidR="005F0C0F" w:rsidRPr="007E79CA" w:rsidRDefault="005F0C0F" w:rsidP="00223542">
      <w:pPr>
        <w:ind w:firstLine="567"/>
        <w:jc w:val="both"/>
        <w:rPr>
          <w:sz w:val="28"/>
          <w:szCs w:val="28"/>
          <w:lang w:eastAsia="ru-RU"/>
        </w:rPr>
      </w:pPr>
    </w:p>
    <w:p w:rsidR="003A2F01" w:rsidRPr="007E79CA" w:rsidRDefault="005F0C0F" w:rsidP="00223542">
      <w:pPr>
        <w:ind w:firstLine="567"/>
        <w:jc w:val="both"/>
        <w:rPr>
          <w:sz w:val="28"/>
          <w:szCs w:val="28"/>
          <w:lang w:eastAsia="ru-RU"/>
        </w:rPr>
      </w:pPr>
      <w:r>
        <w:rPr>
          <w:sz w:val="28"/>
          <w:szCs w:val="28"/>
          <w:lang w:eastAsia="ru-RU"/>
        </w:rPr>
        <w:t>11</w:t>
      </w:r>
      <w:r w:rsidR="00D72870" w:rsidRPr="007E79CA">
        <w:rPr>
          <w:sz w:val="28"/>
          <w:szCs w:val="28"/>
          <w:lang w:eastAsia="ru-RU"/>
        </w:rPr>
        <w:t xml:space="preserve">.2.5. </w:t>
      </w:r>
      <w:r w:rsidR="001A26D1" w:rsidRPr="007E79CA">
        <w:rPr>
          <w:sz w:val="28"/>
          <w:szCs w:val="28"/>
          <w:lang w:eastAsia="ru-RU"/>
        </w:rPr>
        <w:t>При создании неотделимых улучшений в объект операционной аренды им присваивается инвентарный номер с целью идентификации каждого инвентарного объекта с соответствующим правом пользования активом. При формировани</w:t>
      </w:r>
      <w:r w:rsidR="003E3F31" w:rsidRPr="007E79CA">
        <w:rPr>
          <w:sz w:val="28"/>
          <w:szCs w:val="28"/>
          <w:lang w:eastAsia="ru-RU"/>
        </w:rPr>
        <w:t>и</w:t>
      </w:r>
      <w:r w:rsidR="001A26D1" w:rsidRPr="007E79CA">
        <w:rPr>
          <w:sz w:val="28"/>
          <w:szCs w:val="28"/>
          <w:lang w:eastAsia="ru-RU"/>
        </w:rPr>
        <w:t xml:space="preserve"> инвентарного номера неотделимых улучшений используются реквизиты (номер и дата) договора аренды.</w:t>
      </w:r>
    </w:p>
    <w:p w:rsidR="005673A4" w:rsidRPr="007E79CA" w:rsidRDefault="005673A4" w:rsidP="00223542">
      <w:pPr>
        <w:ind w:firstLine="567"/>
        <w:jc w:val="both"/>
        <w:rPr>
          <w:sz w:val="28"/>
          <w:szCs w:val="28"/>
          <w:lang w:eastAsia="ru-RU"/>
        </w:rPr>
      </w:pPr>
      <w:r w:rsidRPr="007E79CA">
        <w:rPr>
          <w:sz w:val="28"/>
          <w:szCs w:val="28"/>
        </w:rPr>
        <w:t xml:space="preserve">Начисление амортизации по неотделимым улучшениям в объекты операционной аренды производится исходя из </w:t>
      </w:r>
      <w:r w:rsidRPr="007E79CA">
        <w:rPr>
          <w:rStyle w:val="af3"/>
          <w:b w:val="0"/>
          <w:bCs/>
          <w:color w:val="auto"/>
          <w:sz w:val="28"/>
          <w:szCs w:val="28"/>
        </w:rPr>
        <w:t>срока действия договора аренды.</w:t>
      </w:r>
    </w:p>
    <w:p w:rsidR="00F03E53" w:rsidRDefault="003A2F01" w:rsidP="00223542">
      <w:pPr>
        <w:ind w:firstLine="567"/>
        <w:jc w:val="both"/>
        <w:rPr>
          <w:sz w:val="28"/>
          <w:szCs w:val="28"/>
          <w:lang w:eastAsia="ru-RU"/>
        </w:rPr>
      </w:pPr>
      <w:r w:rsidRPr="007E79CA">
        <w:rPr>
          <w:sz w:val="28"/>
          <w:szCs w:val="28"/>
          <w:lang w:eastAsia="ru-RU"/>
        </w:rPr>
        <w:t>По окончании срока действия договора аренды передача неотделимых улучшений арендодателю оформляется в общем порядке выбытия основных средств.</w:t>
      </w:r>
      <w:r w:rsidR="001A26D1" w:rsidRPr="007E79CA">
        <w:rPr>
          <w:sz w:val="28"/>
          <w:szCs w:val="28"/>
          <w:lang w:eastAsia="ru-RU"/>
        </w:rPr>
        <w:t xml:space="preserve"> </w:t>
      </w:r>
    </w:p>
    <w:p w:rsidR="005F0C0F" w:rsidRPr="007E79CA" w:rsidRDefault="005F0C0F" w:rsidP="00223542">
      <w:pPr>
        <w:ind w:firstLine="567"/>
        <w:jc w:val="both"/>
        <w:rPr>
          <w:sz w:val="28"/>
          <w:szCs w:val="28"/>
          <w:lang w:eastAsia="ru-RU"/>
        </w:rPr>
      </w:pPr>
    </w:p>
    <w:p w:rsidR="00626572" w:rsidRPr="007E79CA" w:rsidRDefault="005F0C0F" w:rsidP="00223542">
      <w:pPr>
        <w:ind w:firstLine="567"/>
        <w:jc w:val="both"/>
        <w:rPr>
          <w:sz w:val="28"/>
          <w:szCs w:val="28"/>
          <w:lang w:eastAsia="ru-RU"/>
        </w:rPr>
      </w:pPr>
      <w:r>
        <w:rPr>
          <w:sz w:val="28"/>
          <w:szCs w:val="28"/>
          <w:lang w:eastAsia="ru-RU"/>
        </w:rPr>
        <w:t>11</w:t>
      </w:r>
      <w:r w:rsidR="00D72870" w:rsidRPr="007E79CA">
        <w:rPr>
          <w:sz w:val="28"/>
          <w:szCs w:val="28"/>
          <w:lang w:eastAsia="ru-RU"/>
        </w:rPr>
        <w:t xml:space="preserve">.2.6. </w:t>
      </w:r>
      <w:r w:rsidR="00626572" w:rsidRPr="007E79CA">
        <w:rPr>
          <w:sz w:val="28"/>
          <w:szCs w:val="28"/>
          <w:lang w:eastAsia="ru-RU"/>
        </w:rPr>
        <w:t>Определить, что при отражении в учете доходов будущих периодов от</w:t>
      </w:r>
      <w:r>
        <w:rPr>
          <w:sz w:val="28"/>
          <w:szCs w:val="28"/>
          <w:lang w:eastAsia="ru-RU"/>
        </w:rPr>
        <w:t> </w:t>
      </w:r>
      <w:r w:rsidR="00626572" w:rsidRPr="007E79CA">
        <w:rPr>
          <w:sz w:val="28"/>
          <w:szCs w:val="28"/>
          <w:lang w:eastAsia="ru-RU"/>
        </w:rPr>
        <w:t>операционной аренды по справедливой стоимости в случае безвозмездной передачи имущества применяется с</w:t>
      </w:r>
      <w:r w:rsidR="00626572" w:rsidRPr="007E79CA">
        <w:rPr>
          <w:sz w:val="28"/>
          <w:szCs w:val="28"/>
        </w:rPr>
        <w:t xml:space="preserve">чет </w:t>
      </w:r>
      <w:r>
        <w:rPr>
          <w:sz w:val="28"/>
          <w:szCs w:val="28"/>
        </w:rPr>
        <w:t>0</w:t>
      </w:r>
      <w:r w:rsidR="00626572" w:rsidRPr="007E79CA">
        <w:rPr>
          <w:sz w:val="28"/>
          <w:szCs w:val="28"/>
        </w:rPr>
        <w:t xml:space="preserve"> 210 05 000 </w:t>
      </w:r>
      <w:r w:rsidR="00EA32FF" w:rsidRPr="007E79CA">
        <w:rPr>
          <w:sz w:val="28"/>
          <w:szCs w:val="28"/>
        </w:rPr>
        <w:t>«</w:t>
      </w:r>
      <w:r w:rsidR="00626572" w:rsidRPr="007E79CA">
        <w:rPr>
          <w:sz w:val="28"/>
          <w:szCs w:val="28"/>
        </w:rPr>
        <w:t>Расчеты с прочими дебиторами</w:t>
      </w:r>
      <w:r w:rsidR="00EA32FF" w:rsidRPr="007E79CA">
        <w:rPr>
          <w:sz w:val="28"/>
          <w:szCs w:val="28"/>
        </w:rPr>
        <w:t>»</w:t>
      </w:r>
      <w:r w:rsidR="00626572" w:rsidRPr="007E79CA">
        <w:rPr>
          <w:sz w:val="28"/>
          <w:szCs w:val="28"/>
        </w:rPr>
        <w:t>.</w:t>
      </w:r>
    </w:p>
    <w:p w:rsidR="005F0C0F" w:rsidRDefault="005F0C0F" w:rsidP="00223542">
      <w:pPr>
        <w:autoSpaceDE w:val="0"/>
        <w:autoSpaceDN w:val="0"/>
        <w:adjustRightInd w:val="0"/>
        <w:ind w:firstLine="567"/>
        <w:jc w:val="both"/>
        <w:rPr>
          <w:sz w:val="28"/>
          <w:szCs w:val="28"/>
        </w:rPr>
      </w:pPr>
    </w:p>
    <w:p w:rsidR="00E97103" w:rsidRPr="007E79CA" w:rsidRDefault="005F0C0F" w:rsidP="00223542">
      <w:pPr>
        <w:autoSpaceDE w:val="0"/>
        <w:autoSpaceDN w:val="0"/>
        <w:adjustRightInd w:val="0"/>
        <w:ind w:firstLine="567"/>
        <w:jc w:val="both"/>
        <w:rPr>
          <w:sz w:val="28"/>
          <w:szCs w:val="28"/>
        </w:rPr>
      </w:pPr>
      <w:r>
        <w:rPr>
          <w:sz w:val="28"/>
          <w:szCs w:val="28"/>
        </w:rPr>
        <w:t>11</w:t>
      </w:r>
      <w:r w:rsidR="00D72870" w:rsidRPr="007E79CA">
        <w:rPr>
          <w:sz w:val="28"/>
          <w:szCs w:val="28"/>
        </w:rPr>
        <w:t xml:space="preserve">.2.7. </w:t>
      </w:r>
      <w:r w:rsidR="00E97103" w:rsidRPr="007E79CA">
        <w:rPr>
          <w:sz w:val="28"/>
          <w:szCs w:val="28"/>
        </w:rPr>
        <w:t xml:space="preserve">Признание доходов от предоставления права пользования активом </w:t>
      </w:r>
      <w:proofErr w:type="gramStart"/>
      <w:r>
        <w:rPr>
          <w:sz w:val="28"/>
          <w:szCs w:val="28"/>
        </w:rPr>
        <w:t>п</w:t>
      </w:r>
      <w:r w:rsidR="00E97103" w:rsidRPr="007E79CA">
        <w:rPr>
          <w:sz w:val="28"/>
          <w:szCs w:val="28"/>
        </w:rPr>
        <w:t>о</w:t>
      </w:r>
      <w:r>
        <w:rPr>
          <w:sz w:val="28"/>
          <w:szCs w:val="28"/>
        </w:rPr>
        <w:t> </w:t>
      </w:r>
      <w:r w:rsidR="00E97103" w:rsidRPr="007E79CA">
        <w:rPr>
          <w:sz w:val="28"/>
          <w:szCs w:val="28"/>
        </w:rPr>
        <w:t>операционной</w:t>
      </w:r>
      <w:proofErr w:type="gramEnd"/>
      <w:r w:rsidR="00E97103" w:rsidRPr="007E79CA">
        <w:rPr>
          <w:sz w:val="28"/>
          <w:szCs w:val="28"/>
        </w:rPr>
        <w:t xml:space="preserve"> аренде доходами текущего финансового года осуществляется равномерно (ежемесячно) на протяжении срока пользования объектом учета аренды.</w:t>
      </w:r>
    </w:p>
    <w:p w:rsidR="00E97103" w:rsidRPr="007E79CA" w:rsidRDefault="00E97103" w:rsidP="00223542">
      <w:pPr>
        <w:autoSpaceDE w:val="0"/>
        <w:autoSpaceDN w:val="0"/>
        <w:adjustRightInd w:val="0"/>
        <w:ind w:firstLine="567"/>
        <w:jc w:val="both"/>
        <w:rPr>
          <w:sz w:val="28"/>
          <w:szCs w:val="28"/>
        </w:rPr>
      </w:pPr>
      <w:r w:rsidRPr="007E79CA">
        <w:rPr>
          <w:sz w:val="28"/>
          <w:szCs w:val="28"/>
        </w:rPr>
        <w:t xml:space="preserve">При признании доходов </w:t>
      </w:r>
      <w:proofErr w:type="gramStart"/>
      <w:r w:rsidRPr="007E79CA">
        <w:rPr>
          <w:sz w:val="28"/>
          <w:szCs w:val="28"/>
        </w:rPr>
        <w:t>по операционной</w:t>
      </w:r>
      <w:proofErr w:type="gramEnd"/>
      <w:r w:rsidRPr="007E79CA">
        <w:rPr>
          <w:sz w:val="28"/>
          <w:szCs w:val="28"/>
        </w:rPr>
        <w:t xml:space="preserve"> аренде (права пользования активом) доходами текущего финансового года уменьшаются ранее признанные доходы будущих периодов от операционной аренды (права пользования активом).</w:t>
      </w:r>
    </w:p>
    <w:p w:rsidR="005F0C0F" w:rsidRDefault="005F0C0F" w:rsidP="00223542">
      <w:pPr>
        <w:ind w:firstLine="567"/>
        <w:jc w:val="both"/>
        <w:rPr>
          <w:sz w:val="28"/>
          <w:szCs w:val="28"/>
        </w:rPr>
      </w:pPr>
    </w:p>
    <w:p w:rsidR="005F0C0F" w:rsidRPr="004F65FC" w:rsidRDefault="005F0C0F" w:rsidP="005F0C0F">
      <w:pPr>
        <w:pageBreakBefore/>
        <w:shd w:val="clear" w:color="auto" w:fill="FFFFFF"/>
        <w:ind w:right="6"/>
        <w:jc w:val="center"/>
        <w:rPr>
          <w:bCs/>
          <w:caps/>
          <w:sz w:val="28"/>
          <w:szCs w:val="28"/>
        </w:rPr>
      </w:pPr>
      <w:r>
        <w:rPr>
          <w:bCs/>
          <w:caps/>
          <w:color w:val="000000"/>
          <w:sz w:val="28"/>
          <w:szCs w:val="28"/>
          <w:lang w:val="en-US"/>
        </w:rPr>
        <w:lastRenderedPageBreak/>
        <w:t>XII</w:t>
      </w:r>
      <w:r w:rsidRPr="004F65FC">
        <w:rPr>
          <w:bCs/>
          <w:caps/>
          <w:color w:val="000000"/>
          <w:sz w:val="28"/>
          <w:szCs w:val="28"/>
        </w:rPr>
        <w:t>. БУХГАЛТЕРСКАЯ отчетность.</w:t>
      </w:r>
    </w:p>
    <w:p w:rsidR="00FD713A" w:rsidRPr="007E79CA" w:rsidRDefault="00FD713A" w:rsidP="00223542">
      <w:pPr>
        <w:pStyle w:val="ConsPlusNormal"/>
        <w:widowControl/>
        <w:tabs>
          <w:tab w:val="left" w:pos="567"/>
          <w:tab w:val="left" w:pos="709"/>
        </w:tabs>
        <w:ind w:firstLine="0"/>
        <w:jc w:val="center"/>
        <w:outlineLvl w:val="1"/>
        <w:rPr>
          <w:rFonts w:ascii="Times New Roman" w:hAnsi="Times New Roman" w:cs="Times New Roman"/>
          <w:b/>
          <w:sz w:val="28"/>
          <w:szCs w:val="28"/>
        </w:rPr>
      </w:pPr>
    </w:p>
    <w:p w:rsidR="005F0C0F" w:rsidRPr="004F65FC" w:rsidRDefault="005F0C0F" w:rsidP="005F0C0F">
      <w:pPr>
        <w:autoSpaceDE w:val="0"/>
        <w:autoSpaceDN w:val="0"/>
        <w:adjustRightInd w:val="0"/>
        <w:ind w:firstLine="709"/>
        <w:jc w:val="both"/>
        <w:rPr>
          <w:sz w:val="28"/>
          <w:szCs w:val="28"/>
        </w:rPr>
      </w:pPr>
      <w:bookmarkStart w:id="32" w:name="sub_1654"/>
      <w:r>
        <w:rPr>
          <w:sz w:val="28"/>
          <w:szCs w:val="28"/>
        </w:rPr>
        <w:t>12.1</w:t>
      </w:r>
      <w:r w:rsidRPr="004F65FC">
        <w:rPr>
          <w:sz w:val="28"/>
          <w:szCs w:val="28"/>
        </w:rPr>
        <w:t>. В соответствии с приказами Минфина России от 25</w:t>
      </w:r>
      <w:r>
        <w:rPr>
          <w:sz w:val="28"/>
          <w:szCs w:val="28"/>
        </w:rPr>
        <w:t>.03.</w:t>
      </w:r>
      <w:r w:rsidRPr="004F65FC">
        <w:rPr>
          <w:sz w:val="28"/>
          <w:szCs w:val="28"/>
        </w:rPr>
        <w:t xml:space="preserve">2011 </w:t>
      </w:r>
      <w:r>
        <w:rPr>
          <w:sz w:val="28"/>
          <w:szCs w:val="28"/>
        </w:rPr>
        <w:t>№</w:t>
      </w:r>
      <w:r w:rsidRPr="004F65FC">
        <w:rPr>
          <w:sz w:val="28"/>
          <w:szCs w:val="28"/>
        </w:rPr>
        <w:t xml:space="preserve"> 33н «Об</w:t>
      </w:r>
      <w:r>
        <w:rPr>
          <w:sz w:val="28"/>
          <w:szCs w:val="28"/>
        </w:rPr>
        <w:t> </w:t>
      </w:r>
      <w:r w:rsidRPr="004F65FC">
        <w:rPr>
          <w:sz w:val="28"/>
          <w:szCs w:val="28"/>
        </w:rPr>
        <w:t xml:space="preserve">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r w:rsidRPr="005A444C">
        <w:rPr>
          <w:sz w:val="28"/>
          <w:szCs w:val="28"/>
        </w:rPr>
        <w:t xml:space="preserve">государственные бюджетные учреждения, </w:t>
      </w:r>
      <w:r w:rsidRPr="00C76D15">
        <w:rPr>
          <w:sz w:val="28"/>
          <w:szCs w:val="28"/>
        </w:rPr>
        <w:t xml:space="preserve">составляют и представляют годовую, квартальную бухгалтерскую отчетность </w:t>
      </w:r>
      <w:r w:rsidRPr="004F65FC">
        <w:rPr>
          <w:sz w:val="28"/>
          <w:szCs w:val="28"/>
        </w:rPr>
        <w:t>(далее – бухгалтерская отчетность) в установленном законодательством порядке.</w:t>
      </w:r>
    </w:p>
    <w:p w:rsidR="005F0C0F" w:rsidRPr="004F65FC" w:rsidRDefault="005F0C0F" w:rsidP="005F0C0F">
      <w:pPr>
        <w:ind w:firstLine="720"/>
        <w:jc w:val="both"/>
        <w:rPr>
          <w:sz w:val="28"/>
          <w:szCs w:val="28"/>
        </w:rPr>
      </w:pPr>
    </w:p>
    <w:p w:rsidR="005F0C0F" w:rsidRPr="004F65FC" w:rsidRDefault="005F0C0F" w:rsidP="005F0C0F">
      <w:pPr>
        <w:ind w:firstLine="720"/>
        <w:jc w:val="both"/>
        <w:rPr>
          <w:sz w:val="28"/>
          <w:szCs w:val="28"/>
        </w:rPr>
      </w:pPr>
      <w:r>
        <w:rPr>
          <w:sz w:val="28"/>
          <w:szCs w:val="28"/>
        </w:rPr>
        <w:t>12.2</w:t>
      </w:r>
      <w:r w:rsidRPr="004F65FC">
        <w:rPr>
          <w:sz w:val="28"/>
          <w:szCs w:val="28"/>
        </w:rPr>
        <w:t xml:space="preserve">. Бухгалтерская отчетность составляется на следующие даты: квартальная – по состоянию на 1 апреля, 1 июля и 1 октября текущего года, годовая – на 1 января года, следующего за </w:t>
      </w:r>
      <w:proofErr w:type="gramStart"/>
      <w:r w:rsidRPr="004F65FC">
        <w:rPr>
          <w:sz w:val="28"/>
          <w:szCs w:val="28"/>
        </w:rPr>
        <w:t>отчетным</w:t>
      </w:r>
      <w:proofErr w:type="gramEnd"/>
      <w:r w:rsidRPr="004F65FC">
        <w:rPr>
          <w:sz w:val="28"/>
          <w:szCs w:val="28"/>
        </w:rPr>
        <w:t>.</w:t>
      </w:r>
    </w:p>
    <w:p w:rsidR="005F0C0F" w:rsidRPr="004F65FC" w:rsidRDefault="005F0C0F" w:rsidP="005F0C0F">
      <w:pPr>
        <w:ind w:firstLine="720"/>
        <w:jc w:val="both"/>
        <w:rPr>
          <w:sz w:val="28"/>
          <w:szCs w:val="28"/>
        </w:rPr>
      </w:pPr>
      <w:r w:rsidRPr="004F65FC">
        <w:rPr>
          <w:sz w:val="28"/>
          <w:szCs w:val="28"/>
        </w:rPr>
        <w:t>Отчетным годом является календарный год – с 1 января по 31 декабря включительно.</w:t>
      </w:r>
    </w:p>
    <w:p w:rsidR="005F0C0F" w:rsidRPr="004F65FC" w:rsidRDefault="005F0C0F" w:rsidP="005F0C0F">
      <w:pPr>
        <w:ind w:firstLine="720"/>
        <w:jc w:val="both"/>
        <w:rPr>
          <w:sz w:val="28"/>
          <w:szCs w:val="28"/>
        </w:rPr>
      </w:pPr>
      <w:r w:rsidRPr="004F65FC">
        <w:rPr>
          <w:sz w:val="28"/>
          <w:szCs w:val="28"/>
        </w:rPr>
        <w:t>Квартальная отчетность является промежуточной и составляется нарастающим итогом с начала текущего финансового года.</w:t>
      </w:r>
    </w:p>
    <w:p w:rsidR="00552791" w:rsidRPr="00E922C7" w:rsidRDefault="00552791" w:rsidP="00552791">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52791" w:rsidRPr="00E922C7" w:rsidTr="00A06C64">
        <w:trPr>
          <w:trHeight w:val="70"/>
        </w:trPr>
        <w:tc>
          <w:tcPr>
            <w:tcW w:w="10188" w:type="dxa"/>
          </w:tcPr>
          <w:p w:rsidR="00552791" w:rsidRPr="00E922C7" w:rsidRDefault="00552791" w:rsidP="00552791">
            <w:pPr>
              <w:pStyle w:val="27"/>
              <w:jc w:val="both"/>
              <w:rPr>
                <w:i/>
                <w:color w:val="000000"/>
                <w:sz w:val="24"/>
                <w:highlight w:val="yellow"/>
              </w:rPr>
            </w:pPr>
            <w:r w:rsidRPr="00F22C89">
              <w:rPr>
                <w:i/>
                <w:color w:val="000000"/>
                <w:sz w:val="24"/>
              </w:rPr>
              <w:t xml:space="preserve">п. </w:t>
            </w:r>
            <w:r>
              <w:rPr>
                <w:i/>
                <w:color w:val="000000"/>
                <w:sz w:val="24"/>
              </w:rPr>
              <w:t>2, п. 3 Инструкции № 33н</w:t>
            </w:r>
          </w:p>
        </w:tc>
      </w:tr>
    </w:tbl>
    <w:p w:rsidR="00552791" w:rsidRPr="0022596A" w:rsidRDefault="00552791" w:rsidP="0055279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highlight w:val="yellow"/>
        </w:rPr>
      </w:pPr>
    </w:p>
    <w:p w:rsidR="0054106C" w:rsidRDefault="005F0C0F" w:rsidP="005F0C0F">
      <w:pPr>
        <w:ind w:firstLine="720"/>
        <w:jc w:val="both"/>
        <w:rPr>
          <w:sz w:val="28"/>
          <w:szCs w:val="28"/>
        </w:rPr>
      </w:pPr>
      <w:r>
        <w:rPr>
          <w:sz w:val="28"/>
          <w:szCs w:val="28"/>
        </w:rPr>
        <w:t>12.3</w:t>
      </w:r>
      <w:r w:rsidRPr="004F65FC">
        <w:rPr>
          <w:sz w:val="28"/>
          <w:szCs w:val="28"/>
        </w:rPr>
        <w:t xml:space="preserve">. </w:t>
      </w:r>
      <w:r w:rsidR="0054106C" w:rsidRPr="0054106C">
        <w:rPr>
          <w:sz w:val="28"/>
          <w:szCs w:val="28"/>
        </w:rPr>
        <w:t xml:space="preserve">Бухгалтерская отчетность подписывается руководителем и главным бухгалтером учреждения. </w:t>
      </w:r>
    </w:p>
    <w:p w:rsidR="0054106C" w:rsidRPr="00E922C7" w:rsidRDefault="0054106C" w:rsidP="0054106C">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4106C" w:rsidRPr="00E922C7" w:rsidTr="00A06C64">
        <w:trPr>
          <w:trHeight w:val="70"/>
        </w:trPr>
        <w:tc>
          <w:tcPr>
            <w:tcW w:w="10188" w:type="dxa"/>
          </w:tcPr>
          <w:p w:rsidR="0054106C" w:rsidRPr="00E922C7" w:rsidRDefault="0054106C" w:rsidP="0054106C">
            <w:pPr>
              <w:pStyle w:val="27"/>
              <w:jc w:val="both"/>
              <w:rPr>
                <w:i/>
                <w:color w:val="000000"/>
                <w:sz w:val="24"/>
                <w:highlight w:val="yellow"/>
              </w:rPr>
            </w:pPr>
            <w:r w:rsidRPr="00F22C89">
              <w:rPr>
                <w:i/>
                <w:color w:val="000000"/>
                <w:sz w:val="24"/>
              </w:rPr>
              <w:t xml:space="preserve">п. </w:t>
            </w:r>
            <w:r>
              <w:rPr>
                <w:i/>
                <w:color w:val="000000"/>
                <w:sz w:val="24"/>
              </w:rPr>
              <w:t>5 Инструкции № 33н</w:t>
            </w:r>
          </w:p>
        </w:tc>
      </w:tr>
    </w:tbl>
    <w:p w:rsidR="0054106C" w:rsidRDefault="0054106C" w:rsidP="005F0C0F">
      <w:pPr>
        <w:ind w:firstLine="720"/>
        <w:jc w:val="both"/>
        <w:rPr>
          <w:sz w:val="28"/>
          <w:szCs w:val="28"/>
        </w:rPr>
      </w:pPr>
    </w:p>
    <w:p w:rsidR="005F0C0F" w:rsidRPr="004F65FC" w:rsidRDefault="0054106C" w:rsidP="005F0C0F">
      <w:pPr>
        <w:ind w:firstLine="720"/>
        <w:jc w:val="both"/>
        <w:rPr>
          <w:sz w:val="28"/>
          <w:szCs w:val="28"/>
        </w:rPr>
      </w:pPr>
      <w:r>
        <w:rPr>
          <w:sz w:val="28"/>
          <w:szCs w:val="28"/>
        </w:rPr>
        <w:t xml:space="preserve">12.4. </w:t>
      </w:r>
      <w:r w:rsidR="005F0C0F" w:rsidRPr="004F65FC">
        <w:rPr>
          <w:sz w:val="28"/>
          <w:szCs w:val="28"/>
        </w:rPr>
        <w:t xml:space="preserve">Бухгалтерская отчетность подписывается </w:t>
      </w:r>
      <w:r w:rsidR="002A6EAA">
        <w:rPr>
          <w:sz w:val="28"/>
          <w:szCs w:val="28"/>
        </w:rPr>
        <w:t>Директором</w:t>
      </w:r>
      <w:r w:rsidR="005F0C0F" w:rsidRPr="004F65FC">
        <w:rPr>
          <w:sz w:val="28"/>
          <w:szCs w:val="28"/>
        </w:rPr>
        <w:t xml:space="preserve"> и главным бухгалтером.</w:t>
      </w:r>
    </w:p>
    <w:p w:rsidR="005F0C0F" w:rsidRPr="004F65FC" w:rsidRDefault="005F0C0F" w:rsidP="005F0C0F">
      <w:pPr>
        <w:ind w:firstLine="720"/>
        <w:jc w:val="both"/>
        <w:rPr>
          <w:sz w:val="28"/>
          <w:szCs w:val="28"/>
        </w:rPr>
      </w:pPr>
      <w:r w:rsidRPr="00542365">
        <w:rPr>
          <w:sz w:val="28"/>
          <w:szCs w:val="28"/>
        </w:rPr>
        <w:t>Бухгалтерская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в порядке, установленном органом казначейства, с обязательным обеспечением защиты информации в соответствии с законодательством Российской Федерации.</w:t>
      </w:r>
    </w:p>
    <w:p w:rsidR="005F0C0F" w:rsidRPr="004F65FC" w:rsidRDefault="005F0C0F" w:rsidP="005F0C0F">
      <w:pPr>
        <w:ind w:firstLine="720"/>
        <w:jc w:val="both"/>
        <w:rPr>
          <w:sz w:val="28"/>
          <w:szCs w:val="28"/>
        </w:rPr>
      </w:pPr>
      <w:r w:rsidRPr="004F65FC">
        <w:rPr>
          <w:sz w:val="28"/>
          <w:szCs w:val="28"/>
        </w:rPr>
        <w:t xml:space="preserve">Бухгалтерская отчетность на бумажном носителе представляется главным бухгалтером или лицом, ответственным за ведение </w:t>
      </w:r>
      <w:r w:rsidR="003128D1">
        <w:rPr>
          <w:sz w:val="28"/>
          <w:szCs w:val="28"/>
        </w:rPr>
        <w:t>бухгалтерского</w:t>
      </w:r>
      <w:r w:rsidRPr="004F65FC">
        <w:rPr>
          <w:sz w:val="28"/>
          <w:szCs w:val="28"/>
        </w:rPr>
        <w:t xml:space="preserve"> учета, формирование, составление и представление </w:t>
      </w:r>
      <w:r w:rsidR="003128D1">
        <w:rPr>
          <w:sz w:val="28"/>
          <w:szCs w:val="28"/>
        </w:rPr>
        <w:t>бухгалтерской</w:t>
      </w:r>
      <w:r w:rsidRPr="004F65FC">
        <w:rPr>
          <w:sz w:val="28"/>
          <w:szCs w:val="28"/>
        </w:rPr>
        <w:t xml:space="preserve"> отчетности, в сброшюрованном и пронумерованном виде с оглавлением и сопроводительным письмом.</w:t>
      </w:r>
    </w:p>
    <w:p w:rsidR="005F0C0F" w:rsidRDefault="005F0C0F" w:rsidP="005F0C0F">
      <w:pPr>
        <w:ind w:firstLine="720"/>
        <w:jc w:val="both"/>
        <w:rPr>
          <w:sz w:val="28"/>
          <w:szCs w:val="28"/>
        </w:rPr>
      </w:pPr>
      <w:r w:rsidRPr="004F65FC">
        <w:rPr>
          <w:sz w:val="28"/>
          <w:szCs w:val="28"/>
        </w:rPr>
        <w:t xml:space="preserve">Показатели бухгалтерской отчетности, представленной в электронном виде, должны быть идентичны показателям </w:t>
      </w:r>
      <w:r w:rsidR="003128D1">
        <w:rPr>
          <w:sz w:val="28"/>
          <w:szCs w:val="28"/>
        </w:rPr>
        <w:t>бухгалтерской</w:t>
      </w:r>
      <w:r w:rsidRPr="004F65FC">
        <w:rPr>
          <w:sz w:val="28"/>
          <w:szCs w:val="28"/>
        </w:rPr>
        <w:t xml:space="preserve"> отчетности, представленной на бумажном носителе.</w:t>
      </w:r>
    </w:p>
    <w:p w:rsidR="005A79C4" w:rsidRDefault="005A79C4" w:rsidP="005F0C0F">
      <w:pPr>
        <w:ind w:firstLine="720"/>
        <w:jc w:val="both"/>
        <w:rPr>
          <w:sz w:val="28"/>
          <w:szCs w:val="28"/>
        </w:rPr>
      </w:pPr>
      <w:r w:rsidRPr="005A79C4">
        <w:rPr>
          <w:sz w:val="28"/>
          <w:szCs w:val="28"/>
        </w:rPr>
        <w:t xml:space="preserve">В целях формирования в подсистеме </w:t>
      </w:r>
      <w:r>
        <w:rPr>
          <w:sz w:val="28"/>
          <w:szCs w:val="28"/>
        </w:rPr>
        <w:t>«</w:t>
      </w:r>
      <w:r w:rsidRPr="005A79C4">
        <w:rPr>
          <w:sz w:val="28"/>
          <w:szCs w:val="28"/>
        </w:rPr>
        <w:t>Учет и отчетность</w:t>
      </w:r>
      <w:r>
        <w:rPr>
          <w:sz w:val="28"/>
          <w:szCs w:val="28"/>
        </w:rPr>
        <w:t>»</w:t>
      </w:r>
      <w:r w:rsidRPr="005A79C4">
        <w:rPr>
          <w:sz w:val="28"/>
          <w:szCs w:val="28"/>
        </w:rPr>
        <w:t xml:space="preserve"> государственной интегрированной информационной системы управления государственными финансами </w:t>
      </w:r>
      <w:r>
        <w:rPr>
          <w:sz w:val="28"/>
          <w:szCs w:val="28"/>
        </w:rPr>
        <w:t>«</w:t>
      </w:r>
      <w:r w:rsidRPr="005A79C4">
        <w:rPr>
          <w:sz w:val="28"/>
          <w:szCs w:val="28"/>
        </w:rPr>
        <w:t>Электронный бюджет</w:t>
      </w:r>
      <w:r>
        <w:rPr>
          <w:sz w:val="28"/>
          <w:szCs w:val="28"/>
        </w:rPr>
        <w:t>»</w:t>
      </w:r>
      <w:r w:rsidRPr="005A79C4">
        <w:rPr>
          <w:sz w:val="28"/>
          <w:szCs w:val="28"/>
        </w:rPr>
        <w:t xml:space="preserve"> (далее </w:t>
      </w:r>
      <w:r>
        <w:rPr>
          <w:sz w:val="28"/>
          <w:szCs w:val="28"/>
        </w:rPr>
        <w:t>–</w:t>
      </w:r>
      <w:r w:rsidRPr="005A79C4">
        <w:rPr>
          <w:sz w:val="28"/>
          <w:szCs w:val="28"/>
        </w:rPr>
        <w:t xml:space="preserve"> подсистема</w:t>
      </w:r>
      <w:r>
        <w:rPr>
          <w:sz w:val="28"/>
          <w:szCs w:val="28"/>
        </w:rPr>
        <w:t xml:space="preserve"> «</w:t>
      </w:r>
      <w:r w:rsidRPr="005A79C4">
        <w:rPr>
          <w:sz w:val="28"/>
          <w:szCs w:val="28"/>
        </w:rPr>
        <w:t>Учета и отчетность</w:t>
      </w:r>
      <w:r>
        <w:rPr>
          <w:sz w:val="28"/>
          <w:szCs w:val="28"/>
        </w:rPr>
        <w:t>»</w:t>
      </w:r>
      <w:r w:rsidRPr="005A79C4">
        <w:rPr>
          <w:sz w:val="28"/>
          <w:szCs w:val="28"/>
        </w:rPr>
        <w:t xml:space="preserve">) </w:t>
      </w:r>
      <w:r>
        <w:rPr>
          <w:sz w:val="28"/>
          <w:szCs w:val="28"/>
        </w:rPr>
        <w:t xml:space="preserve">Учреждение осуществляет </w:t>
      </w:r>
      <w:r w:rsidRPr="005A79C4">
        <w:rPr>
          <w:sz w:val="28"/>
          <w:szCs w:val="28"/>
        </w:rPr>
        <w:t xml:space="preserve">представление своей бухгалтерской отчетности в части </w:t>
      </w:r>
      <w:r w:rsidRPr="005A79C4">
        <w:rPr>
          <w:sz w:val="28"/>
          <w:szCs w:val="28"/>
        </w:rPr>
        <w:lastRenderedPageBreak/>
        <w:t xml:space="preserve">сведений, не содержащих государственную тайну, в подсистеме </w:t>
      </w:r>
      <w:r>
        <w:rPr>
          <w:sz w:val="28"/>
          <w:szCs w:val="28"/>
        </w:rPr>
        <w:t>«</w:t>
      </w:r>
      <w:r w:rsidRPr="005A79C4">
        <w:rPr>
          <w:sz w:val="28"/>
          <w:szCs w:val="28"/>
        </w:rPr>
        <w:t>Учет и отчетность</w:t>
      </w:r>
      <w:r>
        <w:rPr>
          <w:sz w:val="28"/>
          <w:szCs w:val="28"/>
        </w:rPr>
        <w:t>»</w:t>
      </w:r>
      <w:r w:rsidR="00F916C0">
        <w:rPr>
          <w:sz w:val="28"/>
          <w:szCs w:val="28"/>
        </w:rPr>
        <w:t xml:space="preserve"> в установленные учредителем сроки.</w:t>
      </w:r>
    </w:p>
    <w:p w:rsidR="00F916C0" w:rsidRPr="00E922C7" w:rsidRDefault="00F916C0" w:rsidP="00F916C0">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F916C0" w:rsidRPr="00E922C7" w:rsidTr="00A06C64">
        <w:trPr>
          <w:trHeight w:val="70"/>
        </w:trPr>
        <w:tc>
          <w:tcPr>
            <w:tcW w:w="10188" w:type="dxa"/>
          </w:tcPr>
          <w:p w:rsidR="00F916C0" w:rsidRPr="00E922C7" w:rsidRDefault="00F916C0" w:rsidP="00F916C0">
            <w:pPr>
              <w:pStyle w:val="27"/>
              <w:jc w:val="both"/>
              <w:rPr>
                <w:i/>
                <w:color w:val="000000"/>
                <w:sz w:val="24"/>
                <w:highlight w:val="yellow"/>
              </w:rPr>
            </w:pPr>
            <w:r w:rsidRPr="00F22C89">
              <w:rPr>
                <w:i/>
                <w:color w:val="000000"/>
                <w:sz w:val="24"/>
              </w:rPr>
              <w:t xml:space="preserve">п. </w:t>
            </w:r>
            <w:r>
              <w:rPr>
                <w:i/>
                <w:color w:val="000000"/>
                <w:sz w:val="24"/>
              </w:rPr>
              <w:t>8.1. Инструкции № 33н</w:t>
            </w:r>
          </w:p>
        </w:tc>
      </w:tr>
    </w:tbl>
    <w:p w:rsidR="00F916C0" w:rsidRDefault="00F916C0" w:rsidP="00F916C0">
      <w:pPr>
        <w:ind w:firstLine="720"/>
        <w:jc w:val="both"/>
        <w:rPr>
          <w:sz w:val="28"/>
          <w:szCs w:val="28"/>
        </w:rPr>
      </w:pPr>
    </w:p>
    <w:p w:rsidR="005F0C0F" w:rsidRDefault="005F0C0F" w:rsidP="005F0C0F">
      <w:pPr>
        <w:autoSpaceDE w:val="0"/>
        <w:autoSpaceDN w:val="0"/>
        <w:adjustRightInd w:val="0"/>
        <w:ind w:firstLine="709"/>
        <w:jc w:val="both"/>
        <w:rPr>
          <w:sz w:val="28"/>
          <w:szCs w:val="28"/>
        </w:rPr>
      </w:pPr>
      <w:r>
        <w:rPr>
          <w:sz w:val="28"/>
          <w:szCs w:val="28"/>
        </w:rPr>
        <w:t>12.</w:t>
      </w:r>
      <w:r w:rsidR="005A79C4">
        <w:rPr>
          <w:sz w:val="28"/>
          <w:szCs w:val="28"/>
        </w:rPr>
        <w:t>5</w:t>
      </w:r>
      <w:r w:rsidRPr="004F65FC">
        <w:rPr>
          <w:sz w:val="28"/>
          <w:szCs w:val="28"/>
        </w:rPr>
        <w:t>. Бухгалтерская отчетность составляется на основе данных Главной книги и других регистров бухгалтерского учета, установленных законодательством Российской Федерации для учреждений, с обязательным проведением сверки оборотов и остатков по регистрам аналитического учета с оборотами и остатками по регистрам синтетического учета. Данные, отраженные в годовой бухгалтерской отчетности учреждения, должны быть подтверждены результатами проведенной учреждением инвентаризации активов и обязательств.</w:t>
      </w:r>
    </w:p>
    <w:p w:rsidR="00552791" w:rsidRPr="00E922C7" w:rsidRDefault="00552791" w:rsidP="00552791">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52791" w:rsidRPr="00E922C7" w:rsidTr="00A06C64">
        <w:trPr>
          <w:trHeight w:val="70"/>
        </w:trPr>
        <w:tc>
          <w:tcPr>
            <w:tcW w:w="10188" w:type="dxa"/>
          </w:tcPr>
          <w:p w:rsidR="00552791" w:rsidRPr="00E922C7" w:rsidRDefault="00552791" w:rsidP="00552791">
            <w:pPr>
              <w:pStyle w:val="27"/>
              <w:jc w:val="both"/>
              <w:rPr>
                <w:i/>
                <w:color w:val="000000"/>
                <w:sz w:val="24"/>
                <w:highlight w:val="yellow"/>
              </w:rPr>
            </w:pPr>
            <w:r w:rsidRPr="00F22C89">
              <w:rPr>
                <w:i/>
                <w:color w:val="000000"/>
                <w:sz w:val="24"/>
              </w:rPr>
              <w:t xml:space="preserve">п. </w:t>
            </w:r>
            <w:r>
              <w:rPr>
                <w:i/>
                <w:color w:val="000000"/>
                <w:sz w:val="24"/>
              </w:rPr>
              <w:t>9 Инструкции № 33н</w:t>
            </w:r>
          </w:p>
        </w:tc>
      </w:tr>
    </w:tbl>
    <w:p w:rsidR="00552791" w:rsidRPr="0022596A" w:rsidRDefault="00552791" w:rsidP="00552791">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highlight w:val="yellow"/>
        </w:rPr>
      </w:pPr>
    </w:p>
    <w:p w:rsidR="005F0C0F" w:rsidRPr="004F65FC" w:rsidRDefault="005F0C0F" w:rsidP="005F0C0F">
      <w:pPr>
        <w:ind w:firstLine="720"/>
        <w:jc w:val="both"/>
        <w:rPr>
          <w:sz w:val="28"/>
          <w:szCs w:val="28"/>
        </w:rPr>
      </w:pPr>
      <w:r>
        <w:rPr>
          <w:sz w:val="28"/>
          <w:szCs w:val="28"/>
        </w:rPr>
        <w:t>12.</w:t>
      </w:r>
      <w:r w:rsidR="005A79C4">
        <w:rPr>
          <w:sz w:val="28"/>
          <w:szCs w:val="28"/>
        </w:rPr>
        <w:t>6</w:t>
      </w:r>
      <w:r w:rsidRPr="004F65FC">
        <w:rPr>
          <w:sz w:val="28"/>
          <w:szCs w:val="28"/>
        </w:rPr>
        <w:t>. Бухгалтерская отчетность составляется нарастающим итогом с начала года в рублях с точностью до второго десятичного знака после запятой.</w:t>
      </w:r>
    </w:p>
    <w:p w:rsidR="00552791" w:rsidRPr="00E922C7" w:rsidRDefault="00552791" w:rsidP="00552791">
      <w:pPr>
        <w:tabs>
          <w:tab w:val="left" w:pos="915"/>
        </w:tabs>
        <w:ind w:firstLine="709"/>
        <w:jc w:val="both"/>
        <w:rPr>
          <w:i/>
          <w:color w:val="00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552791" w:rsidRPr="00E922C7" w:rsidTr="00A06C64">
        <w:trPr>
          <w:trHeight w:val="70"/>
        </w:trPr>
        <w:tc>
          <w:tcPr>
            <w:tcW w:w="10188" w:type="dxa"/>
          </w:tcPr>
          <w:p w:rsidR="00552791" w:rsidRPr="00E922C7" w:rsidRDefault="00552791" w:rsidP="00552791">
            <w:pPr>
              <w:pStyle w:val="27"/>
              <w:jc w:val="both"/>
              <w:rPr>
                <w:i/>
                <w:color w:val="000000"/>
                <w:sz w:val="24"/>
                <w:highlight w:val="yellow"/>
              </w:rPr>
            </w:pPr>
            <w:r w:rsidRPr="00F22C89">
              <w:rPr>
                <w:i/>
                <w:color w:val="000000"/>
                <w:sz w:val="24"/>
              </w:rPr>
              <w:t xml:space="preserve">п. </w:t>
            </w:r>
            <w:r>
              <w:rPr>
                <w:i/>
                <w:color w:val="000000"/>
                <w:sz w:val="24"/>
              </w:rPr>
              <w:t>4 Инструкции № 33н</w:t>
            </w:r>
          </w:p>
        </w:tc>
      </w:tr>
    </w:tbl>
    <w:p w:rsidR="00552791" w:rsidRPr="004F65FC" w:rsidRDefault="00552791" w:rsidP="005F0C0F">
      <w:pPr>
        <w:ind w:firstLine="720"/>
        <w:jc w:val="both"/>
        <w:rPr>
          <w:sz w:val="28"/>
          <w:szCs w:val="28"/>
        </w:rPr>
      </w:pPr>
    </w:p>
    <w:p w:rsidR="005F0C0F" w:rsidRDefault="005F0C0F" w:rsidP="000A1EAE">
      <w:pPr>
        <w:ind w:firstLine="720"/>
        <w:jc w:val="both"/>
        <w:rPr>
          <w:sz w:val="28"/>
          <w:szCs w:val="28"/>
        </w:rPr>
      </w:pPr>
      <w:r>
        <w:rPr>
          <w:sz w:val="28"/>
          <w:szCs w:val="28"/>
        </w:rPr>
        <w:t>12.</w:t>
      </w:r>
      <w:r w:rsidR="005A79C4">
        <w:rPr>
          <w:sz w:val="28"/>
          <w:szCs w:val="28"/>
        </w:rPr>
        <w:t>7</w:t>
      </w:r>
      <w:r w:rsidRPr="004F65FC">
        <w:rPr>
          <w:sz w:val="28"/>
          <w:szCs w:val="28"/>
        </w:rPr>
        <w:t xml:space="preserve">. Учреждение представляет бухгалтерскую отчетность учредителю – </w:t>
      </w:r>
      <w:r w:rsidR="000A1EAE" w:rsidRPr="000A1EAE">
        <w:rPr>
          <w:sz w:val="28"/>
          <w:szCs w:val="28"/>
        </w:rPr>
        <w:t>Федеральной служб</w:t>
      </w:r>
      <w:r w:rsidR="000A1EAE">
        <w:rPr>
          <w:sz w:val="28"/>
          <w:szCs w:val="28"/>
        </w:rPr>
        <w:t>е</w:t>
      </w:r>
      <w:r w:rsidR="000A1EAE" w:rsidRPr="000A1EAE">
        <w:rPr>
          <w:sz w:val="28"/>
          <w:szCs w:val="28"/>
        </w:rPr>
        <w:t xml:space="preserve"> по надзору в сфере защиты</w:t>
      </w:r>
      <w:r w:rsidR="000A1EAE">
        <w:rPr>
          <w:sz w:val="28"/>
          <w:szCs w:val="28"/>
        </w:rPr>
        <w:t xml:space="preserve"> </w:t>
      </w:r>
      <w:r w:rsidR="000A1EAE" w:rsidRPr="000A1EAE">
        <w:rPr>
          <w:sz w:val="28"/>
          <w:szCs w:val="28"/>
        </w:rPr>
        <w:t>прав потребителей и благополучия человека</w:t>
      </w:r>
      <w:r w:rsidRPr="004F65FC">
        <w:rPr>
          <w:sz w:val="28"/>
          <w:szCs w:val="28"/>
        </w:rPr>
        <w:t xml:space="preserve"> – в сроки, установленные приказом учредителя.</w:t>
      </w:r>
    </w:p>
    <w:p w:rsidR="00552791" w:rsidRPr="004F65FC" w:rsidRDefault="00552791" w:rsidP="000A1EAE">
      <w:pPr>
        <w:ind w:firstLine="720"/>
        <w:jc w:val="both"/>
        <w:rPr>
          <w:sz w:val="28"/>
          <w:szCs w:val="28"/>
        </w:rPr>
      </w:pPr>
    </w:p>
    <w:p w:rsidR="005F0C0F" w:rsidRDefault="005F0C0F" w:rsidP="00223542">
      <w:pPr>
        <w:suppressAutoHyphens w:val="0"/>
        <w:autoSpaceDE w:val="0"/>
        <w:autoSpaceDN w:val="0"/>
        <w:adjustRightInd w:val="0"/>
        <w:ind w:firstLine="567"/>
        <w:jc w:val="both"/>
        <w:rPr>
          <w:sz w:val="28"/>
          <w:szCs w:val="28"/>
          <w:lang w:eastAsia="ru-RU"/>
        </w:rPr>
      </w:pPr>
    </w:p>
    <w:p w:rsidR="000A1EAE" w:rsidRPr="004F65FC" w:rsidRDefault="000A1EAE" w:rsidP="000A1EAE">
      <w:pPr>
        <w:pStyle w:val="af9"/>
        <w:pageBreakBefore/>
        <w:shd w:val="clear" w:color="auto" w:fill="FFFFFF"/>
        <w:spacing w:before="0" w:beforeAutospacing="0" w:after="0" w:afterAutospacing="0"/>
        <w:ind w:firstLine="720"/>
        <w:jc w:val="center"/>
        <w:rPr>
          <w:sz w:val="28"/>
          <w:szCs w:val="28"/>
        </w:rPr>
      </w:pPr>
      <w:r>
        <w:rPr>
          <w:sz w:val="28"/>
          <w:szCs w:val="28"/>
          <w:lang w:val="en-US"/>
        </w:rPr>
        <w:lastRenderedPageBreak/>
        <w:t>XI</w:t>
      </w:r>
      <w:r w:rsidR="005A444C" w:rsidRPr="005A444C">
        <w:rPr>
          <w:sz w:val="28"/>
          <w:szCs w:val="28"/>
          <w:lang w:val="en-US"/>
        </w:rPr>
        <w:t>I</w:t>
      </w:r>
      <w:r>
        <w:rPr>
          <w:sz w:val="28"/>
          <w:szCs w:val="28"/>
          <w:lang w:val="en-US"/>
        </w:rPr>
        <w:t>I</w:t>
      </w:r>
      <w:r w:rsidRPr="004F65FC">
        <w:rPr>
          <w:sz w:val="28"/>
          <w:szCs w:val="28"/>
        </w:rPr>
        <w:t>. ВНУТРЕННИЙ КОНТРОЛЬ</w:t>
      </w:r>
    </w:p>
    <w:p w:rsidR="000A1EAE" w:rsidRPr="004F65FC" w:rsidRDefault="000A1EAE" w:rsidP="000A1EAE">
      <w:pPr>
        <w:pStyle w:val="af9"/>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4F65FC">
        <w:rPr>
          <w:sz w:val="28"/>
          <w:szCs w:val="28"/>
        </w:rPr>
        <w:t> </w:t>
      </w:r>
    </w:p>
    <w:p w:rsidR="000A1EAE" w:rsidRPr="004F65FC" w:rsidRDefault="000A1EAE" w:rsidP="000A1EAE">
      <w:pPr>
        <w:autoSpaceDE w:val="0"/>
        <w:autoSpaceDN w:val="0"/>
        <w:adjustRightInd w:val="0"/>
        <w:ind w:firstLine="709"/>
        <w:jc w:val="both"/>
        <w:rPr>
          <w:sz w:val="28"/>
          <w:szCs w:val="28"/>
        </w:rPr>
      </w:pPr>
      <w:r>
        <w:rPr>
          <w:color w:val="000000"/>
          <w:sz w:val="28"/>
          <w:szCs w:val="28"/>
        </w:rPr>
        <w:t>1</w:t>
      </w:r>
      <w:r w:rsidR="005A444C">
        <w:rPr>
          <w:color w:val="000000"/>
          <w:sz w:val="28"/>
          <w:szCs w:val="28"/>
        </w:rPr>
        <w:t>3</w:t>
      </w:r>
      <w:r>
        <w:rPr>
          <w:color w:val="000000"/>
          <w:sz w:val="28"/>
          <w:szCs w:val="28"/>
        </w:rPr>
        <w:t>.1</w:t>
      </w:r>
      <w:r w:rsidRPr="004F65FC">
        <w:rPr>
          <w:color w:val="000000"/>
          <w:sz w:val="28"/>
          <w:szCs w:val="28"/>
        </w:rPr>
        <w:t xml:space="preserve">. В соответствии с </w:t>
      </w:r>
      <w:r>
        <w:rPr>
          <w:color w:val="000000"/>
          <w:sz w:val="28"/>
          <w:szCs w:val="28"/>
        </w:rPr>
        <w:t xml:space="preserve">требованиями </w:t>
      </w:r>
      <w:r w:rsidRPr="007A17AE">
        <w:rPr>
          <w:color w:val="000000"/>
          <w:sz w:val="28"/>
          <w:szCs w:val="28"/>
        </w:rPr>
        <w:t xml:space="preserve">Федерального закона от 06.12.2011 </w:t>
      </w:r>
      <w:r>
        <w:rPr>
          <w:color w:val="000000"/>
          <w:sz w:val="28"/>
          <w:szCs w:val="28"/>
        </w:rPr>
        <w:t>№ </w:t>
      </w:r>
      <w:r w:rsidRPr="007A17AE">
        <w:rPr>
          <w:color w:val="000000"/>
          <w:sz w:val="28"/>
          <w:szCs w:val="28"/>
        </w:rPr>
        <w:t xml:space="preserve">402-ФЗ </w:t>
      </w:r>
      <w:r>
        <w:rPr>
          <w:color w:val="000000"/>
          <w:sz w:val="28"/>
          <w:szCs w:val="28"/>
        </w:rPr>
        <w:t>«</w:t>
      </w:r>
      <w:r w:rsidRPr="007A17AE">
        <w:rPr>
          <w:color w:val="000000"/>
          <w:sz w:val="28"/>
          <w:szCs w:val="28"/>
        </w:rPr>
        <w:t>О бухгалтерском учете</w:t>
      </w:r>
      <w:r>
        <w:rPr>
          <w:color w:val="000000"/>
          <w:sz w:val="28"/>
          <w:szCs w:val="28"/>
        </w:rPr>
        <w:t>»</w:t>
      </w:r>
      <w:r w:rsidRPr="004F65FC">
        <w:rPr>
          <w:sz w:val="28"/>
          <w:szCs w:val="28"/>
        </w:rPr>
        <w:t xml:space="preserve"> и </w:t>
      </w:r>
      <w:r w:rsidRPr="004F65FC">
        <w:rPr>
          <w:color w:val="000000"/>
          <w:sz w:val="28"/>
          <w:szCs w:val="28"/>
        </w:rPr>
        <w:t xml:space="preserve">Инструкцией </w:t>
      </w:r>
      <w:r>
        <w:rPr>
          <w:color w:val="000000"/>
          <w:sz w:val="28"/>
          <w:szCs w:val="28"/>
        </w:rPr>
        <w:t>№</w:t>
      </w:r>
      <w:r w:rsidRPr="004F65FC">
        <w:rPr>
          <w:color w:val="000000"/>
          <w:sz w:val="28"/>
          <w:szCs w:val="28"/>
        </w:rPr>
        <w:t xml:space="preserve">157н в рамках формирования учетной политики учреждения </w:t>
      </w:r>
      <w:r w:rsidRPr="004F65FC">
        <w:rPr>
          <w:sz w:val="28"/>
          <w:szCs w:val="28"/>
        </w:rPr>
        <w:t xml:space="preserve">утверждается порядок организации и обеспечения (осуществления) учреждением </w:t>
      </w:r>
      <w:r w:rsidR="002E76F0">
        <w:rPr>
          <w:sz w:val="28"/>
          <w:szCs w:val="28"/>
        </w:rPr>
        <w:t>внутреннего</w:t>
      </w:r>
      <w:r w:rsidRPr="004F65FC">
        <w:rPr>
          <w:sz w:val="28"/>
          <w:szCs w:val="28"/>
        </w:rPr>
        <w:t xml:space="preserve"> контроля. </w:t>
      </w:r>
    </w:p>
    <w:p w:rsidR="000A1EAE" w:rsidRPr="004F65FC" w:rsidRDefault="000A1EAE" w:rsidP="000A1EAE">
      <w:pPr>
        <w:tabs>
          <w:tab w:val="left" w:pos="915"/>
        </w:tabs>
        <w:ind w:firstLine="709"/>
        <w:jc w:val="both"/>
        <w:rPr>
          <w: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0A1EAE" w:rsidRPr="004F65FC" w:rsidTr="00462A48">
        <w:trPr>
          <w:trHeight w:val="70"/>
        </w:trPr>
        <w:tc>
          <w:tcPr>
            <w:tcW w:w="10188" w:type="dxa"/>
          </w:tcPr>
          <w:p w:rsidR="000A1EAE" w:rsidRPr="004F65FC" w:rsidRDefault="000A1EAE" w:rsidP="000A1EAE">
            <w:pPr>
              <w:pStyle w:val="27"/>
              <w:jc w:val="both"/>
              <w:rPr>
                <w:i/>
                <w:color w:val="000000"/>
                <w:sz w:val="24"/>
              </w:rPr>
            </w:pPr>
            <w:r w:rsidRPr="007A17AE">
              <w:rPr>
                <w:i/>
                <w:color w:val="000000"/>
                <w:sz w:val="24"/>
              </w:rPr>
              <w:t xml:space="preserve">ч. 1 ст. 19 Федерального закона </w:t>
            </w:r>
            <w:r>
              <w:rPr>
                <w:i/>
                <w:color w:val="000000"/>
                <w:sz w:val="24"/>
              </w:rPr>
              <w:t>№</w:t>
            </w:r>
            <w:r w:rsidRPr="007A17AE">
              <w:rPr>
                <w:i/>
                <w:color w:val="000000"/>
                <w:sz w:val="24"/>
              </w:rPr>
              <w:t xml:space="preserve"> 402-ФЗ</w:t>
            </w:r>
            <w:r>
              <w:rPr>
                <w:i/>
                <w:color w:val="000000"/>
                <w:sz w:val="24"/>
              </w:rPr>
              <w:t>, п.</w:t>
            </w:r>
            <w:r w:rsidRPr="007A17AE">
              <w:rPr>
                <w:i/>
                <w:color w:val="000000"/>
                <w:sz w:val="24"/>
              </w:rPr>
              <w:t xml:space="preserve"> </w:t>
            </w:r>
            <w:r w:rsidRPr="004F65FC">
              <w:rPr>
                <w:i/>
                <w:color w:val="000000"/>
                <w:sz w:val="24"/>
              </w:rPr>
              <w:t>6 Инструкции 157н.</w:t>
            </w:r>
          </w:p>
        </w:tc>
      </w:tr>
    </w:tbl>
    <w:p w:rsidR="000A1EAE" w:rsidRPr="004F65FC" w:rsidRDefault="000A1EAE" w:rsidP="000A1EAE">
      <w:pPr>
        <w:autoSpaceDE w:val="0"/>
        <w:autoSpaceDN w:val="0"/>
        <w:adjustRightInd w:val="0"/>
        <w:ind w:firstLine="540"/>
        <w:jc w:val="both"/>
        <w:rPr>
          <w:sz w:val="28"/>
          <w:szCs w:val="28"/>
        </w:rPr>
      </w:pPr>
    </w:p>
    <w:p w:rsidR="000A1EAE" w:rsidRPr="004F65FC" w:rsidRDefault="000A1EAE" w:rsidP="000A1E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Pr>
          <w:color w:val="000000"/>
          <w:sz w:val="28"/>
          <w:szCs w:val="28"/>
        </w:rPr>
        <w:t>1</w:t>
      </w:r>
      <w:r w:rsidR="005A444C">
        <w:rPr>
          <w:color w:val="000000"/>
          <w:sz w:val="28"/>
          <w:szCs w:val="28"/>
        </w:rPr>
        <w:t>3</w:t>
      </w:r>
      <w:r>
        <w:rPr>
          <w:color w:val="000000"/>
          <w:sz w:val="28"/>
          <w:szCs w:val="28"/>
        </w:rPr>
        <w:t xml:space="preserve">.2. </w:t>
      </w:r>
      <w:r w:rsidRPr="004F65FC">
        <w:rPr>
          <w:color w:val="000000"/>
          <w:sz w:val="28"/>
          <w:szCs w:val="28"/>
        </w:rPr>
        <w:t>Положение о внутреннем контроле и график проведения внутренних проверок финансово-хозяйственной деятельности приведен в</w:t>
      </w:r>
      <w:r>
        <w:rPr>
          <w:color w:val="000000"/>
          <w:sz w:val="28"/>
          <w:szCs w:val="28"/>
        </w:rPr>
        <w:t> </w:t>
      </w:r>
      <w:r w:rsidRPr="00542365">
        <w:rPr>
          <w:color w:val="000000"/>
          <w:sz w:val="28"/>
          <w:szCs w:val="28"/>
        </w:rPr>
        <w:t xml:space="preserve">Приложении № </w:t>
      </w:r>
      <w:r w:rsidR="002E76F0" w:rsidRPr="00542365">
        <w:rPr>
          <w:color w:val="000000"/>
          <w:sz w:val="28"/>
          <w:szCs w:val="28"/>
        </w:rPr>
        <w:t>6</w:t>
      </w:r>
      <w:r w:rsidRPr="00542365">
        <w:rPr>
          <w:color w:val="000000"/>
          <w:sz w:val="28"/>
          <w:szCs w:val="28"/>
        </w:rPr>
        <w:t>.</w:t>
      </w:r>
    </w:p>
    <w:p w:rsidR="005F0C0F" w:rsidRDefault="005F0C0F" w:rsidP="00223542">
      <w:pPr>
        <w:suppressAutoHyphens w:val="0"/>
        <w:autoSpaceDE w:val="0"/>
        <w:autoSpaceDN w:val="0"/>
        <w:adjustRightInd w:val="0"/>
        <w:ind w:firstLine="567"/>
        <w:jc w:val="both"/>
        <w:rPr>
          <w:sz w:val="28"/>
          <w:szCs w:val="28"/>
          <w:lang w:eastAsia="ru-RU"/>
        </w:rPr>
      </w:pPr>
    </w:p>
    <w:p w:rsidR="005F0C0F" w:rsidRDefault="005F0C0F" w:rsidP="00223542">
      <w:pPr>
        <w:suppressAutoHyphens w:val="0"/>
        <w:autoSpaceDE w:val="0"/>
        <w:autoSpaceDN w:val="0"/>
        <w:adjustRightInd w:val="0"/>
        <w:ind w:firstLine="567"/>
        <w:jc w:val="both"/>
        <w:rPr>
          <w:sz w:val="28"/>
          <w:szCs w:val="28"/>
          <w:lang w:eastAsia="ru-RU"/>
        </w:rPr>
      </w:pPr>
    </w:p>
    <w:p w:rsidR="002E76F0" w:rsidRDefault="002E76F0" w:rsidP="00223542">
      <w:pPr>
        <w:suppressAutoHyphens w:val="0"/>
        <w:autoSpaceDE w:val="0"/>
        <w:autoSpaceDN w:val="0"/>
        <w:adjustRightInd w:val="0"/>
        <w:ind w:firstLine="567"/>
        <w:jc w:val="both"/>
        <w:rPr>
          <w:sz w:val="28"/>
          <w:szCs w:val="28"/>
          <w:lang w:eastAsia="ru-RU"/>
        </w:rPr>
      </w:pPr>
    </w:p>
    <w:p w:rsidR="002E76F0" w:rsidRDefault="002E76F0" w:rsidP="00223542">
      <w:pPr>
        <w:suppressAutoHyphens w:val="0"/>
        <w:autoSpaceDE w:val="0"/>
        <w:autoSpaceDN w:val="0"/>
        <w:adjustRightInd w:val="0"/>
        <w:ind w:firstLine="567"/>
        <w:jc w:val="both"/>
        <w:rPr>
          <w:sz w:val="28"/>
          <w:szCs w:val="28"/>
          <w:lang w:eastAsia="ru-RU"/>
        </w:rPr>
      </w:pPr>
    </w:p>
    <w:bookmarkEnd w:id="32"/>
    <w:p w:rsidR="000A1EAE" w:rsidRPr="004F65FC" w:rsidRDefault="005A444C" w:rsidP="000A1EAE">
      <w:pPr>
        <w:pageBreakBefore/>
        <w:shd w:val="clear" w:color="auto" w:fill="FFFFFF"/>
        <w:tabs>
          <w:tab w:val="left" w:pos="8942"/>
        </w:tabs>
        <w:jc w:val="center"/>
        <w:rPr>
          <w:bCs/>
          <w:caps/>
          <w:color w:val="000000"/>
          <w:sz w:val="28"/>
          <w:szCs w:val="28"/>
        </w:rPr>
      </w:pPr>
      <w:r w:rsidRPr="005A444C">
        <w:rPr>
          <w:bCs/>
          <w:caps/>
          <w:color w:val="000000"/>
          <w:sz w:val="28"/>
          <w:szCs w:val="28"/>
          <w:lang w:val="en-US"/>
        </w:rPr>
        <w:lastRenderedPageBreak/>
        <w:t>XIV</w:t>
      </w:r>
      <w:r w:rsidR="000A1EAE" w:rsidRPr="004F65FC">
        <w:rPr>
          <w:bCs/>
          <w:caps/>
          <w:color w:val="000000"/>
          <w:sz w:val="28"/>
          <w:szCs w:val="28"/>
        </w:rPr>
        <w:t>. Изменение учетной политики</w:t>
      </w:r>
      <w:r>
        <w:rPr>
          <w:bCs/>
          <w:caps/>
          <w:color w:val="000000"/>
          <w:sz w:val="28"/>
          <w:szCs w:val="28"/>
        </w:rPr>
        <w:t>.</w:t>
      </w:r>
    </w:p>
    <w:p w:rsidR="000A1EAE" w:rsidRPr="004F65FC" w:rsidRDefault="000A1EAE" w:rsidP="000A1EAE">
      <w:pPr>
        <w:shd w:val="clear" w:color="auto" w:fill="FFFFFF"/>
        <w:tabs>
          <w:tab w:val="left" w:pos="8942"/>
        </w:tabs>
        <w:jc w:val="center"/>
        <w:rPr>
          <w:bCs/>
          <w:caps/>
          <w:color w:val="000000"/>
          <w:sz w:val="28"/>
          <w:szCs w:val="28"/>
        </w:rPr>
      </w:pPr>
    </w:p>
    <w:p w:rsidR="000A1EAE" w:rsidRDefault="000A1EAE" w:rsidP="000A1EAE">
      <w:pPr>
        <w:ind w:firstLine="720"/>
        <w:jc w:val="both"/>
        <w:rPr>
          <w:sz w:val="28"/>
          <w:szCs w:val="28"/>
        </w:rPr>
      </w:pPr>
      <w:r>
        <w:rPr>
          <w:sz w:val="28"/>
          <w:szCs w:val="28"/>
        </w:rPr>
        <w:t>1</w:t>
      </w:r>
      <w:r w:rsidR="005A444C">
        <w:rPr>
          <w:sz w:val="28"/>
          <w:szCs w:val="28"/>
        </w:rPr>
        <w:t>4</w:t>
      </w:r>
      <w:r>
        <w:rPr>
          <w:sz w:val="28"/>
          <w:szCs w:val="28"/>
        </w:rPr>
        <w:t>.1</w:t>
      </w:r>
      <w:r w:rsidRPr="004F65FC">
        <w:rPr>
          <w:sz w:val="28"/>
          <w:szCs w:val="28"/>
        </w:rPr>
        <w:t>. Данная учетная политика может корректироваться при внесении изменений в законодательные акты, регулирующие порядок ведения бухгалтерского учета и дополняться отдельным приказом по учреждению.</w:t>
      </w:r>
    </w:p>
    <w:p w:rsidR="005A444C" w:rsidRPr="004F65FC" w:rsidRDefault="005A444C" w:rsidP="000A1EAE">
      <w:pPr>
        <w:ind w:firstLine="720"/>
        <w:jc w:val="both"/>
        <w:rPr>
          <w:sz w:val="28"/>
          <w:szCs w:val="28"/>
        </w:rPr>
      </w:pPr>
      <w:r w:rsidRPr="005A444C">
        <w:rPr>
          <w:sz w:val="28"/>
          <w:szCs w:val="28"/>
        </w:rPr>
        <w:t>14.</w:t>
      </w:r>
      <w:r>
        <w:rPr>
          <w:sz w:val="28"/>
          <w:szCs w:val="28"/>
        </w:rPr>
        <w:t>2</w:t>
      </w:r>
      <w:r w:rsidRPr="005A444C">
        <w:rPr>
          <w:sz w:val="28"/>
          <w:szCs w:val="28"/>
        </w:rPr>
        <w:t>. Иные решения по осуществлению фактов хозяйственной жизни Учреждения могут быть регламентированы другими нормативными актами Учреждения с последующим изменением при необходимости Учетной политики.</w:t>
      </w:r>
    </w:p>
    <w:p w:rsidR="00223542" w:rsidRDefault="00223542" w:rsidP="00223542">
      <w:pPr>
        <w:ind w:firstLine="709"/>
        <w:jc w:val="center"/>
        <w:rPr>
          <w:b/>
          <w:sz w:val="28"/>
          <w:szCs w:val="28"/>
          <w:lang w:eastAsia="ru-RU"/>
        </w:rPr>
      </w:pPr>
    </w:p>
    <w:p w:rsidR="00866750" w:rsidRDefault="00866750" w:rsidP="00223542">
      <w:pPr>
        <w:ind w:firstLine="709"/>
        <w:jc w:val="center"/>
        <w:rPr>
          <w:b/>
          <w:sz w:val="28"/>
          <w:szCs w:val="28"/>
          <w:lang w:eastAsia="ru-RU"/>
        </w:rPr>
      </w:pPr>
    </w:p>
    <w:p w:rsidR="00866750" w:rsidRDefault="00866750" w:rsidP="00223542">
      <w:pPr>
        <w:ind w:firstLine="709"/>
        <w:jc w:val="center"/>
        <w:rPr>
          <w:b/>
          <w:sz w:val="28"/>
          <w:szCs w:val="28"/>
          <w:lang w:eastAsia="ru-RU"/>
        </w:rPr>
      </w:pPr>
    </w:p>
    <w:p w:rsidR="00866750" w:rsidRDefault="00866750" w:rsidP="00223542">
      <w:pPr>
        <w:ind w:firstLine="709"/>
        <w:jc w:val="center"/>
        <w:rPr>
          <w:b/>
          <w:sz w:val="28"/>
          <w:szCs w:val="28"/>
          <w:lang w:eastAsia="ru-RU"/>
        </w:rPr>
      </w:pPr>
    </w:p>
    <w:p w:rsidR="00866750" w:rsidRDefault="00866750" w:rsidP="00223542">
      <w:pPr>
        <w:ind w:firstLine="709"/>
        <w:jc w:val="center"/>
        <w:rPr>
          <w:b/>
          <w:sz w:val="28"/>
          <w:szCs w:val="28"/>
          <w:lang w:eastAsia="ru-RU"/>
        </w:rPr>
      </w:pPr>
    </w:p>
    <w:p w:rsidR="00866750" w:rsidRPr="00866750" w:rsidRDefault="00866750" w:rsidP="00866750">
      <w:pPr>
        <w:pageBreakBefore/>
        <w:ind w:firstLine="709"/>
        <w:jc w:val="right"/>
        <w:rPr>
          <w:sz w:val="28"/>
          <w:szCs w:val="28"/>
          <w:lang w:eastAsia="ru-RU"/>
        </w:rPr>
      </w:pPr>
      <w:r w:rsidRPr="00866750">
        <w:rPr>
          <w:sz w:val="28"/>
          <w:szCs w:val="28"/>
          <w:lang w:eastAsia="ru-RU"/>
        </w:rPr>
        <w:lastRenderedPageBreak/>
        <w:t>Приложение № 1 к Учетной политике</w:t>
      </w:r>
    </w:p>
    <w:p w:rsidR="003933BC" w:rsidRDefault="003933BC" w:rsidP="00866750">
      <w:pPr>
        <w:ind w:firstLine="709"/>
        <w:jc w:val="both"/>
        <w:rPr>
          <w:sz w:val="28"/>
          <w:szCs w:val="28"/>
          <w:lang w:eastAsia="ru-RU"/>
        </w:rPr>
      </w:pPr>
    </w:p>
    <w:p w:rsidR="003933BC" w:rsidRDefault="003933BC" w:rsidP="00866750">
      <w:pPr>
        <w:ind w:firstLine="709"/>
        <w:jc w:val="both"/>
        <w:rPr>
          <w:sz w:val="28"/>
          <w:szCs w:val="28"/>
          <w:lang w:eastAsia="ru-RU"/>
        </w:rPr>
      </w:pPr>
    </w:p>
    <w:p w:rsidR="00866750" w:rsidRPr="003933BC" w:rsidRDefault="003933BC" w:rsidP="00866750">
      <w:pPr>
        <w:ind w:firstLine="709"/>
        <w:jc w:val="both"/>
        <w:rPr>
          <w:b/>
          <w:sz w:val="28"/>
          <w:szCs w:val="28"/>
          <w:lang w:eastAsia="ru-RU"/>
        </w:rPr>
      </w:pPr>
      <w:r w:rsidRPr="003933BC">
        <w:rPr>
          <w:b/>
          <w:sz w:val="28"/>
          <w:szCs w:val="28"/>
          <w:lang w:eastAsia="ru-RU"/>
        </w:rPr>
        <w:t>Самостоятельно разработанные ф</w:t>
      </w:r>
      <w:r w:rsidR="00866750" w:rsidRPr="003933BC">
        <w:rPr>
          <w:b/>
          <w:sz w:val="28"/>
          <w:szCs w:val="28"/>
          <w:lang w:eastAsia="ru-RU"/>
        </w:rPr>
        <w:t>ормы первичных учетных документов</w:t>
      </w:r>
    </w:p>
    <w:p w:rsidR="00866750" w:rsidRDefault="00866750" w:rsidP="00866750">
      <w:pPr>
        <w:ind w:firstLine="709"/>
        <w:jc w:val="both"/>
        <w:rPr>
          <w:sz w:val="28"/>
          <w:szCs w:val="28"/>
          <w:lang w:eastAsia="ru-RU"/>
        </w:rPr>
      </w:pPr>
    </w:p>
    <w:p w:rsidR="003933BC" w:rsidRDefault="003933BC" w:rsidP="00866750">
      <w:pPr>
        <w:ind w:firstLine="709"/>
        <w:jc w:val="both"/>
        <w:rPr>
          <w:sz w:val="28"/>
          <w:szCs w:val="28"/>
          <w:lang w:eastAsia="ru-RU"/>
        </w:rPr>
      </w:pPr>
      <w:r>
        <w:rPr>
          <w:sz w:val="28"/>
          <w:szCs w:val="28"/>
          <w:lang w:eastAsia="ru-RU"/>
        </w:rPr>
        <w:t>Расчетный лист</w:t>
      </w:r>
    </w:p>
    <w:p w:rsidR="003933BC" w:rsidRDefault="003933BC" w:rsidP="00866750">
      <w:pPr>
        <w:ind w:firstLine="709"/>
        <w:jc w:val="both"/>
        <w:rPr>
          <w:sz w:val="28"/>
          <w:szCs w:val="28"/>
          <w:lang w:eastAsia="ru-RU"/>
        </w:rPr>
      </w:pPr>
      <w:r>
        <w:rPr>
          <w:sz w:val="28"/>
          <w:szCs w:val="28"/>
          <w:lang w:eastAsia="ru-RU"/>
        </w:rPr>
        <w:t xml:space="preserve">Акт выполненных работ </w:t>
      </w:r>
    </w:p>
    <w:p w:rsidR="003933BC" w:rsidRDefault="003933BC" w:rsidP="00866750">
      <w:pPr>
        <w:ind w:firstLine="709"/>
        <w:jc w:val="both"/>
        <w:rPr>
          <w:sz w:val="28"/>
          <w:szCs w:val="28"/>
          <w:lang w:eastAsia="ru-RU"/>
        </w:rPr>
      </w:pPr>
      <w:r>
        <w:rPr>
          <w:sz w:val="28"/>
          <w:szCs w:val="28"/>
          <w:lang w:eastAsia="ru-RU"/>
        </w:rPr>
        <w:t>Профессиональное суждение бухгалтера</w:t>
      </w:r>
    </w:p>
    <w:p w:rsidR="003933BC" w:rsidRDefault="003933BC" w:rsidP="00866750">
      <w:pPr>
        <w:ind w:firstLine="709"/>
        <w:jc w:val="both"/>
        <w:rPr>
          <w:sz w:val="28"/>
          <w:szCs w:val="28"/>
          <w:lang w:eastAsia="ru-RU"/>
        </w:rPr>
      </w:pPr>
      <w:r w:rsidRPr="003933BC">
        <w:rPr>
          <w:sz w:val="28"/>
          <w:szCs w:val="28"/>
          <w:lang w:eastAsia="ru-RU"/>
        </w:rPr>
        <w:t>Отчета о выполнении государственного (муниципального) задания</w:t>
      </w:r>
    </w:p>
    <w:p w:rsidR="003933BC" w:rsidRDefault="003933BC" w:rsidP="00866750">
      <w:pPr>
        <w:ind w:firstLine="709"/>
        <w:jc w:val="both"/>
        <w:rPr>
          <w:sz w:val="28"/>
          <w:szCs w:val="28"/>
          <w:lang w:eastAsia="ru-RU"/>
        </w:rPr>
      </w:pPr>
      <w:r>
        <w:rPr>
          <w:sz w:val="28"/>
          <w:szCs w:val="28"/>
          <w:lang w:eastAsia="ru-RU"/>
        </w:rPr>
        <w:t>Путевой лист легкового автомобиля</w:t>
      </w:r>
    </w:p>
    <w:p w:rsidR="003933BC" w:rsidRDefault="003933BC" w:rsidP="003933BC">
      <w:pPr>
        <w:ind w:firstLine="709"/>
        <w:jc w:val="both"/>
        <w:rPr>
          <w:sz w:val="28"/>
          <w:szCs w:val="28"/>
        </w:rPr>
      </w:pPr>
      <w:r w:rsidRPr="007E79CA">
        <w:rPr>
          <w:sz w:val="28"/>
          <w:szCs w:val="28"/>
        </w:rPr>
        <w:t>Регистр учета доходов, вычетов и начисленных сумм налога на доходы физических лиц</w:t>
      </w:r>
    </w:p>
    <w:p w:rsidR="003933BC" w:rsidRDefault="00542365" w:rsidP="003933BC">
      <w:pPr>
        <w:ind w:firstLine="709"/>
        <w:jc w:val="both"/>
        <w:rPr>
          <w:sz w:val="28"/>
          <w:szCs w:val="28"/>
          <w:lang w:eastAsia="ru-RU"/>
        </w:rPr>
      </w:pPr>
      <w:hyperlink w:anchor="P3328" w:history="1">
        <w:r w:rsidR="003933BC" w:rsidRPr="00542365">
          <w:rPr>
            <w:sz w:val="28"/>
            <w:szCs w:val="28"/>
          </w:rPr>
          <w:t>Журнал</w:t>
        </w:r>
      </w:hyperlink>
      <w:r w:rsidR="003933BC" w:rsidRPr="00542365">
        <w:rPr>
          <w:sz w:val="28"/>
          <w:szCs w:val="28"/>
        </w:rPr>
        <w:t xml:space="preserve"> учета исполнительных листов</w:t>
      </w:r>
      <w:bookmarkStart w:id="33" w:name="_GoBack"/>
      <w:bookmarkEnd w:id="33"/>
    </w:p>
    <w:p w:rsidR="003933BC" w:rsidRDefault="003933BC" w:rsidP="00866750">
      <w:pPr>
        <w:ind w:firstLine="709"/>
        <w:jc w:val="both"/>
        <w:rPr>
          <w:sz w:val="28"/>
          <w:szCs w:val="28"/>
          <w:lang w:eastAsia="ru-RU"/>
        </w:rPr>
      </w:pPr>
    </w:p>
    <w:p w:rsidR="003933BC" w:rsidRDefault="003933BC" w:rsidP="00866750">
      <w:pPr>
        <w:ind w:firstLine="709"/>
        <w:jc w:val="both"/>
        <w:rPr>
          <w:sz w:val="28"/>
          <w:szCs w:val="28"/>
          <w:lang w:eastAsia="ru-RU"/>
        </w:rPr>
      </w:pPr>
    </w:p>
    <w:p w:rsidR="003933BC" w:rsidRDefault="003933BC" w:rsidP="00866750">
      <w:pPr>
        <w:ind w:firstLine="709"/>
        <w:jc w:val="both"/>
        <w:rPr>
          <w:sz w:val="28"/>
          <w:szCs w:val="28"/>
          <w:lang w:eastAsia="ru-RU"/>
        </w:rPr>
      </w:pPr>
    </w:p>
    <w:p w:rsidR="003933BC" w:rsidRPr="00866750" w:rsidRDefault="003933BC" w:rsidP="00866750">
      <w:pPr>
        <w:ind w:firstLine="709"/>
        <w:jc w:val="both"/>
        <w:rPr>
          <w:sz w:val="28"/>
          <w:szCs w:val="28"/>
          <w:lang w:eastAsia="ru-RU"/>
        </w:rPr>
      </w:pPr>
    </w:p>
    <w:sectPr w:rsidR="003933BC" w:rsidRPr="00866750" w:rsidSect="006702BE">
      <w:headerReference w:type="default" r:id="rId134"/>
      <w:pgSz w:w="11906" w:h="16838"/>
      <w:pgMar w:top="1134" w:right="567" w:bottom="1134" w:left="1134" w:header="709" w:footer="99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BF" w:rsidRDefault="00DE52BF">
      <w:r>
        <w:separator/>
      </w:r>
    </w:p>
  </w:endnote>
  <w:endnote w:type="continuationSeparator" w:id="0">
    <w:p w:rsidR="00DE52BF" w:rsidRDefault="00DE5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BF" w:rsidRDefault="00DE52BF">
      <w:r>
        <w:separator/>
      </w:r>
    </w:p>
  </w:footnote>
  <w:footnote w:type="continuationSeparator" w:id="0">
    <w:p w:rsidR="00DE52BF" w:rsidRDefault="00DE52BF">
      <w:r>
        <w:continuationSeparator/>
      </w:r>
    </w:p>
  </w:footnote>
  <w:footnote w:id="1">
    <w:p w:rsidR="00542365" w:rsidRDefault="00542365" w:rsidP="00A6070F">
      <w:pPr>
        <w:rPr>
          <w:lang w:eastAsia="ru-RU"/>
        </w:rPr>
      </w:pPr>
      <w:r w:rsidRPr="00F11C9F">
        <w:rPr>
          <w:rStyle w:val="af6"/>
        </w:rPr>
        <w:footnoteRef/>
      </w:r>
      <w:r w:rsidRPr="00F11C9F">
        <w:rPr>
          <w:lang w:eastAsia="ru-RU"/>
        </w:rPr>
        <w:t>Приказ Мин</w:t>
      </w:r>
      <w:r>
        <w:rPr>
          <w:lang w:eastAsia="ru-RU"/>
        </w:rPr>
        <w:t>фина России от 30.03.2015 № 52н</w:t>
      </w:r>
    </w:p>
  </w:footnote>
  <w:footnote w:id="2">
    <w:p w:rsidR="00542365" w:rsidRPr="00EC0270" w:rsidRDefault="00542365" w:rsidP="000E4F63">
      <w:pPr>
        <w:pStyle w:val="af4"/>
        <w:rPr>
          <w:sz w:val="24"/>
          <w:szCs w:val="24"/>
        </w:rPr>
      </w:pPr>
      <w:r w:rsidRPr="00EC0270">
        <w:rPr>
          <w:rStyle w:val="af6"/>
          <w:sz w:val="24"/>
          <w:szCs w:val="24"/>
        </w:rPr>
        <w:footnoteRef/>
      </w:r>
      <w:r w:rsidRPr="00EC0270">
        <w:rPr>
          <w:sz w:val="24"/>
          <w:szCs w:val="24"/>
        </w:rPr>
        <w:t xml:space="preserve"> </w:t>
      </w:r>
      <w:hyperlink r:id="rId1" w:history="1">
        <w:r w:rsidRPr="00EC0270">
          <w:rPr>
            <w:sz w:val="24"/>
            <w:szCs w:val="24"/>
          </w:rPr>
          <w:t>Приказ</w:t>
        </w:r>
      </w:hyperlink>
      <w:r w:rsidRPr="00EC0270">
        <w:rPr>
          <w:sz w:val="24"/>
          <w:szCs w:val="24"/>
        </w:rPr>
        <w:t xml:space="preserve"> Минфина России от 28.12.2010 № </w:t>
      </w:r>
      <w:r>
        <w:rPr>
          <w:sz w:val="24"/>
          <w:szCs w:val="24"/>
        </w:rPr>
        <w:t>33</w:t>
      </w:r>
      <w:r w:rsidRPr="00EC0270">
        <w:rPr>
          <w:sz w:val="24"/>
          <w:szCs w:val="24"/>
        </w:rPr>
        <w:t xml:space="preserve">н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65" w:rsidRDefault="00542365">
    <w:pPr>
      <w:pStyle w:val="ac"/>
      <w:jc w:val="center"/>
    </w:pPr>
    <w:r>
      <w:fldChar w:fldCharType="begin"/>
    </w:r>
    <w:r>
      <w:instrText xml:space="preserve"> PAGE   \* MERGEFORMAT </w:instrText>
    </w:r>
    <w:r>
      <w:fldChar w:fldCharType="separate"/>
    </w:r>
    <w:r w:rsidR="001E17DF">
      <w:rPr>
        <w:noProof/>
      </w:rPr>
      <w:t>89</w:t>
    </w:r>
    <w:r>
      <w:rPr>
        <w:noProof/>
      </w:rPr>
      <w:fldChar w:fldCharType="end"/>
    </w:r>
  </w:p>
  <w:p w:rsidR="00542365" w:rsidRDefault="00542365">
    <w:pPr>
      <w:pStyle w:val="ac"/>
      <w:jc w:val="center"/>
    </w:pPr>
  </w:p>
  <w:p w:rsidR="00542365" w:rsidRDefault="005423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9124840"/>
    <w:lvl w:ilvl="0">
      <w:numFmt w:val="bullet"/>
      <w:lvlText w:val="*"/>
      <w:lvlJc w:val="left"/>
    </w:lvl>
  </w:abstractNum>
  <w:abstractNum w:abstractNumId="1">
    <w:nsid w:val="03E8073F"/>
    <w:multiLevelType w:val="hybridMultilevel"/>
    <w:tmpl w:val="5E0A394C"/>
    <w:lvl w:ilvl="0" w:tplc="6AB6650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8A1165B"/>
    <w:multiLevelType w:val="hybridMultilevel"/>
    <w:tmpl w:val="91001D56"/>
    <w:lvl w:ilvl="0" w:tplc="6AB6650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6B068E"/>
    <w:multiLevelType w:val="hybridMultilevel"/>
    <w:tmpl w:val="70D61B5C"/>
    <w:lvl w:ilvl="0" w:tplc="6AB6650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5AB4B12"/>
    <w:multiLevelType w:val="hybridMultilevel"/>
    <w:tmpl w:val="66507178"/>
    <w:lvl w:ilvl="0" w:tplc="6AB6650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FF7879"/>
    <w:multiLevelType w:val="hybridMultilevel"/>
    <w:tmpl w:val="F5D2FB6E"/>
    <w:lvl w:ilvl="0" w:tplc="6AB6650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7F622A8"/>
    <w:multiLevelType w:val="hybridMultilevel"/>
    <w:tmpl w:val="EC9CAA7C"/>
    <w:lvl w:ilvl="0" w:tplc="6BB0A33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301493"/>
    <w:multiLevelType w:val="multilevel"/>
    <w:tmpl w:val="2584B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E03850"/>
    <w:multiLevelType w:val="hybridMultilevel"/>
    <w:tmpl w:val="364ED7C4"/>
    <w:lvl w:ilvl="0" w:tplc="6AB6650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502053F"/>
    <w:multiLevelType w:val="hybridMultilevel"/>
    <w:tmpl w:val="DF38F2FE"/>
    <w:lvl w:ilvl="0" w:tplc="6AB6650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1A70C10"/>
    <w:multiLevelType w:val="multilevel"/>
    <w:tmpl w:val="E93C2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F4A7E"/>
    <w:multiLevelType w:val="hybridMultilevel"/>
    <w:tmpl w:val="1018A42E"/>
    <w:lvl w:ilvl="0" w:tplc="6AB6650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78B349B0"/>
    <w:multiLevelType w:val="hybridMultilevel"/>
    <w:tmpl w:val="61A8D122"/>
    <w:lvl w:ilvl="0" w:tplc="6AB66502">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3"/>
  </w:num>
  <w:num w:numId="4">
    <w:abstractNumId w:val="8"/>
  </w:num>
  <w:num w:numId="5">
    <w:abstractNumId w:val="4"/>
  </w:num>
  <w:num w:numId="6">
    <w:abstractNumId w:val="12"/>
  </w:num>
  <w:num w:numId="7">
    <w:abstractNumId w:val="9"/>
  </w:num>
  <w:num w:numId="8">
    <w:abstractNumId w:val="5"/>
  </w:num>
  <w:num w:numId="9">
    <w:abstractNumId w:val="2"/>
  </w:num>
  <w:num w:numId="10">
    <w:abstractNumId w:val="0"/>
    <w:lvlOverride w:ilvl="0">
      <w:lvl w:ilvl="0">
        <w:numFmt w:val="bullet"/>
        <w:lvlText w:val="—"/>
        <w:legacy w:legacy="1" w:legacySpace="0" w:legacyIndent="201"/>
        <w:lvlJc w:val="left"/>
        <w:rPr>
          <w:rFonts w:ascii="Times New Roman" w:hAnsi="Times New Roman" w:cs="Times New Roman" w:hint="default"/>
        </w:rPr>
      </w:lvl>
    </w:lvlOverride>
  </w:num>
  <w:num w:numId="11">
    <w:abstractNumId w:val="6"/>
  </w:num>
  <w:num w:numId="12">
    <w:abstractNumId w:val="10"/>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074"/>
    <w:rsid w:val="000025AD"/>
    <w:rsid w:val="00002884"/>
    <w:rsid w:val="00003655"/>
    <w:rsid w:val="00004995"/>
    <w:rsid w:val="00005277"/>
    <w:rsid w:val="00013F4F"/>
    <w:rsid w:val="0001759C"/>
    <w:rsid w:val="00020A0E"/>
    <w:rsid w:val="00021B20"/>
    <w:rsid w:val="00023ACD"/>
    <w:rsid w:val="000252D9"/>
    <w:rsid w:val="00027DE5"/>
    <w:rsid w:val="00032F25"/>
    <w:rsid w:val="00036C3C"/>
    <w:rsid w:val="000374F7"/>
    <w:rsid w:val="000415D6"/>
    <w:rsid w:val="00043712"/>
    <w:rsid w:val="0004507C"/>
    <w:rsid w:val="00050B19"/>
    <w:rsid w:val="000517A7"/>
    <w:rsid w:val="0006143B"/>
    <w:rsid w:val="00062F1D"/>
    <w:rsid w:val="0006404D"/>
    <w:rsid w:val="00064078"/>
    <w:rsid w:val="000653EF"/>
    <w:rsid w:val="00066B0F"/>
    <w:rsid w:val="00071618"/>
    <w:rsid w:val="00072E07"/>
    <w:rsid w:val="00080F07"/>
    <w:rsid w:val="00081E17"/>
    <w:rsid w:val="00082321"/>
    <w:rsid w:val="000825AC"/>
    <w:rsid w:val="0008423C"/>
    <w:rsid w:val="0008481A"/>
    <w:rsid w:val="00084A2A"/>
    <w:rsid w:val="00085105"/>
    <w:rsid w:val="00086E83"/>
    <w:rsid w:val="0009020F"/>
    <w:rsid w:val="00092212"/>
    <w:rsid w:val="000931DD"/>
    <w:rsid w:val="00093333"/>
    <w:rsid w:val="000955DB"/>
    <w:rsid w:val="00095CB9"/>
    <w:rsid w:val="00095E42"/>
    <w:rsid w:val="00096BDD"/>
    <w:rsid w:val="000A08A3"/>
    <w:rsid w:val="000A1009"/>
    <w:rsid w:val="000A1EAE"/>
    <w:rsid w:val="000A284E"/>
    <w:rsid w:val="000A3A76"/>
    <w:rsid w:val="000A62F3"/>
    <w:rsid w:val="000B0A64"/>
    <w:rsid w:val="000B108E"/>
    <w:rsid w:val="000B1E48"/>
    <w:rsid w:val="000B246A"/>
    <w:rsid w:val="000B42CF"/>
    <w:rsid w:val="000B7923"/>
    <w:rsid w:val="000C3A02"/>
    <w:rsid w:val="000C4915"/>
    <w:rsid w:val="000C49EF"/>
    <w:rsid w:val="000C5BFA"/>
    <w:rsid w:val="000C635F"/>
    <w:rsid w:val="000C65A4"/>
    <w:rsid w:val="000D00C7"/>
    <w:rsid w:val="000D15DE"/>
    <w:rsid w:val="000D3D68"/>
    <w:rsid w:val="000D4969"/>
    <w:rsid w:val="000D7110"/>
    <w:rsid w:val="000E18C9"/>
    <w:rsid w:val="000E2B45"/>
    <w:rsid w:val="000E3037"/>
    <w:rsid w:val="000E40A5"/>
    <w:rsid w:val="000E40E5"/>
    <w:rsid w:val="000E4C77"/>
    <w:rsid w:val="000E4F63"/>
    <w:rsid w:val="000E7BB7"/>
    <w:rsid w:val="000F0A50"/>
    <w:rsid w:val="000F20CB"/>
    <w:rsid w:val="000F26EC"/>
    <w:rsid w:val="000F490A"/>
    <w:rsid w:val="000F5395"/>
    <w:rsid w:val="000F5E1F"/>
    <w:rsid w:val="000F7646"/>
    <w:rsid w:val="001001D5"/>
    <w:rsid w:val="00100CDB"/>
    <w:rsid w:val="0010112D"/>
    <w:rsid w:val="00101315"/>
    <w:rsid w:val="00101E5D"/>
    <w:rsid w:val="001024E1"/>
    <w:rsid w:val="00103E50"/>
    <w:rsid w:val="00104665"/>
    <w:rsid w:val="00107C07"/>
    <w:rsid w:val="00111A25"/>
    <w:rsid w:val="00111E3C"/>
    <w:rsid w:val="00111E64"/>
    <w:rsid w:val="00112152"/>
    <w:rsid w:val="00113385"/>
    <w:rsid w:val="00114DB6"/>
    <w:rsid w:val="0011539E"/>
    <w:rsid w:val="0011560A"/>
    <w:rsid w:val="00116A51"/>
    <w:rsid w:val="0011714E"/>
    <w:rsid w:val="00117C49"/>
    <w:rsid w:val="001203AC"/>
    <w:rsid w:val="001203FC"/>
    <w:rsid w:val="0012142A"/>
    <w:rsid w:val="00121D93"/>
    <w:rsid w:val="00122F88"/>
    <w:rsid w:val="00123720"/>
    <w:rsid w:val="001237A3"/>
    <w:rsid w:val="00124C07"/>
    <w:rsid w:val="00125395"/>
    <w:rsid w:val="00125C4E"/>
    <w:rsid w:val="001275F1"/>
    <w:rsid w:val="001326AA"/>
    <w:rsid w:val="00135B82"/>
    <w:rsid w:val="001402FA"/>
    <w:rsid w:val="00142517"/>
    <w:rsid w:val="00142998"/>
    <w:rsid w:val="001431A8"/>
    <w:rsid w:val="00145365"/>
    <w:rsid w:val="00145E1D"/>
    <w:rsid w:val="00147C3A"/>
    <w:rsid w:val="00150601"/>
    <w:rsid w:val="00150939"/>
    <w:rsid w:val="00151CF0"/>
    <w:rsid w:val="00152B1D"/>
    <w:rsid w:val="0015508E"/>
    <w:rsid w:val="00155CF3"/>
    <w:rsid w:val="001563AB"/>
    <w:rsid w:val="00156B1E"/>
    <w:rsid w:val="00156E7D"/>
    <w:rsid w:val="0015700D"/>
    <w:rsid w:val="0016024C"/>
    <w:rsid w:val="00162849"/>
    <w:rsid w:val="0016564E"/>
    <w:rsid w:val="001701F4"/>
    <w:rsid w:val="00171BEE"/>
    <w:rsid w:val="0017311D"/>
    <w:rsid w:val="001734E4"/>
    <w:rsid w:val="00174BDF"/>
    <w:rsid w:val="00176B16"/>
    <w:rsid w:val="001777FA"/>
    <w:rsid w:val="001816D1"/>
    <w:rsid w:val="00181BFC"/>
    <w:rsid w:val="00183910"/>
    <w:rsid w:val="0019079E"/>
    <w:rsid w:val="00190979"/>
    <w:rsid w:val="00191C58"/>
    <w:rsid w:val="00192D06"/>
    <w:rsid w:val="001933E3"/>
    <w:rsid w:val="0019349B"/>
    <w:rsid w:val="00193A75"/>
    <w:rsid w:val="00193BC0"/>
    <w:rsid w:val="001944D5"/>
    <w:rsid w:val="00194660"/>
    <w:rsid w:val="00197BB3"/>
    <w:rsid w:val="001A19F4"/>
    <w:rsid w:val="001A1EDE"/>
    <w:rsid w:val="001A26D1"/>
    <w:rsid w:val="001A2F93"/>
    <w:rsid w:val="001A35B6"/>
    <w:rsid w:val="001A3D04"/>
    <w:rsid w:val="001B0132"/>
    <w:rsid w:val="001B01A1"/>
    <w:rsid w:val="001B0E81"/>
    <w:rsid w:val="001B4049"/>
    <w:rsid w:val="001B404E"/>
    <w:rsid w:val="001B48E9"/>
    <w:rsid w:val="001B7CC9"/>
    <w:rsid w:val="001C045D"/>
    <w:rsid w:val="001C1DDE"/>
    <w:rsid w:val="001C4279"/>
    <w:rsid w:val="001C7468"/>
    <w:rsid w:val="001D3A0C"/>
    <w:rsid w:val="001D3DFA"/>
    <w:rsid w:val="001D4079"/>
    <w:rsid w:val="001D4124"/>
    <w:rsid w:val="001D4AE5"/>
    <w:rsid w:val="001D4EF9"/>
    <w:rsid w:val="001D67E2"/>
    <w:rsid w:val="001D6D48"/>
    <w:rsid w:val="001D74ED"/>
    <w:rsid w:val="001D76A6"/>
    <w:rsid w:val="001D79F0"/>
    <w:rsid w:val="001D7E29"/>
    <w:rsid w:val="001E09CC"/>
    <w:rsid w:val="001E17DF"/>
    <w:rsid w:val="001E25C7"/>
    <w:rsid w:val="001E3209"/>
    <w:rsid w:val="001E324B"/>
    <w:rsid w:val="001E354C"/>
    <w:rsid w:val="001E6341"/>
    <w:rsid w:val="001E66E4"/>
    <w:rsid w:val="001E7636"/>
    <w:rsid w:val="001F08B9"/>
    <w:rsid w:val="001F4D3A"/>
    <w:rsid w:val="001F54F7"/>
    <w:rsid w:val="001F7359"/>
    <w:rsid w:val="00201CB4"/>
    <w:rsid w:val="00202863"/>
    <w:rsid w:val="00202F43"/>
    <w:rsid w:val="00203660"/>
    <w:rsid w:val="00204E9D"/>
    <w:rsid w:val="00205E87"/>
    <w:rsid w:val="00206083"/>
    <w:rsid w:val="002070E9"/>
    <w:rsid w:val="00207177"/>
    <w:rsid w:val="00207F02"/>
    <w:rsid w:val="00210DE1"/>
    <w:rsid w:val="00212BFD"/>
    <w:rsid w:val="002163C8"/>
    <w:rsid w:val="00217033"/>
    <w:rsid w:val="002218D0"/>
    <w:rsid w:val="00223542"/>
    <w:rsid w:val="002268F0"/>
    <w:rsid w:val="00226E89"/>
    <w:rsid w:val="00226FE7"/>
    <w:rsid w:val="002305DF"/>
    <w:rsid w:val="00230700"/>
    <w:rsid w:val="002321F8"/>
    <w:rsid w:val="00232AAA"/>
    <w:rsid w:val="00233A97"/>
    <w:rsid w:val="00234529"/>
    <w:rsid w:val="00234EFE"/>
    <w:rsid w:val="0023658F"/>
    <w:rsid w:val="002366B3"/>
    <w:rsid w:val="00241A6C"/>
    <w:rsid w:val="002422BF"/>
    <w:rsid w:val="00243287"/>
    <w:rsid w:val="00243423"/>
    <w:rsid w:val="00246C63"/>
    <w:rsid w:val="002515D2"/>
    <w:rsid w:val="00253516"/>
    <w:rsid w:val="00261A3B"/>
    <w:rsid w:val="00262AFD"/>
    <w:rsid w:val="00262E68"/>
    <w:rsid w:val="00264223"/>
    <w:rsid w:val="002651DA"/>
    <w:rsid w:val="00267573"/>
    <w:rsid w:val="00267D0C"/>
    <w:rsid w:val="00271A75"/>
    <w:rsid w:val="0027332E"/>
    <w:rsid w:val="00274D70"/>
    <w:rsid w:val="00276B1E"/>
    <w:rsid w:val="00277EEC"/>
    <w:rsid w:val="00280273"/>
    <w:rsid w:val="00280332"/>
    <w:rsid w:val="0028264B"/>
    <w:rsid w:val="00283D9B"/>
    <w:rsid w:val="00284212"/>
    <w:rsid w:val="002864DA"/>
    <w:rsid w:val="00286878"/>
    <w:rsid w:val="00287257"/>
    <w:rsid w:val="00290A92"/>
    <w:rsid w:val="002920D5"/>
    <w:rsid w:val="0029236E"/>
    <w:rsid w:val="00292B46"/>
    <w:rsid w:val="00292F3C"/>
    <w:rsid w:val="00294186"/>
    <w:rsid w:val="002944F2"/>
    <w:rsid w:val="00296BDB"/>
    <w:rsid w:val="002973EC"/>
    <w:rsid w:val="00297AA5"/>
    <w:rsid w:val="002A3073"/>
    <w:rsid w:val="002A3C8A"/>
    <w:rsid w:val="002A53A5"/>
    <w:rsid w:val="002A6EAA"/>
    <w:rsid w:val="002B003A"/>
    <w:rsid w:val="002B0296"/>
    <w:rsid w:val="002B3A7A"/>
    <w:rsid w:val="002B48E5"/>
    <w:rsid w:val="002B63E7"/>
    <w:rsid w:val="002B7B35"/>
    <w:rsid w:val="002C05EE"/>
    <w:rsid w:val="002C0C79"/>
    <w:rsid w:val="002C0CCF"/>
    <w:rsid w:val="002C28E1"/>
    <w:rsid w:val="002C2EAD"/>
    <w:rsid w:val="002C3F61"/>
    <w:rsid w:val="002D1629"/>
    <w:rsid w:val="002D175F"/>
    <w:rsid w:val="002D60B4"/>
    <w:rsid w:val="002E16A0"/>
    <w:rsid w:val="002E18D5"/>
    <w:rsid w:val="002E193B"/>
    <w:rsid w:val="002E1EB4"/>
    <w:rsid w:val="002E2E56"/>
    <w:rsid w:val="002E3A47"/>
    <w:rsid w:val="002E76F0"/>
    <w:rsid w:val="002F03F8"/>
    <w:rsid w:val="002F093D"/>
    <w:rsid w:val="002F0B4B"/>
    <w:rsid w:val="002F0DE2"/>
    <w:rsid w:val="002F1964"/>
    <w:rsid w:val="002F1B12"/>
    <w:rsid w:val="002F2401"/>
    <w:rsid w:val="002F2A25"/>
    <w:rsid w:val="002F389A"/>
    <w:rsid w:val="002F418C"/>
    <w:rsid w:val="002F4841"/>
    <w:rsid w:val="002F58B9"/>
    <w:rsid w:val="002F6AA9"/>
    <w:rsid w:val="002F6B4E"/>
    <w:rsid w:val="00301034"/>
    <w:rsid w:val="003014CC"/>
    <w:rsid w:val="00302542"/>
    <w:rsid w:val="00302FE0"/>
    <w:rsid w:val="00303579"/>
    <w:rsid w:val="00304E5C"/>
    <w:rsid w:val="003062AF"/>
    <w:rsid w:val="003128D1"/>
    <w:rsid w:val="00313C12"/>
    <w:rsid w:val="003147D8"/>
    <w:rsid w:val="00315333"/>
    <w:rsid w:val="0031796A"/>
    <w:rsid w:val="00320C63"/>
    <w:rsid w:val="003219B7"/>
    <w:rsid w:val="00321A67"/>
    <w:rsid w:val="00322FE7"/>
    <w:rsid w:val="00323684"/>
    <w:rsid w:val="003274DD"/>
    <w:rsid w:val="00333C46"/>
    <w:rsid w:val="00334550"/>
    <w:rsid w:val="0033590D"/>
    <w:rsid w:val="00340425"/>
    <w:rsid w:val="00340C93"/>
    <w:rsid w:val="00340F6A"/>
    <w:rsid w:val="0034153A"/>
    <w:rsid w:val="003447D6"/>
    <w:rsid w:val="0034508A"/>
    <w:rsid w:val="003455C1"/>
    <w:rsid w:val="003477A1"/>
    <w:rsid w:val="00353A50"/>
    <w:rsid w:val="00354333"/>
    <w:rsid w:val="0035479C"/>
    <w:rsid w:val="00360594"/>
    <w:rsid w:val="00360B96"/>
    <w:rsid w:val="0036115B"/>
    <w:rsid w:val="00362E79"/>
    <w:rsid w:val="00363507"/>
    <w:rsid w:val="00365212"/>
    <w:rsid w:val="00365B02"/>
    <w:rsid w:val="00367856"/>
    <w:rsid w:val="003678C1"/>
    <w:rsid w:val="0037287E"/>
    <w:rsid w:val="00373314"/>
    <w:rsid w:val="00375798"/>
    <w:rsid w:val="00381EF3"/>
    <w:rsid w:val="00383952"/>
    <w:rsid w:val="003843A7"/>
    <w:rsid w:val="003845F8"/>
    <w:rsid w:val="0038604B"/>
    <w:rsid w:val="00386083"/>
    <w:rsid w:val="00386DC3"/>
    <w:rsid w:val="00386F1E"/>
    <w:rsid w:val="003879EE"/>
    <w:rsid w:val="00387D88"/>
    <w:rsid w:val="003909D8"/>
    <w:rsid w:val="00391473"/>
    <w:rsid w:val="003931A2"/>
    <w:rsid w:val="003933BC"/>
    <w:rsid w:val="0039553C"/>
    <w:rsid w:val="003A0347"/>
    <w:rsid w:val="003A07F7"/>
    <w:rsid w:val="003A1F68"/>
    <w:rsid w:val="003A1FE7"/>
    <w:rsid w:val="003A2C00"/>
    <w:rsid w:val="003A2F01"/>
    <w:rsid w:val="003A495B"/>
    <w:rsid w:val="003A4ACD"/>
    <w:rsid w:val="003A4EFC"/>
    <w:rsid w:val="003A5CAA"/>
    <w:rsid w:val="003A643E"/>
    <w:rsid w:val="003A6C3C"/>
    <w:rsid w:val="003A7209"/>
    <w:rsid w:val="003B1C02"/>
    <w:rsid w:val="003B74E0"/>
    <w:rsid w:val="003B7E47"/>
    <w:rsid w:val="003C2920"/>
    <w:rsid w:val="003C3EB7"/>
    <w:rsid w:val="003D0255"/>
    <w:rsid w:val="003D037B"/>
    <w:rsid w:val="003D0D11"/>
    <w:rsid w:val="003D195A"/>
    <w:rsid w:val="003D3E3A"/>
    <w:rsid w:val="003D4D61"/>
    <w:rsid w:val="003D529A"/>
    <w:rsid w:val="003D57B7"/>
    <w:rsid w:val="003D69EC"/>
    <w:rsid w:val="003D6A3A"/>
    <w:rsid w:val="003E0117"/>
    <w:rsid w:val="003E14EE"/>
    <w:rsid w:val="003E17B0"/>
    <w:rsid w:val="003E3F31"/>
    <w:rsid w:val="003E74BE"/>
    <w:rsid w:val="003E7855"/>
    <w:rsid w:val="003F4038"/>
    <w:rsid w:val="003F423E"/>
    <w:rsid w:val="003F50FD"/>
    <w:rsid w:val="003F5E2A"/>
    <w:rsid w:val="00400B95"/>
    <w:rsid w:val="00403C83"/>
    <w:rsid w:val="004042D7"/>
    <w:rsid w:val="00405614"/>
    <w:rsid w:val="00407D3C"/>
    <w:rsid w:val="0041350B"/>
    <w:rsid w:val="00414B0E"/>
    <w:rsid w:val="00415274"/>
    <w:rsid w:val="004178D9"/>
    <w:rsid w:val="0041795D"/>
    <w:rsid w:val="00417C46"/>
    <w:rsid w:val="00420DD3"/>
    <w:rsid w:val="00425A8B"/>
    <w:rsid w:val="00425B76"/>
    <w:rsid w:val="00426067"/>
    <w:rsid w:val="00430F20"/>
    <w:rsid w:val="0043211C"/>
    <w:rsid w:val="0043245A"/>
    <w:rsid w:val="00435AA4"/>
    <w:rsid w:val="00435D43"/>
    <w:rsid w:val="00437CDC"/>
    <w:rsid w:val="00437CE8"/>
    <w:rsid w:val="0044007F"/>
    <w:rsid w:val="00440563"/>
    <w:rsid w:val="004414B1"/>
    <w:rsid w:val="00446467"/>
    <w:rsid w:val="00447A94"/>
    <w:rsid w:val="00453B09"/>
    <w:rsid w:val="004562FB"/>
    <w:rsid w:val="004567CD"/>
    <w:rsid w:val="00461A4A"/>
    <w:rsid w:val="00461BA6"/>
    <w:rsid w:val="00462190"/>
    <w:rsid w:val="00462A48"/>
    <w:rsid w:val="00462B94"/>
    <w:rsid w:val="004641A9"/>
    <w:rsid w:val="0046547C"/>
    <w:rsid w:val="00465FE3"/>
    <w:rsid w:val="0047080A"/>
    <w:rsid w:val="004729AF"/>
    <w:rsid w:val="00473430"/>
    <w:rsid w:val="0047375E"/>
    <w:rsid w:val="00473CF2"/>
    <w:rsid w:val="00474A24"/>
    <w:rsid w:val="00482312"/>
    <w:rsid w:val="0048490E"/>
    <w:rsid w:val="004851D6"/>
    <w:rsid w:val="0048557E"/>
    <w:rsid w:val="00486241"/>
    <w:rsid w:val="004910DA"/>
    <w:rsid w:val="004922F5"/>
    <w:rsid w:val="004931D8"/>
    <w:rsid w:val="004962C2"/>
    <w:rsid w:val="004968D5"/>
    <w:rsid w:val="00496E28"/>
    <w:rsid w:val="0049799D"/>
    <w:rsid w:val="004A0050"/>
    <w:rsid w:val="004A0F83"/>
    <w:rsid w:val="004A107C"/>
    <w:rsid w:val="004A17D2"/>
    <w:rsid w:val="004A1B2A"/>
    <w:rsid w:val="004A356D"/>
    <w:rsid w:val="004A5605"/>
    <w:rsid w:val="004A6A04"/>
    <w:rsid w:val="004A6C11"/>
    <w:rsid w:val="004B0FFD"/>
    <w:rsid w:val="004B1643"/>
    <w:rsid w:val="004B29B8"/>
    <w:rsid w:val="004B3F69"/>
    <w:rsid w:val="004B6481"/>
    <w:rsid w:val="004B7D64"/>
    <w:rsid w:val="004C0509"/>
    <w:rsid w:val="004C07C3"/>
    <w:rsid w:val="004C23FF"/>
    <w:rsid w:val="004C3664"/>
    <w:rsid w:val="004C6AC7"/>
    <w:rsid w:val="004C6BDE"/>
    <w:rsid w:val="004C7ADF"/>
    <w:rsid w:val="004C7FFC"/>
    <w:rsid w:val="004D1E13"/>
    <w:rsid w:val="004D32EA"/>
    <w:rsid w:val="004D69B2"/>
    <w:rsid w:val="004D6B5F"/>
    <w:rsid w:val="004D6D2E"/>
    <w:rsid w:val="004D7EC4"/>
    <w:rsid w:val="004E1CF0"/>
    <w:rsid w:val="004E2557"/>
    <w:rsid w:val="004E28B6"/>
    <w:rsid w:val="004E2BCA"/>
    <w:rsid w:val="004E49E0"/>
    <w:rsid w:val="004E51F9"/>
    <w:rsid w:val="004E72B6"/>
    <w:rsid w:val="004E73D2"/>
    <w:rsid w:val="004E7B4D"/>
    <w:rsid w:val="004E7E63"/>
    <w:rsid w:val="004F0C81"/>
    <w:rsid w:val="004F2FCB"/>
    <w:rsid w:val="004F3B0A"/>
    <w:rsid w:val="004F537A"/>
    <w:rsid w:val="004F6CAA"/>
    <w:rsid w:val="004F7271"/>
    <w:rsid w:val="004F7769"/>
    <w:rsid w:val="005005D6"/>
    <w:rsid w:val="005014CC"/>
    <w:rsid w:val="00504D5E"/>
    <w:rsid w:val="00506402"/>
    <w:rsid w:val="00506561"/>
    <w:rsid w:val="00510818"/>
    <w:rsid w:val="00510FDB"/>
    <w:rsid w:val="00511543"/>
    <w:rsid w:val="00512176"/>
    <w:rsid w:val="00512718"/>
    <w:rsid w:val="0051480D"/>
    <w:rsid w:val="00515107"/>
    <w:rsid w:val="0051589D"/>
    <w:rsid w:val="00515B68"/>
    <w:rsid w:val="0051797E"/>
    <w:rsid w:val="00522653"/>
    <w:rsid w:val="00523925"/>
    <w:rsid w:val="005266D7"/>
    <w:rsid w:val="00531940"/>
    <w:rsid w:val="0054106C"/>
    <w:rsid w:val="0054139A"/>
    <w:rsid w:val="00541DB3"/>
    <w:rsid w:val="00542365"/>
    <w:rsid w:val="0054270C"/>
    <w:rsid w:val="00542F25"/>
    <w:rsid w:val="0054303B"/>
    <w:rsid w:val="00543DF3"/>
    <w:rsid w:val="00544BE4"/>
    <w:rsid w:val="005453A0"/>
    <w:rsid w:val="00545A0B"/>
    <w:rsid w:val="005478F8"/>
    <w:rsid w:val="00547B66"/>
    <w:rsid w:val="005522F5"/>
    <w:rsid w:val="00552791"/>
    <w:rsid w:val="005527F2"/>
    <w:rsid w:val="00553C66"/>
    <w:rsid w:val="00554470"/>
    <w:rsid w:val="0055472E"/>
    <w:rsid w:val="005558B7"/>
    <w:rsid w:val="00555B00"/>
    <w:rsid w:val="00555E62"/>
    <w:rsid w:val="00556051"/>
    <w:rsid w:val="0055764C"/>
    <w:rsid w:val="005600BF"/>
    <w:rsid w:val="00560E5D"/>
    <w:rsid w:val="0056449E"/>
    <w:rsid w:val="00566620"/>
    <w:rsid w:val="005670B7"/>
    <w:rsid w:val="005673A4"/>
    <w:rsid w:val="00571F8C"/>
    <w:rsid w:val="00572AEC"/>
    <w:rsid w:val="005734B1"/>
    <w:rsid w:val="00574162"/>
    <w:rsid w:val="00575A35"/>
    <w:rsid w:val="00575F89"/>
    <w:rsid w:val="00576DF7"/>
    <w:rsid w:val="00577C6C"/>
    <w:rsid w:val="00580FE4"/>
    <w:rsid w:val="005818BB"/>
    <w:rsid w:val="00582073"/>
    <w:rsid w:val="00587172"/>
    <w:rsid w:val="005905FD"/>
    <w:rsid w:val="00591E5B"/>
    <w:rsid w:val="00593077"/>
    <w:rsid w:val="00593697"/>
    <w:rsid w:val="00594184"/>
    <w:rsid w:val="0059644D"/>
    <w:rsid w:val="005A0CF9"/>
    <w:rsid w:val="005A1545"/>
    <w:rsid w:val="005A28D4"/>
    <w:rsid w:val="005A444C"/>
    <w:rsid w:val="005A44C1"/>
    <w:rsid w:val="005A5C82"/>
    <w:rsid w:val="005A60FB"/>
    <w:rsid w:val="005A69D1"/>
    <w:rsid w:val="005A7305"/>
    <w:rsid w:val="005A7912"/>
    <w:rsid w:val="005A79C4"/>
    <w:rsid w:val="005B20CD"/>
    <w:rsid w:val="005B26C6"/>
    <w:rsid w:val="005B2EA1"/>
    <w:rsid w:val="005B36E7"/>
    <w:rsid w:val="005B5A71"/>
    <w:rsid w:val="005B5C69"/>
    <w:rsid w:val="005B7358"/>
    <w:rsid w:val="005C2A72"/>
    <w:rsid w:val="005C4D7E"/>
    <w:rsid w:val="005C6CBC"/>
    <w:rsid w:val="005C797C"/>
    <w:rsid w:val="005D0CE4"/>
    <w:rsid w:val="005D2B07"/>
    <w:rsid w:val="005D7FA0"/>
    <w:rsid w:val="005E049F"/>
    <w:rsid w:val="005E17D5"/>
    <w:rsid w:val="005E24A6"/>
    <w:rsid w:val="005E4BBB"/>
    <w:rsid w:val="005E4CEC"/>
    <w:rsid w:val="005E55E1"/>
    <w:rsid w:val="005E6373"/>
    <w:rsid w:val="005F00AD"/>
    <w:rsid w:val="005F035A"/>
    <w:rsid w:val="005F0C0F"/>
    <w:rsid w:val="005F116B"/>
    <w:rsid w:val="005F256E"/>
    <w:rsid w:val="005F296E"/>
    <w:rsid w:val="005F381F"/>
    <w:rsid w:val="005F6400"/>
    <w:rsid w:val="005F68EC"/>
    <w:rsid w:val="005F6DF7"/>
    <w:rsid w:val="00600D00"/>
    <w:rsid w:val="0060407B"/>
    <w:rsid w:val="006044F4"/>
    <w:rsid w:val="00606D18"/>
    <w:rsid w:val="006077FB"/>
    <w:rsid w:val="00612FB1"/>
    <w:rsid w:val="0061395E"/>
    <w:rsid w:val="00615074"/>
    <w:rsid w:val="006150E7"/>
    <w:rsid w:val="006173E0"/>
    <w:rsid w:val="006238D9"/>
    <w:rsid w:val="00623E65"/>
    <w:rsid w:val="0062479F"/>
    <w:rsid w:val="006258DD"/>
    <w:rsid w:val="00625F16"/>
    <w:rsid w:val="00626572"/>
    <w:rsid w:val="00626997"/>
    <w:rsid w:val="00626AE1"/>
    <w:rsid w:val="00627F23"/>
    <w:rsid w:val="00630BA1"/>
    <w:rsid w:val="006317C3"/>
    <w:rsid w:val="00633E3A"/>
    <w:rsid w:val="00636510"/>
    <w:rsid w:val="006370F4"/>
    <w:rsid w:val="006379FF"/>
    <w:rsid w:val="00641E7D"/>
    <w:rsid w:val="0064676F"/>
    <w:rsid w:val="006505B9"/>
    <w:rsid w:val="00650BBF"/>
    <w:rsid w:val="006518FB"/>
    <w:rsid w:val="0065321A"/>
    <w:rsid w:val="00653658"/>
    <w:rsid w:val="0065390D"/>
    <w:rsid w:val="00653C1A"/>
    <w:rsid w:val="00655460"/>
    <w:rsid w:val="00655DE7"/>
    <w:rsid w:val="006568FB"/>
    <w:rsid w:val="00656E0A"/>
    <w:rsid w:val="0065738A"/>
    <w:rsid w:val="00660785"/>
    <w:rsid w:val="006618E7"/>
    <w:rsid w:val="006636A0"/>
    <w:rsid w:val="0066388D"/>
    <w:rsid w:val="0066441A"/>
    <w:rsid w:val="006702BE"/>
    <w:rsid w:val="006716A5"/>
    <w:rsid w:val="006717A9"/>
    <w:rsid w:val="00672A5A"/>
    <w:rsid w:val="00673608"/>
    <w:rsid w:val="006741A4"/>
    <w:rsid w:val="00674C4B"/>
    <w:rsid w:val="00676D0A"/>
    <w:rsid w:val="00677CDB"/>
    <w:rsid w:val="00680D7B"/>
    <w:rsid w:val="0068292C"/>
    <w:rsid w:val="00685979"/>
    <w:rsid w:val="00686655"/>
    <w:rsid w:val="00690D2A"/>
    <w:rsid w:val="00693FC3"/>
    <w:rsid w:val="006946A1"/>
    <w:rsid w:val="006958E4"/>
    <w:rsid w:val="00696137"/>
    <w:rsid w:val="006A17EC"/>
    <w:rsid w:val="006A6508"/>
    <w:rsid w:val="006B0E52"/>
    <w:rsid w:val="006B12E5"/>
    <w:rsid w:val="006B1C2A"/>
    <w:rsid w:val="006B1DAF"/>
    <w:rsid w:val="006B39D6"/>
    <w:rsid w:val="006B5860"/>
    <w:rsid w:val="006C003D"/>
    <w:rsid w:val="006C103D"/>
    <w:rsid w:val="006C2ADB"/>
    <w:rsid w:val="006C40E6"/>
    <w:rsid w:val="006C45FB"/>
    <w:rsid w:val="006C4C14"/>
    <w:rsid w:val="006C7161"/>
    <w:rsid w:val="006D22A7"/>
    <w:rsid w:val="006D239F"/>
    <w:rsid w:val="006D34A3"/>
    <w:rsid w:val="006D43D3"/>
    <w:rsid w:val="006D6CFF"/>
    <w:rsid w:val="006E0E8B"/>
    <w:rsid w:val="006E2786"/>
    <w:rsid w:val="006E4027"/>
    <w:rsid w:val="006F0032"/>
    <w:rsid w:val="006F0949"/>
    <w:rsid w:val="006F67B9"/>
    <w:rsid w:val="006F6FD5"/>
    <w:rsid w:val="00702563"/>
    <w:rsid w:val="007028D9"/>
    <w:rsid w:val="007028DF"/>
    <w:rsid w:val="00703099"/>
    <w:rsid w:val="00703904"/>
    <w:rsid w:val="00705948"/>
    <w:rsid w:val="00706C88"/>
    <w:rsid w:val="007072A1"/>
    <w:rsid w:val="00707E20"/>
    <w:rsid w:val="00710014"/>
    <w:rsid w:val="007143D0"/>
    <w:rsid w:val="007145B0"/>
    <w:rsid w:val="00714C4E"/>
    <w:rsid w:val="00715555"/>
    <w:rsid w:val="00716AE5"/>
    <w:rsid w:val="007170CC"/>
    <w:rsid w:val="00717678"/>
    <w:rsid w:val="00720E8B"/>
    <w:rsid w:val="007251D6"/>
    <w:rsid w:val="007303BD"/>
    <w:rsid w:val="00730A20"/>
    <w:rsid w:val="00730B17"/>
    <w:rsid w:val="00731560"/>
    <w:rsid w:val="00731E8A"/>
    <w:rsid w:val="00731EDF"/>
    <w:rsid w:val="00735EAD"/>
    <w:rsid w:val="0074359B"/>
    <w:rsid w:val="00744123"/>
    <w:rsid w:val="00744A53"/>
    <w:rsid w:val="00744B9A"/>
    <w:rsid w:val="007469BF"/>
    <w:rsid w:val="00746F25"/>
    <w:rsid w:val="00753786"/>
    <w:rsid w:val="00754878"/>
    <w:rsid w:val="00756590"/>
    <w:rsid w:val="007569ED"/>
    <w:rsid w:val="00757AB2"/>
    <w:rsid w:val="007623C0"/>
    <w:rsid w:val="00765793"/>
    <w:rsid w:val="00767012"/>
    <w:rsid w:val="007674EB"/>
    <w:rsid w:val="0076780D"/>
    <w:rsid w:val="007732E4"/>
    <w:rsid w:val="00784BCE"/>
    <w:rsid w:val="00784D81"/>
    <w:rsid w:val="00786507"/>
    <w:rsid w:val="007905A0"/>
    <w:rsid w:val="007912A0"/>
    <w:rsid w:val="0079152E"/>
    <w:rsid w:val="00791954"/>
    <w:rsid w:val="00792616"/>
    <w:rsid w:val="00792CCF"/>
    <w:rsid w:val="0079428E"/>
    <w:rsid w:val="00795CCF"/>
    <w:rsid w:val="007960E2"/>
    <w:rsid w:val="007976F7"/>
    <w:rsid w:val="007A02C1"/>
    <w:rsid w:val="007A04AB"/>
    <w:rsid w:val="007A1378"/>
    <w:rsid w:val="007A1784"/>
    <w:rsid w:val="007A1CBC"/>
    <w:rsid w:val="007A3AE3"/>
    <w:rsid w:val="007A40BC"/>
    <w:rsid w:val="007A5C31"/>
    <w:rsid w:val="007A7570"/>
    <w:rsid w:val="007A778F"/>
    <w:rsid w:val="007B0889"/>
    <w:rsid w:val="007B136C"/>
    <w:rsid w:val="007B253D"/>
    <w:rsid w:val="007B2841"/>
    <w:rsid w:val="007B2B18"/>
    <w:rsid w:val="007B46EA"/>
    <w:rsid w:val="007C4722"/>
    <w:rsid w:val="007C6728"/>
    <w:rsid w:val="007C7C95"/>
    <w:rsid w:val="007C7D4A"/>
    <w:rsid w:val="007D27A1"/>
    <w:rsid w:val="007D590A"/>
    <w:rsid w:val="007D7994"/>
    <w:rsid w:val="007E0838"/>
    <w:rsid w:val="007E42F5"/>
    <w:rsid w:val="007E490D"/>
    <w:rsid w:val="007E6D0A"/>
    <w:rsid w:val="007E7082"/>
    <w:rsid w:val="007E72F6"/>
    <w:rsid w:val="007E7745"/>
    <w:rsid w:val="007E79CA"/>
    <w:rsid w:val="007E7F9F"/>
    <w:rsid w:val="007F0849"/>
    <w:rsid w:val="007F0E7B"/>
    <w:rsid w:val="007F12C0"/>
    <w:rsid w:val="007F1620"/>
    <w:rsid w:val="007F19AE"/>
    <w:rsid w:val="007F3B60"/>
    <w:rsid w:val="007F3D6F"/>
    <w:rsid w:val="007F4508"/>
    <w:rsid w:val="007F63FE"/>
    <w:rsid w:val="00800B6D"/>
    <w:rsid w:val="008042CE"/>
    <w:rsid w:val="008043D7"/>
    <w:rsid w:val="008052E6"/>
    <w:rsid w:val="0080578F"/>
    <w:rsid w:val="00806224"/>
    <w:rsid w:val="00811A6F"/>
    <w:rsid w:val="00812F53"/>
    <w:rsid w:val="00814107"/>
    <w:rsid w:val="008167CD"/>
    <w:rsid w:val="00816D24"/>
    <w:rsid w:val="008171F7"/>
    <w:rsid w:val="00817C57"/>
    <w:rsid w:val="0082098C"/>
    <w:rsid w:val="00826A33"/>
    <w:rsid w:val="00826AFF"/>
    <w:rsid w:val="00826EBE"/>
    <w:rsid w:val="008274B4"/>
    <w:rsid w:val="008304B8"/>
    <w:rsid w:val="00830B98"/>
    <w:rsid w:val="00830FF9"/>
    <w:rsid w:val="008318E6"/>
    <w:rsid w:val="00833A79"/>
    <w:rsid w:val="00837A3F"/>
    <w:rsid w:val="00837F34"/>
    <w:rsid w:val="00842918"/>
    <w:rsid w:val="00843A1F"/>
    <w:rsid w:val="00845D58"/>
    <w:rsid w:val="00850237"/>
    <w:rsid w:val="0085093E"/>
    <w:rsid w:val="00850AAE"/>
    <w:rsid w:val="008515E4"/>
    <w:rsid w:val="00852229"/>
    <w:rsid w:val="00853307"/>
    <w:rsid w:val="0085604C"/>
    <w:rsid w:val="00856C65"/>
    <w:rsid w:val="0086116D"/>
    <w:rsid w:val="0086140E"/>
    <w:rsid w:val="00861E0F"/>
    <w:rsid w:val="00861EF2"/>
    <w:rsid w:val="008635F5"/>
    <w:rsid w:val="0086361B"/>
    <w:rsid w:val="008637B6"/>
    <w:rsid w:val="00864B89"/>
    <w:rsid w:val="008658B8"/>
    <w:rsid w:val="008658BE"/>
    <w:rsid w:val="00866750"/>
    <w:rsid w:val="008671EB"/>
    <w:rsid w:val="00871292"/>
    <w:rsid w:val="008712FF"/>
    <w:rsid w:val="00871887"/>
    <w:rsid w:val="00871AC2"/>
    <w:rsid w:val="008720DC"/>
    <w:rsid w:val="008771E8"/>
    <w:rsid w:val="00881492"/>
    <w:rsid w:val="008824AF"/>
    <w:rsid w:val="00885D51"/>
    <w:rsid w:val="008909FF"/>
    <w:rsid w:val="00890B74"/>
    <w:rsid w:val="00890CE8"/>
    <w:rsid w:val="00892265"/>
    <w:rsid w:val="008947DD"/>
    <w:rsid w:val="00894999"/>
    <w:rsid w:val="00896B90"/>
    <w:rsid w:val="008A0AE4"/>
    <w:rsid w:val="008A0DF0"/>
    <w:rsid w:val="008A2E2D"/>
    <w:rsid w:val="008A46AF"/>
    <w:rsid w:val="008A4D96"/>
    <w:rsid w:val="008A6351"/>
    <w:rsid w:val="008A677C"/>
    <w:rsid w:val="008A68A4"/>
    <w:rsid w:val="008A7384"/>
    <w:rsid w:val="008A7A56"/>
    <w:rsid w:val="008B0BD5"/>
    <w:rsid w:val="008B149F"/>
    <w:rsid w:val="008B207C"/>
    <w:rsid w:val="008B2E45"/>
    <w:rsid w:val="008B5486"/>
    <w:rsid w:val="008B6A5A"/>
    <w:rsid w:val="008C03C8"/>
    <w:rsid w:val="008C198C"/>
    <w:rsid w:val="008C2896"/>
    <w:rsid w:val="008C4559"/>
    <w:rsid w:val="008C5450"/>
    <w:rsid w:val="008D1780"/>
    <w:rsid w:val="008D4265"/>
    <w:rsid w:val="008D4F62"/>
    <w:rsid w:val="008D61B5"/>
    <w:rsid w:val="008E037C"/>
    <w:rsid w:val="008E03CB"/>
    <w:rsid w:val="008E0859"/>
    <w:rsid w:val="008F022E"/>
    <w:rsid w:val="008F4106"/>
    <w:rsid w:val="008F53D7"/>
    <w:rsid w:val="008F5684"/>
    <w:rsid w:val="008F5EF6"/>
    <w:rsid w:val="008F6100"/>
    <w:rsid w:val="008F6152"/>
    <w:rsid w:val="008F64D4"/>
    <w:rsid w:val="00900E3C"/>
    <w:rsid w:val="00901CDE"/>
    <w:rsid w:val="00902DA0"/>
    <w:rsid w:val="00902E84"/>
    <w:rsid w:val="0090339A"/>
    <w:rsid w:val="00903C28"/>
    <w:rsid w:val="00910A1D"/>
    <w:rsid w:val="00910BC9"/>
    <w:rsid w:val="009139C5"/>
    <w:rsid w:val="00914BF2"/>
    <w:rsid w:val="009158A5"/>
    <w:rsid w:val="00916231"/>
    <w:rsid w:val="009176B0"/>
    <w:rsid w:val="00923D19"/>
    <w:rsid w:val="00925E5D"/>
    <w:rsid w:val="00927158"/>
    <w:rsid w:val="0092738E"/>
    <w:rsid w:val="00927977"/>
    <w:rsid w:val="00927EA2"/>
    <w:rsid w:val="00927FE8"/>
    <w:rsid w:val="00932F4A"/>
    <w:rsid w:val="00934067"/>
    <w:rsid w:val="009345D7"/>
    <w:rsid w:val="009356F7"/>
    <w:rsid w:val="00937651"/>
    <w:rsid w:val="00937DE1"/>
    <w:rsid w:val="00937E56"/>
    <w:rsid w:val="00946627"/>
    <w:rsid w:val="00947F4D"/>
    <w:rsid w:val="00950320"/>
    <w:rsid w:val="009529C7"/>
    <w:rsid w:val="00953442"/>
    <w:rsid w:val="00955072"/>
    <w:rsid w:val="009552EA"/>
    <w:rsid w:val="00955464"/>
    <w:rsid w:val="00961D33"/>
    <w:rsid w:val="009624D3"/>
    <w:rsid w:val="009632A6"/>
    <w:rsid w:val="00963D46"/>
    <w:rsid w:val="00967D8C"/>
    <w:rsid w:val="0097143D"/>
    <w:rsid w:val="00976A32"/>
    <w:rsid w:val="00976D4B"/>
    <w:rsid w:val="00977E74"/>
    <w:rsid w:val="00980C5B"/>
    <w:rsid w:val="0098156A"/>
    <w:rsid w:val="00983053"/>
    <w:rsid w:val="00984ABE"/>
    <w:rsid w:val="00984F5A"/>
    <w:rsid w:val="00986743"/>
    <w:rsid w:val="00991AD6"/>
    <w:rsid w:val="00992814"/>
    <w:rsid w:val="009933E0"/>
    <w:rsid w:val="0099371D"/>
    <w:rsid w:val="00994486"/>
    <w:rsid w:val="009954F2"/>
    <w:rsid w:val="00995CBD"/>
    <w:rsid w:val="0099620F"/>
    <w:rsid w:val="00996383"/>
    <w:rsid w:val="009966DF"/>
    <w:rsid w:val="009A06CD"/>
    <w:rsid w:val="009A36F7"/>
    <w:rsid w:val="009A562B"/>
    <w:rsid w:val="009A6A12"/>
    <w:rsid w:val="009A7721"/>
    <w:rsid w:val="009B1883"/>
    <w:rsid w:val="009B2BEC"/>
    <w:rsid w:val="009B3966"/>
    <w:rsid w:val="009B4AC2"/>
    <w:rsid w:val="009B5A4E"/>
    <w:rsid w:val="009B6A6F"/>
    <w:rsid w:val="009B7ACB"/>
    <w:rsid w:val="009C3FFD"/>
    <w:rsid w:val="009C4188"/>
    <w:rsid w:val="009C43AF"/>
    <w:rsid w:val="009C448C"/>
    <w:rsid w:val="009C61C0"/>
    <w:rsid w:val="009C73BA"/>
    <w:rsid w:val="009C73E7"/>
    <w:rsid w:val="009C7490"/>
    <w:rsid w:val="009C789A"/>
    <w:rsid w:val="009D18B3"/>
    <w:rsid w:val="009D1C40"/>
    <w:rsid w:val="009D2733"/>
    <w:rsid w:val="009D3356"/>
    <w:rsid w:val="009D623D"/>
    <w:rsid w:val="009E1344"/>
    <w:rsid w:val="009E2979"/>
    <w:rsid w:val="009E2B8A"/>
    <w:rsid w:val="009E69C7"/>
    <w:rsid w:val="009E79F8"/>
    <w:rsid w:val="009F10D7"/>
    <w:rsid w:val="009F2B05"/>
    <w:rsid w:val="009F3961"/>
    <w:rsid w:val="009F49FC"/>
    <w:rsid w:val="009F56DE"/>
    <w:rsid w:val="009F61B0"/>
    <w:rsid w:val="00A0162D"/>
    <w:rsid w:val="00A01FEE"/>
    <w:rsid w:val="00A043AD"/>
    <w:rsid w:val="00A052F8"/>
    <w:rsid w:val="00A05FAA"/>
    <w:rsid w:val="00A06C64"/>
    <w:rsid w:val="00A06E3B"/>
    <w:rsid w:val="00A07E65"/>
    <w:rsid w:val="00A10FF2"/>
    <w:rsid w:val="00A129BB"/>
    <w:rsid w:val="00A143C9"/>
    <w:rsid w:val="00A14945"/>
    <w:rsid w:val="00A15ACC"/>
    <w:rsid w:val="00A161B8"/>
    <w:rsid w:val="00A16CC3"/>
    <w:rsid w:val="00A200F7"/>
    <w:rsid w:val="00A24A02"/>
    <w:rsid w:val="00A31F75"/>
    <w:rsid w:val="00A37702"/>
    <w:rsid w:val="00A37ED0"/>
    <w:rsid w:val="00A40321"/>
    <w:rsid w:val="00A40334"/>
    <w:rsid w:val="00A43167"/>
    <w:rsid w:val="00A432FE"/>
    <w:rsid w:val="00A46979"/>
    <w:rsid w:val="00A47831"/>
    <w:rsid w:val="00A50A62"/>
    <w:rsid w:val="00A51A42"/>
    <w:rsid w:val="00A52748"/>
    <w:rsid w:val="00A55823"/>
    <w:rsid w:val="00A6070F"/>
    <w:rsid w:val="00A63BAF"/>
    <w:rsid w:val="00A64A17"/>
    <w:rsid w:val="00A652A3"/>
    <w:rsid w:val="00A655E0"/>
    <w:rsid w:val="00A70160"/>
    <w:rsid w:val="00A70D68"/>
    <w:rsid w:val="00A710AE"/>
    <w:rsid w:val="00A716E7"/>
    <w:rsid w:val="00A72E13"/>
    <w:rsid w:val="00A755CD"/>
    <w:rsid w:val="00A7594B"/>
    <w:rsid w:val="00A80565"/>
    <w:rsid w:val="00A833A8"/>
    <w:rsid w:val="00A84540"/>
    <w:rsid w:val="00A85A24"/>
    <w:rsid w:val="00A8708F"/>
    <w:rsid w:val="00A87293"/>
    <w:rsid w:val="00A873A8"/>
    <w:rsid w:val="00A908AD"/>
    <w:rsid w:val="00A92DAA"/>
    <w:rsid w:val="00A93E66"/>
    <w:rsid w:val="00A94B82"/>
    <w:rsid w:val="00A96C38"/>
    <w:rsid w:val="00A971CF"/>
    <w:rsid w:val="00A97608"/>
    <w:rsid w:val="00AA0C68"/>
    <w:rsid w:val="00AA1BE5"/>
    <w:rsid w:val="00AA25E9"/>
    <w:rsid w:val="00AA2636"/>
    <w:rsid w:val="00AA2F2C"/>
    <w:rsid w:val="00AA398F"/>
    <w:rsid w:val="00AA45F4"/>
    <w:rsid w:val="00AA673E"/>
    <w:rsid w:val="00AA787D"/>
    <w:rsid w:val="00AB47A5"/>
    <w:rsid w:val="00AB518D"/>
    <w:rsid w:val="00AB5DA9"/>
    <w:rsid w:val="00AB69DE"/>
    <w:rsid w:val="00AB6EE6"/>
    <w:rsid w:val="00AC0178"/>
    <w:rsid w:val="00AC3BC5"/>
    <w:rsid w:val="00AC4BC6"/>
    <w:rsid w:val="00AC675F"/>
    <w:rsid w:val="00AC6C0D"/>
    <w:rsid w:val="00AC7976"/>
    <w:rsid w:val="00AD449E"/>
    <w:rsid w:val="00AD66FB"/>
    <w:rsid w:val="00AD6831"/>
    <w:rsid w:val="00AE17A3"/>
    <w:rsid w:val="00AE192E"/>
    <w:rsid w:val="00AE1AFD"/>
    <w:rsid w:val="00AE2453"/>
    <w:rsid w:val="00AE4E39"/>
    <w:rsid w:val="00AE5E5C"/>
    <w:rsid w:val="00AE6433"/>
    <w:rsid w:val="00AE7D85"/>
    <w:rsid w:val="00AF036E"/>
    <w:rsid w:val="00AF1797"/>
    <w:rsid w:val="00AF1C8D"/>
    <w:rsid w:val="00B01F6D"/>
    <w:rsid w:val="00B02E9A"/>
    <w:rsid w:val="00B02EC9"/>
    <w:rsid w:val="00B02F99"/>
    <w:rsid w:val="00B0402F"/>
    <w:rsid w:val="00B05ED6"/>
    <w:rsid w:val="00B06219"/>
    <w:rsid w:val="00B070F8"/>
    <w:rsid w:val="00B07779"/>
    <w:rsid w:val="00B07B57"/>
    <w:rsid w:val="00B10C1D"/>
    <w:rsid w:val="00B1182F"/>
    <w:rsid w:val="00B132B1"/>
    <w:rsid w:val="00B13DEC"/>
    <w:rsid w:val="00B13E19"/>
    <w:rsid w:val="00B15973"/>
    <w:rsid w:val="00B15F55"/>
    <w:rsid w:val="00B16C7C"/>
    <w:rsid w:val="00B2282B"/>
    <w:rsid w:val="00B228B0"/>
    <w:rsid w:val="00B23214"/>
    <w:rsid w:val="00B24B39"/>
    <w:rsid w:val="00B250A8"/>
    <w:rsid w:val="00B260C2"/>
    <w:rsid w:val="00B27325"/>
    <w:rsid w:val="00B3272E"/>
    <w:rsid w:val="00B3293C"/>
    <w:rsid w:val="00B35271"/>
    <w:rsid w:val="00B3544B"/>
    <w:rsid w:val="00B366DD"/>
    <w:rsid w:val="00B4154D"/>
    <w:rsid w:val="00B41ABA"/>
    <w:rsid w:val="00B43E08"/>
    <w:rsid w:val="00B44CD9"/>
    <w:rsid w:val="00B466F3"/>
    <w:rsid w:val="00B51570"/>
    <w:rsid w:val="00B516F8"/>
    <w:rsid w:val="00B5189E"/>
    <w:rsid w:val="00B532B4"/>
    <w:rsid w:val="00B53767"/>
    <w:rsid w:val="00B56FEB"/>
    <w:rsid w:val="00B63E34"/>
    <w:rsid w:val="00B6625E"/>
    <w:rsid w:val="00B710B3"/>
    <w:rsid w:val="00B72DFE"/>
    <w:rsid w:val="00B73878"/>
    <w:rsid w:val="00B7686F"/>
    <w:rsid w:val="00B76D0A"/>
    <w:rsid w:val="00B8175C"/>
    <w:rsid w:val="00B82578"/>
    <w:rsid w:val="00B837ED"/>
    <w:rsid w:val="00B85555"/>
    <w:rsid w:val="00B86FFD"/>
    <w:rsid w:val="00B87B90"/>
    <w:rsid w:val="00B87EA3"/>
    <w:rsid w:val="00B9041A"/>
    <w:rsid w:val="00B90482"/>
    <w:rsid w:val="00B92083"/>
    <w:rsid w:val="00B93411"/>
    <w:rsid w:val="00B94034"/>
    <w:rsid w:val="00B9539C"/>
    <w:rsid w:val="00B95DCB"/>
    <w:rsid w:val="00B97B9D"/>
    <w:rsid w:val="00B97F54"/>
    <w:rsid w:val="00BA41D9"/>
    <w:rsid w:val="00BA69A0"/>
    <w:rsid w:val="00BB03BA"/>
    <w:rsid w:val="00BB1253"/>
    <w:rsid w:val="00BB1E25"/>
    <w:rsid w:val="00BB3D2E"/>
    <w:rsid w:val="00BB59A4"/>
    <w:rsid w:val="00BB7A10"/>
    <w:rsid w:val="00BC00D4"/>
    <w:rsid w:val="00BC2450"/>
    <w:rsid w:val="00BC2B35"/>
    <w:rsid w:val="00BC4F0A"/>
    <w:rsid w:val="00BD1851"/>
    <w:rsid w:val="00BD2E6E"/>
    <w:rsid w:val="00BD63DC"/>
    <w:rsid w:val="00BD6429"/>
    <w:rsid w:val="00BD75E4"/>
    <w:rsid w:val="00BD7D7B"/>
    <w:rsid w:val="00BE3215"/>
    <w:rsid w:val="00BE38AA"/>
    <w:rsid w:val="00BE4B8A"/>
    <w:rsid w:val="00BE54D0"/>
    <w:rsid w:val="00BE64AA"/>
    <w:rsid w:val="00BF5B00"/>
    <w:rsid w:val="00BF7183"/>
    <w:rsid w:val="00C010E0"/>
    <w:rsid w:val="00C02935"/>
    <w:rsid w:val="00C04CF5"/>
    <w:rsid w:val="00C0502B"/>
    <w:rsid w:val="00C05D75"/>
    <w:rsid w:val="00C06B84"/>
    <w:rsid w:val="00C0742D"/>
    <w:rsid w:val="00C126D0"/>
    <w:rsid w:val="00C12F9D"/>
    <w:rsid w:val="00C13070"/>
    <w:rsid w:val="00C14A73"/>
    <w:rsid w:val="00C14E58"/>
    <w:rsid w:val="00C15C89"/>
    <w:rsid w:val="00C15D57"/>
    <w:rsid w:val="00C17945"/>
    <w:rsid w:val="00C22A6C"/>
    <w:rsid w:val="00C234BC"/>
    <w:rsid w:val="00C23CC1"/>
    <w:rsid w:val="00C23D40"/>
    <w:rsid w:val="00C251F5"/>
    <w:rsid w:val="00C25BBF"/>
    <w:rsid w:val="00C26502"/>
    <w:rsid w:val="00C2670D"/>
    <w:rsid w:val="00C31163"/>
    <w:rsid w:val="00C33D1E"/>
    <w:rsid w:val="00C33E43"/>
    <w:rsid w:val="00C354A3"/>
    <w:rsid w:val="00C37E2E"/>
    <w:rsid w:val="00C4041E"/>
    <w:rsid w:val="00C405C1"/>
    <w:rsid w:val="00C40908"/>
    <w:rsid w:val="00C410E8"/>
    <w:rsid w:val="00C46669"/>
    <w:rsid w:val="00C469A8"/>
    <w:rsid w:val="00C47549"/>
    <w:rsid w:val="00C50E71"/>
    <w:rsid w:val="00C542CC"/>
    <w:rsid w:val="00C56BE9"/>
    <w:rsid w:val="00C56CA5"/>
    <w:rsid w:val="00C608F0"/>
    <w:rsid w:val="00C62379"/>
    <w:rsid w:val="00C6261F"/>
    <w:rsid w:val="00C62FFD"/>
    <w:rsid w:val="00C64290"/>
    <w:rsid w:val="00C64F48"/>
    <w:rsid w:val="00C66DBD"/>
    <w:rsid w:val="00C673ED"/>
    <w:rsid w:val="00C6753D"/>
    <w:rsid w:val="00C70E52"/>
    <w:rsid w:val="00C710A5"/>
    <w:rsid w:val="00C721E9"/>
    <w:rsid w:val="00C72E35"/>
    <w:rsid w:val="00C739C0"/>
    <w:rsid w:val="00C749AE"/>
    <w:rsid w:val="00C807AF"/>
    <w:rsid w:val="00C811BF"/>
    <w:rsid w:val="00C81989"/>
    <w:rsid w:val="00C83A44"/>
    <w:rsid w:val="00C84F91"/>
    <w:rsid w:val="00C85D3C"/>
    <w:rsid w:val="00C87531"/>
    <w:rsid w:val="00C927BC"/>
    <w:rsid w:val="00C930B4"/>
    <w:rsid w:val="00C93DBE"/>
    <w:rsid w:val="00C94A29"/>
    <w:rsid w:val="00C96027"/>
    <w:rsid w:val="00C96D0D"/>
    <w:rsid w:val="00CA15F6"/>
    <w:rsid w:val="00CA1B7B"/>
    <w:rsid w:val="00CA46F5"/>
    <w:rsid w:val="00CA4886"/>
    <w:rsid w:val="00CA5641"/>
    <w:rsid w:val="00CA6B1C"/>
    <w:rsid w:val="00CB036A"/>
    <w:rsid w:val="00CB0801"/>
    <w:rsid w:val="00CB0C7D"/>
    <w:rsid w:val="00CB0F5F"/>
    <w:rsid w:val="00CB197D"/>
    <w:rsid w:val="00CB427A"/>
    <w:rsid w:val="00CB6B52"/>
    <w:rsid w:val="00CB6C9C"/>
    <w:rsid w:val="00CB7D26"/>
    <w:rsid w:val="00CC02A5"/>
    <w:rsid w:val="00CC04CA"/>
    <w:rsid w:val="00CC10CB"/>
    <w:rsid w:val="00CC4E0E"/>
    <w:rsid w:val="00CC5CBE"/>
    <w:rsid w:val="00CC726F"/>
    <w:rsid w:val="00CD03D4"/>
    <w:rsid w:val="00CD1696"/>
    <w:rsid w:val="00CD6796"/>
    <w:rsid w:val="00CE1806"/>
    <w:rsid w:val="00CE1D04"/>
    <w:rsid w:val="00CE23AE"/>
    <w:rsid w:val="00CE4773"/>
    <w:rsid w:val="00CE5F10"/>
    <w:rsid w:val="00CE7566"/>
    <w:rsid w:val="00CF00EE"/>
    <w:rsid w:val="00CF0FFD"/>
    <w:rsid w:val="00CF47DC"/>
    <w:rsid w:val="00CF4D5A"/>
    <w:rsid w:val="00CF7B8F"/>
    <w:rsid w:val="00D007D8"/>
    <w:rsid w:val="00D008D4"/>
    <w:rsid w:val="00D00DA5"/>
    <w:rsid w:val="00D039AB"/>
    <w:rsid w:val="00D03A9E"/>
    <w:rsid w:val="00D03CBC"/>
    <w:rsid w:val="00D0530F"/>
    <w:rsid w:val="00D06CDB"/>
    <w:rsid w:val="00D07E9C"/>
    <w:rsid w:val="00D07F81"/>
    <w:rsid w:val="00D10256"/>
    <w:rsid w:val="00D1044E"/>
    <w:rsid w:val="00D115E2"/>
    <w:rsid w:val="00D123B6"/>
    <w:rsid w:val="00D129A3"/>
    <w:rsid w:val="00D13669"/>
    <w:rsid w:val="00D140B7"/>
    <w:rsid w:val="00D15415"/>
    <w:rsid w:val="00D173B8"/>
    <w:rsid w:val="00D17742"/>
    <w:rsid w:val="00D20570"/>
    <w:rsid w:val="00D20DFF"/>
    <w:rsid w:val="00D23FE1"/>
    <w:rsid w:val="00D24548"/>
    <w:rsid w:val="00D26765"/>
    <w:rsid w:val="00D26B54"/>
    <w:rsid w:val="00D26EC7"/>
    <w:rsid w:val="00D27470"/>
    <w:rsid w:val="00D34387"/>
    <w:rsid w:val="00D348C1"/>
    <w:rsid w:val="00D37509"/>
    <w:rsid w:val="00D41DB4"/>
    <w:rsid w:val="00D4336C"/>
    <w:rsid w:val="00D43525"/>
    <w:rsid w:val="00D44CF4"/>
    <w:rsid w:val="00D453D4"/>
    <w:rsid w:val="00D456B0"/>
    <w:rsid w:val="00D46521"/>
    <w:rsid w:val="00D472A7"/>
    <w:rsid w:val="00D475AE"/>
    <w:rsid w:val="00D539A4"/>
    <w:rsid w:val="00D60AAD"/>
    <w:rsid w:val="00D60E16"/>
    <w:rsid w:val="00D61EEE"/>
    <w:rsid w:val="00D6255D"/>
    <w:rsid w:val="00D63F67"/>
    <w:rsid w:val="00D65928"/>
    <w:rsid w:val="00D70C4E"/>
    <w:rsid w:val="00D72870"/>
    <w:rsid w:val="00D732C1"/>
    <w:rsid w:val="00D73CE8"/>
    <w:rsid w:val="00D74130"/>
    <w:rsid w:val="00D75223"/>
    <w:rsid w:val="00D76042"/>
    <w:rsid w:val="00D768E5"/>
    <w:rsid w:val="00D76FE6"/>
    <w:rsid w:val="00D77567"/>
    <w:rsid w:val="00D777DD"/>
    <w:rsid w:val="00D778ED"/>
    <w:rsid w:val="00D807DE"/>
    <w:rsid w:val="00D8456C"/>
    <w:rsid w:val="00D8586F"/>
    <w:rsid w:val="00D85C3B"/>
    <w:rsid w:val="00D87232"/>
    <w:rsid w:val="00D918E2"/>
    <w:rsid w:val="00D918E7"/>
    <w:rsid w:val="00D92254"/>
    <w:rsid w:val="00D93BE9"/>
    <w:rsid w:val="00D95493"/>
    <w:rsid w:val="00D95D82"/>
    <w:rsid w:val="00DA0123"/>
    <w:rsid w:val="00DA0701"/>
    <w:rsid w:val="00DA0D8E"/>
    <w:rsid w:val="00DA3390"/>
    <w:rsid w:val="00DA3B32"/>
    <w:rsid w:val="00DA407C"/>
    <w:rsid w:val="00DA5E55"/>
    <w:rsid w:val="00DA6255"/>
    <w:rsid w:val="00DA64B3"/>
    <w:rsid w:val="00DA746B"/>
    <w:rsid w:val="00DA7878"/>
    <w:rsid w:val="00DA7D7C"/>
    <w:rsid w:val="00DB0F79"/>
    <w:rsid w:val="00DB11D5"/>
    <w:rsid w:val="00DC1107"/>
    <w:rsid w:val="00DC1696"/>
    <w:rsid w:val="00DC1A50"/>
    <w:rsid w:val="00DC46C1"/>
    <w:rsid w:val="00DC4E95"/>
    <w:rsid w:val="00DC7078"/>
    <w:rsid w:val="00DC7A30"/>
    <w:rsid w:val="00DD1CEC"/>
    <w:rsid w:val="00DD23AA"/>
    <w:rsid w:val="00DD38F0"/>
    <w:rsid w:val="00DE0640"/>
    <w:rsid w:val="00DE064F"/>
    <w:rsid w:val="00DE07B1"/>
    <w:rsid w:val="00DE1025"/>
    <w:rsid w:val="00DE1D3E"/>
    <w:rsid w:val="00DE3E9E"/>
    <w:rsid w:val="00DE52BF"/>
    <w:rsid w:val="00DE77C6"/>
    <w:rsid w:val="00DF02DD"/>
    <w:rsid w:val="00DF0F76"/>
    <w:rsid w:val="00DF0F93"/>
    <w:rsid w:val="00DF2D2C"/>
    <w:rsid w:val="00DF3DAF"/>
    <w:rsid w:val="00DF4D5D"/>
    <w:rsid w:val="00DF6693"/>
    <w:rsid w:val="00DF6FDB"/>
    <w:rsid w:val="00E000B5"/>
    <w:rsid w:val="00E022CF"/>
    <w:rsid w:val="00E05059"/>
    <w:rsid w:val="00E05A8C"/>
    <w:rsid w:val="00E062E0"/>
    <w:rsid w:val="00E10A3A"/>
    <w:rsid w:val="00E118AF"/>
    <w:rsid w:val="00E121D7"/>
    <w:rsid w:val="00E1236F"/>
    <w:rsid w:val="00E15B31"/>
    <w:rsid w:val="00E16603"/>
    <w:rsid w:val="00E16EC3"/>
    <w:rsid w:val="00E17F75"/>
    <w:rsid w:val="00E20E2A"/>
    <w:rsid w:val="00E2130E"/>
    <w:rsid w:val="00E2215D"/>
    <w:rsid w:val="00E2236F"/>
    <w:rsid w:val="00E22F0E"/>
    <w:rsid w:val="00E264C9"/>
    <w:rsid w:val="00E30C84"/>
    <w:rsid w:val="00E310F3"/>
    <w:rsid w:val="00E32849"/>
    <w:rsid w:val="00E33FE1"/>
    <w:rsid w:val="00E351C5"/>
    <w:rsid w:val="00E35E77"/>
    <w:rsid w:val="00E371E4"/>
    <w:rsid w:val="00E379FF"/>
    <w:rsid w:val="00E408EE"/>
    <w:rsid w:val="00E40ADC"/>
    <w:rsid w:val="00E413CF"/>
    <w:rsid w:val="00E41985"/>
    <w:rsid w:val="00E429BF"/>
    <w:rsid w:val="00E4407C"/>
    <w:rsid w:val="00E461E8"/>
    <w:rsid w:val="00E469E1"/>
    <w:rsid w:val="00E47DB9"/>
    <w:rsid w:val="00E507AC"/>
    <w:rsid w:val="00E51CB2"/>
    <w:rsid w:val="00E52481"/>
    <w:rsid w:val="00E5485B"/>
    <w:rsid w:val="00E55040"/>
    <w:rsid w:val="00E55462"/>
    <w:rsid w:val="00E57563"/>
    <w:rsid w:val="00E636E8"/>
    <w:rsid w:val="00E64346"/>
    <w:rsid w:val="00E6578B"/>
    <w:rsid w:val="00E676A7"/>
    <w:rsid w:val="00E67D07"/>
    <w:rsid w:val="00E71710"/>
    <w:rsid w:val="00E72CE9"/>
    <w:rsid w:val="00E72E95"/>
    <w:rsid w:val="00E73C5E"/>
    <w:rsid w:val="00E745A2"/>
    <w:rsid w:val="00E753EC"/>
    <w:rsid w:val="00E75A42"/>
    <w:rsid w:val="00E7612D"/>
    <w:rsid w:val="00E761CF"/>
    <w:rsid w:val="00E76A8F"/>
    <w:rsid w:val="00E77646"/>
    <w:rsid w:val="00E8072F"/>
    <w:rsid w:val="00E81464"/>
    <w:rsid w:val="00E8297E"/>
    <w:rsid w:val="00E86520"/>
    <w:rsid w:val="00E92685"/>
    <w:rsid w:val="00E926EF"/>
    <w:rsid w:val="00E92A4D"/>
    <w:rsid w:val="00E932B0"/>
    <w:rsid w:val="00E932C5"/>
    <w:rsid w:val="00E9455E"/>
    <w:rsid w:val="00E97103"/>
    <w:rsid w:val="00E973EB"/>
    <w:rsid w:val="00EA20B8"/>
    <w:rsid w:val="00EA32FF"/>
    <w:rsid w:val="00EA4CAA"/>
    <w:rsid w:val="00EA7F40"/>
    <w:rsid w:val="00EB0B2B"/>
    <w:rsid w:val="00EB0EB9"/>
    <w:rsid w:val="00EB0F9C"/>
    <w:rsid w:val="00EB3192"/>
    <w:rsid w:val="00EB54C6"/>
    <w:rsid w:val="00EB7405"/>
    <w:rsid w:val="00EB7D18"/>
    <w:rsid w:val="00EB7D37"/>
    <w:rsid w:val="00EC0270"/>
    <w:rsid w:val="00EC11F7"/>
    <w:rsid w:val="00EC15D8"/>
    <w:rsid w:val="00EC1BDA"/>
    <w:rsid w:val="00EC2DB5"/>
    <w:rsid w:val="00EC3639"/>
    <w:rsid w:val="00EC4FF7"/>
    <w:rsid w:val="00EC501B"/>
    <w:rsid w:val="00EC5E8F"/>
    <w:rsid w:val="00EC600F"/>
    <w:rsid w:val="00EC617B"/>
    <w:rsid w:val="00EC68F7"/>
    <w:rsid w:val="00EC7BE4"/>
    <w:rsid w:val="00ED1BA0"/>
    <w:rsid w:val="00ED313A"/>
    <w:rsid w:val="00ED3773"/>
    <w:rsid w:val="00ED3E85"/>
    <w:rsid w:val="00ED4856"/>
    <w:rsid w:val="00ED4A80"/>
    <w:rsid w:val="00ED5297"/>
    <w:rsid w:val="00ED53D4"/>
    <w:rsid w:val="00ED673F"/>
    <w:rsid w:val="00ED715B"/>
    <w:rsid w:val="00EE1248"/>
    <w:rsid w:val="00EE1E60"/>
    <w:rsid w:val="00EE2BDB"/>
    <w:rsid w:val="00EE3F95"/>
    <w:rsid w:val="00EE436F"/>
    <w:rsid w:val="00EE4B6B"/>
    <w:rsid w:val="00EE5427"/>
    <w:rsid w:val="00EE5E84"/>
    <w:rsid w:val="00EF0767"/>
    <w:rsid w:val="00EF262C"/>
    <w:rsid w:val="00EF2834"/>
    <w:rsid w:val="00EF3346"/>
    <w:rsid w:val="00EF3FF2"/>
    <w:rsid w:val="00EF40E7"/>
    <w:rsid w:val="00EF59B4"/>
    <w:rsid w:val="00EF5C97"/>
    <w:rsid w:val="00EF5DB2"/>
    <w:rsid w:val="00EF67D7"/>
    <w:rsid w:val="00EF7422"/>
    <w:rsid w:val="00F000FB"/>
    <w:rsid w:val="00F01FEE"/>
    <w:rsid w:val="00F021B6"/>
    <w:rsid w:val="00F03E53"/>
    <w:rsid w:val="00F0446F"/>
    <w:rsid w:val="00F0459F"/>
    <w:rsid w:val="00F07053"/>
    <w:rsid w:val="00F11C9F"/>
    <w:rsid w:val="00F16441"/>
    <w:rsid w:val="00F16719"/>
    <w:rsid w:val="00F177A7"/>
    <w:rsid w:val="00F20577"/>
    <w:rsid w:val="00F22006"/>
    <w:rsid w:val="00F22367"/>
    <w:rsid w:val="00F226C0"/>
    <w:rsid w:val="00F2304B"/>
    <w:rsid w:val="00F2351E"/>
    <w:rsid w:val="00F248A9"/>
    <w:rsid w:val="00F25405"/>
    <w:rsid w:val="00F27507"/>
    <w:rsid w:val="00F27761"/>
    <w:rsid w:val="00F27992"/>
    <w:rsid w:val="00F30863"/>
    <w:rsid w:val="00F31822"/>
    <w:rsid w:val="00F3467F"/>
    <w:rsid w:val="00F35D23"/>
    <w:rsid w:val="00F36727"/>
    <w:rsid w:val="00F36A1F"/>
    <w:rsid w:val="00F370DE"/>
    <w:rsid w:val="00F37783"/>
    <w:rsid w:val="00F4080F"/>
    <w:rsid w:val="00F44241"/>
    <w:rsid w:val="00F45103"/>
    <w:rsid w:val="00F47D3D"/>
    <w:rsid w:val="00F50ED7"/>
    <w:rsid w:val="00F51D17"/>
    <w:rsid w:val="00F522DF"/>
    <w:rsid w:val="00F53D6E"/>
    <w:rsid w:val="00F53F83"/>
    <w:rsid w:val="00F540D5"/>
    <w:rsid w:val="00F54A3A"/>
    <w:rsid w:val="00F564D9"/>
    <w:rsid w:val="00F57C5E"/>
    <w:rsid w:val="00F60CC1"/>
    <w:rsid w:val="00F617B7"/>
    <w:rsid w:val="00F6186A"/>
    <w:rsid w:val="00F62081"/>
    <w:rsid w:val="00F638DC"/>
    <w:rsid w:val="00F64B10"/>
    <w:rsid w:val="00F65727"/>
    <w:rsid w:val="00F66844"/>
    <w:rsid w:val="00F677D2"/>
    <w:rsid w:val="00F713BB"/>
    <w:rsid w:val="00F716A7"/>
    <w:rsid w:val="00F742CD"/>
    <w:rsid w:val="00F74C65"/>
    <w:rsid w:val="00F75EE2"/>
    <w:rsid w:val="00F80BC9"/>
    <w:rsid w:val="00F80E14"/>
    <w:rsid w:val="00F82FDF"/>
    <w:rsid w:val="00F84CF8"/>
    <w:rsid w:val="00F90C63"/>
    <w:rsid w:val="00F910D9"/>
    <w:rsid w:val="00F916C0"/>
    <w:rsid w:val="00F934B1"/>
    <w:rsid w:val="00F94DF7"/>
    <w:rsid w:val="00F954F6"/>
    <w:rsid w:val="00F970B7"/>
    <w:rsid w:val="00FA114F"/>
    <w:rsid w:val="00FA1311"/>
    <w:rsid w:val="00FA62CE"/>
    <w:rsid w:val="00FA7377"/>
    <w:rsid w:val="00FA7555"/>
    <w:rsid w:val="00FA7842"/>
    <w:rsid w:val="00FA787D"/>
    <w:rsid w:val="00FA7D90"/>
    <w:rsid w:val="00FB0011"/>
    <w:rsid w:val="00FB26DF"/>
    <w:rsid w:val="00FB611D"/>
    <w:rsid w:val="00FB7846"/>
    <w:rsid w:val="00FB7FF9"/>
    <w:rsid w:val="00FC7DA3"/>
    <w:rsid w:val="00FD1916"/>
    <w:rsid w:val="00FD23D0"/>
    <w:rsid w:val="00FD713A"/>
    <w:rsid w:val="00FD7A73"/>
    <w:rsid w:val="00FD7FC7"/>
    <w:rsid w:val="00FE0881"/>
    <w:rsid w:val="00FE10C8"/>
    <w:rsid w:val="00FE6446"/>
    <w:rsid w:val="00FF021E"/>
    <w:rsid w:val="00FF2ECC"/>
    <w:rsid w:val="00FF5B53"/>
    <w:rsid w:val="00FF5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35"/>
    <w:pPr>
      <w:suppressAutoHyphens/>
    </w:pPr>
    <w:rPr>
      <w:sz w:val="24"/>
      <w:szCs w:val="24"/>
      <w:lang w:eastAsia="ar-SA"/>
    </w:rPr>
  </w:style>
  <w:style w:type="paragraph" w:styleId="1">
    <w:name w:val="heading 1"/>
    <w:basedOn w:val="a"/>
    <w:next w:val="a"/>
    <w:link w:val="10"/>
    <w:uiPriority w:val="99"/>
    <w:qFormat/>
    <w:rsid w:val="00EC501B"/>
    <w:pPr>
      <w:widowControl w:val="0"/>
      <w:suppressAutoHyphens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iPriority w:val="9"/>
    <w:semiHidden/>
    <w:unhideWhenUsed/>
    <w:qFormat/>
    <w:rsid w:val="00E40A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784D81"/>
  </w:style>
  <w:style w:type="character" w:customStyle="1" w:styleId="Absatz-Standardschriftart">
    <w:name w:val="Absatz-Standardschriftart"/>
    <w:rsid w:val="00784D81"/>
  </w:style>
  <w:style w:type="character" w:customStyle="1" w:styleId="WW-Absatz-Standardschriftart">
    <w:name w:val="WW-Absatz-Standardschriftart"/>
    <w:rsid w:val="00784D81"/>
  </w:style>
  <w:style w:type="character" w:customStyle="1" w:styleId="11">
    <w:name w:val="Основной шрифт абзаца1"/>
    <w:rsid w:val="00784D81"/>
  </w:style>
  <w:style w:type="character" w:styleId="a3">
    <w:name w:val="page number"/>
    <w:basedOn w:val="11"/>
    <w:rsid w:val="00784D81"/>
  </w:style>
  <w:style w:type="character" w:customStyle="1" w:styleId="a4">
    <w:name w:val="Символ нумерации"/>
    <w:rsid w:val="00784D81"/>
  </w:style>
  <w:style w:type="character" w:customStyle="1" w:styleId="a5">
    <w:name w:val="Маркеры списка"/>
    <w:rsid w:val="00784D81"/>
    <w:rPr>
      <w:rFonts w:ascii="OpenSymbol" w:eastAsia="OpenSymbol" w:hAnsi="OpenSymbol" w:cs="OpenSymbol"/>
    </w:rPr>
  </w:style>
  <w:style w:type="character" w:customStyle="1" w:styleId="a6">
    <w:name w:val="Нижний колонтитул Знак"/>
    <w:rsid w:val="00784D81"/>
    <w:rPr>
      <w:sz w:val="24"/>
      <w:szCs w:val="24"/>
    </w:rPr>
  </w:style>
  <w:style w:type="character" w:customStyle="1" w:styleId="a7">
    <w:name w:val="Верхний колонтитул Знак"/>
    <w:uiPriority w:val="99"/>
    <w:rsid w:val="00784D81"/>
    <w:rPr>
      <w:sz w:val="24"/>
      <w:szCs w:val="24"/>
    </w:rPr>
  </w:style>
  <w:style w:type="paragraph" w:customStyle="1" w:styleId="12">
    <w:name w:val="Заголовок1"/>
    <w:basedOn w:val="a"/>
    <w:next w:val="a8"/>
    <w:rsid w:val="00784D81"/>
    <w:pPr>
      <w:keepNext/>
      <w:spacing w:before="240" w:after="120"/>
    </w:pPr>
    <w:rPr>
      <w:rFonts w:ascii="Arial" w:eastAsia="Arial Unicode MS" w:hAnsi="Arial" w:cs="Tahoma"/>
      <w:sz w:val="28"/>
      <w:szCs w:val="28"/>
    </w:rPr>
  </w:style>
  <w:style w:type="paragraph" w:styleId="a8">
    <w:name w:val="Body Text"/>
    <w:basedOn w:val="a"/>
    <w:rsid w:val="00784D81"/>
    <w:pPr>
      <w:spacing w:after="120"/>
    </w:pPr>
  </w:style>
  <w:style w:type="paragraph" w:styleId="a9">
    <w:name w:val="List"/>
    <w:basedOn w:val="a8"/>
    <w:rsid w:val="00784D81"/>
    <w:rPr>
      <w:rFonts w:cs="Tahoma"/>
    </w:rPr>
  </w:style>
  <w:style w:type="paragraph" w:customStyle="1" w:styleId="22">
    <w:name w:val="Название2"/>
    <w:basedOn w:val="a"/>
    <w:rsid w:val="00784D81"/>
    <w:pPr>
      <w:suppressLineNumbers/>
      <w:spacing w:before="120" w:after="120"/>
    </w:pPr>
    <w:rPr>
      <w:rFonts w:cs="Mangal"/>
      <w:i/>
      <w:iCs/>
    </w:rPr>
  </w:style>
  <w:style w:type="paragraph" w:customStyle="1" w:styleId="23">
    <w:name w:val="Указатель2"/>
    <w:basedOn w:val="a"/>
    <w:rsid w:val="00784D81"/>
    <w:pPr>
      <w:suppressLineNumbers/>
    </w:pPr>
    <w:rPr>
      <w:rFonts w:cs="Mangal"/>
    </w:rPr>
  </w:style>
  <w:style w:type="paragraph" w:customStyle="1" w:styleId="13">
    <w:name w:val="Название1"/>
    <w:basedOn w:val="a"/>
    <w:rsid w:val="00784D81"/>
    <w:pPr>
      <w:suppressLineNumbers/>
      <w:spacing w:before="120" w:after="120"/>
    </w:pPr>
    <w:rPr>
      <w:rFonts w:cs="Tahoma"/>
      <w:i/>
      <w:iCs/>
    </w:rPr>
  </w:style>
  <w:style w:type="paragraph" w:customStyle="1" w:styleId="14">
    <w:name w:val="Указатель1"/>
    <w:basedOn w:val="a"/>
    <w:rsid w:val="00784D81"/>
    <w:pPr>
      <w:suppressLineNumbers/>
    </w:pPr>
    <w:rPr>
      <w:rFonts w:cs="Tahoma"/>
    </w:rPr>
  </w:style>
  <w:style w:type="paragraph" w:styleId="aa">
    <w:name w:val="Balloon Text"/>
    <w:basedOn w:val="a"/>
    <w:link w:val="ab"/>
    <w:rsid w:val="00784D81"/>
    <w:rPr>
      <w:rFonts w:ascii="Tahoma" w:hAnsi="Tahoma"/>
      <w:sz w:val="16"/>
      <w:szCs w:val="16"/>
    </w:rPr>
  </w:style>
  <w:style w:type="paragraph" w:styleId="ac">
    <w:name w:val="header"/>
    <w:basedOn w:val="a"/>
    <w:rsid w:val="00784D81"/>
    <w:pPr>
      <w:tabs>
        <w:tab w:val="center" w:pos="4677"/>
        <w:tab w:val="right" w:pos="9355"/>
      </w:tabs>
    </w:pPr>
  </w:style>
  <w:style w:type="paragraph" w:customStyle="1" w:styleId="ad">
    <w:name w:val="Содержимое таблицы"/>
    <w:basedOn w:val="a"/>
    <w:rsid w:val="00784D81"/>
    <w:pPr>
      <w:suppressLineNumbers/>
    </w:pPr>
  </w:style>
  <w:style w:type="paragraph" w:customStyle="1" w:styleId="ae">
    <w:name w:val="Заголовок таблицы"/>
    <w:basedOn w:val="ad"/>
    <w:rsid w:val="00784D81"/>
    <w:pPr>
      <w:jc w:val="center"/>
    </w:pPr>
    <w:rPr>
      <w:b/>
      <w:bCs/>
    </w:rPr>
  </w:style>
  <w:style w:type="paragraph" w:customStyle="1" w:styleId="af">
    <w:name w:val="Содержимое врезки"/>
    <w:basedOn w:val="a8"/>
    <w:rsid w:val="00784D81"/>
  </w:style>
  <w:style w:type="paragraph" w:styleId="af0">
    <w:name w:val="footer"/>
    <w:basedOn w:val="a"/>
    <w:rsid w:val="00784D81"/>
    <w:pPr>
      <w:tabs>
        <w:tab w:val="center" w:pos="4677"/>
        <w:tab w:val="right" w:pos="9355"/>
      </w:tabs>
    </w:pPr>
  </w:style>
  <w:style w:type="paragraph" w:customStyle="1" w:styleId="ConsPlusNormal">
    <w:name w:val="ConsPlusNormal"/>
    <w:rsid w:val="005266D7"/>
    <w:pPr>
      <w:widowControl w:val="0"/>
      <w:autoSpaceDE w:val="0"/>
      <w:autoSpaceDN w:val="0"/>
      <w:adjustRightInd w:val="0"/>
      <w:ind w:firstLine="720"/>
    </w:pPr>
    <w:rPr>
      <w:rFonts w:ascii="Arial" w:hAnsi="Arial" w:cs="Arial"/>
    </w:rPr>
  </w:style>
  <w:style w:type="paragraph" w:customStyle="1" w:styleId="ConsPlusNonformat">
    <w:name w:val="ConsPlusNonformat"/>
    <w:rsid w:val="005266D7"/>
    <w:pPr>
      <w:widowControl w:val="0"/>
      <w:autoSpaceDE w:val="0"/>
      <w:autoSpaceDN w:val="0"/>
      <w:adjustRightInd w:val="0"/>
    </w:pPr>
    <w:rPr>
      <w:rFonts w:ascii="Courier New" w:hAnsi="Courier New" w:cs="Courier New"/>
    </w:rPr>
  </w:style>
  <w:style w:type="paragraph" w:customStyle="1" w:styleId="ConsPlusTitle">
    <w:name w:val="ConsPlusTitle"/>
    <w:rsid w:val="005266D7"/>
    <w:pPr>
      <w:widowControl w:val="0"/>
      <w:autoSpaceDE w:val="0"/>
      <w:autoSpaceDN w:val="0"/>
      <w:adjustRightInd w:val="0"/>
    </w:pPr>
    <w:rPr>
      <w:rFonts w:ascii="Arial" w:hAnsi="Arial" w:cs="Arial"/>
      <w:b/>
      <w:bCs/>
    </w:rPr>
  </w:style>
  <w:style w:type="paragraph" w:customStyle="1" w:styleId="ConsPlusCell">
    <w:name w:val="ConsPlusCell"/>
    <w:rsid w:val="005266D7"/>
    <w:pPr>
      <w:widowControl w:val="0"/>
      <w:autoSpaceDE w:val="0"/>
      <w:autoSpaceDN w:val="0"/>
      <w:adjustRightInd w:val="0"/>
    </w:pPr>
    <w:rPr>
      <w:rFonts w:ascii="Arial" w:hAnsi="Arial" w:cs="Arial"/>
    </w:rPr>
  </w:style>
  <w:style w:type="paragraph" w:customStyle="1" w:styleId="ConsPlusDocList">
    <w:name w:val="ConsPlusDocList"/>
    <w:rsid w:val="005266D7"/>
    <w:pPr>
      <w:widowControl w:val="0"/>
      <w:autoSpaceDE w:val="0"/>
      <w:autoSpaceDN w:val="0"/>
      <w:adjustRightInd w:val="0"/>
    </w:pPr>
    <w:rPr>
      <w:rFonts w:ascii="Courier New" w:hAnsi="Courier New" w:cs="Courier New"/>
    </w:rPr>
  </w:style>
  <w:style w:type="character" w:customStyle="1" w:styleId="af1">
    <w:name w:val="Гипертекстовая ссылка"/>
    <w:uiPriority w:val="99"/>
    <w:rsid w:val="005266D7"/>
    <w:rPr>
      <w:rFonts w:cs="Times New Roman"/>
      <w:color w:val="008000"/>
    </w:rPr>
  </w:style>
  <w:style w:type="paragraph" w:customStyle="1" w:styleId="af2">
    <w:name w:val="Знак Знак Знак"/>
    <w:basedOn w:val="a"/>
    <w:rsid w:val="005266D7"/>
    <w:pPr>
      <w:suppressAutoHyphens w:val="0"/>
      <w:spacing w:after="160" w:line="240" w:lineRule="exact"/>
    </w:pPr>
    <w:rPr>
      <w:rFonts w:ascii="Verdana" w:hAnsi="Verdana" w:cs="Verdana"/>
      <w:lang w:val="en-US" w:eastAsia="en-US"/>
    </w:rPr>
  </w:style>
  <w:style w:type="character" w:customStyle="1" w:styleId="af3">
    <w:name w:val="Цветовое выделение"/>
    <w:uiPriority w:val="99"/>
    <w:rsid w:val="005266D7"/>
    <w:rPr>
      <w:b/>
      <w:color w:val="000080"/>
    </w:rPr>
  </w:style>
  <w:style w:type="paragraph" w:styleId="af4">
    <w:name w:val="footnote text"/>
    <w:basedOn w:val="a"/>
    <w:link w:val="af5"/>
    <w:semiHidden/>
    <w:rsid w:val="005266D7"/>
    <w:pPr>
      <w:suppressAutoHyphens w:val="0"/>
    </w:pPr>
    <w:rPr>
      <w:sz w:val="20"/>
      <w:szCs w:val="20"/>
      <w:lang w:eastAsia="ru-RU"/>
    </w:rPr>
  </w:style>
  <w:style w:type="character" w:customStyle="1" w:styleId="af5">
    <w:name w:val="Текст сноски Знак"/>
    <w:basedOn w:val="a0"/>
    <w:link w:val="af4"/>
    <w:semiHidden/>
    <w:rsid w:val="005266D7"/>
  </w:style>
  <w:style w:type="character" w:styleId="af6">
    <w:name w:val="footnote reference"/>
    <w:semiHidden/>
    <w:rsid w:val="005266D7"/>
    <w:rPr>
      <w:vertAlign w:val="superscript"/>
    </w:rPr>
  </w:style>
  <w:style w:type="paragraph" w:customStyle="1" w:styleId="af7">
    <w:name w:val="Знак Знак Знак"/>
    <w:basedOn w:val="a"/>
    <w:rsid w:val="005266D7"/>
    <w:pPr>
      <w:suppressAutoHyphens w:val="0"/>
      <w:spacing w:after="160" w:line="240" w:lineRule="exact"/>
    </w:pPr>
    <w:rPr>
      <w:rFonts w:ascii="Verdana" w:hAnsi="Verdana" w:cs="Verdana"/>
      <w:lang w:val="en-US" w:eastAsia="en-US"/>
    </w:rPr>
  </w:style>
  <w:style w:type="paragraph" w:customStyle="1" w:styleId="af8">
    <w:name w:val="Прижатый влево"/>
    <w:basedOn w:val="a"/>
    <w:next w:val="a"/>
    <w:uiPriority w:val="99"/>
    <w:rsid w:val="005266D7"/>
    <w:pPr>
      <w:suppressAutoHyphens w:val="0"/>
      <w:autoSpaceDE w:val="0"/>
      <w:autoSpaceDN w:val="0"/>
      <w:adjustRightInd w:val="0"/>
    </w:pPr>
    <w:rPr>
      <w:rFonts w:ascii="Arial" w:hAnsi="Arial"/>
      <w:lang w:eastAsia="ru-RU"/>
    </w:rPr>
  </w:style>
  <w:style w:type="character" w:customStyle="1" w:styleId="ab">
    <w:name w:val="Текст выноски Знак"/>
    <w:link w:val="aa"/>
    <w:rsid w:val="005266D7"/>
    <w:rPr>
      <w:rFonts w:ascii="Tahoma" w:hAnsi="Tahoma" w:cs="Tahoma"/>
      <w:sz w:val="16"/>
      <w:szCs w:val="16"/>
      <w:lang w:eastAsia="ar-SA"/>
    </w:rPr>
  </w:style>
  <w:style w:type="paragraph" w:styleId="af9">
    <w:name w:val="Normal (Web)"/>
    <w:basedOn w:val="a"/>
    <w:uiPriority w:val="99"/>
    <w:unhideWhenUsed/>
    <w:rsid w:val="004C0509"/>
    <w:pPr>
      <w:suppressAutoHyphens w:val="0"/>
      <w:spacing w:before="100" w:beforeAutospacing="1" w:after="100" w:afterAutospacing="1"/>
    </w:pPr>
    <w:rPr>
      <w:lang w:eastAsia="ru-RU"/>
    </w:rPr>
  </w:style>
  <w:style w:type="character" w:styleId="afa">
    <w:name w:val="Hyperlink"/>
    <w:uiPriority w:val="99"/>
    <w:semiHidden/>
    <w:unhideWhenUsed/>
    <w:rsid w:val="00ED715B"/>
    <w:rPr>
      <w:color w:val="0000FF"/>
      <w:u w:val="single"/>
    </w:rPr>
  </w:style>
  <w:style w:type="character" w:customStyle="1" w:styleId="10">
    <w:name w:val="Заголовок 1 Знак"/>
    <w:link w:val="1"/>
    <w:uiPriority w:val="99"/>
    <w:rsid w:val="00EC501B"/>
    <w:rPr>
      <w:rFonts w:ascii="Arial" w:eastAsia="Times New Roman" w:hAnsi="Arial" w:cs="Arial"/>
      <w:b/>
      <w:bCs/>
      <w:color w:val="26282F"/>
      <w:sz w:val="24"/>
      <w:szCs w:val="24"/>
    </w:rPr>
  </w:style>
  <w:style w:type="paragraph" w:customStyle="1" w:styleId="afb">
    <w:name w:val="Таблицы (моноширинный)"/>
    <w:basedOn w:val="a"/>
    <w:next w:val="a"/>
    <w:uiPriority w:val="99"/>
    <w:rsid w:val="00EC501B"/>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c">
    <w:name w:val="Сравнение редакций. Добавленный фрагмент"/>
    <w:uiPriority w:val="99"/>
    <w:rsid w:val="00362E79"/>
    <w:rPr>
      <w:color w:val="000000"/>
      <w:shd w:val="clear" w:color="auto" w:fill="C1D7FF"/>
    </w:rPr>
  </w:style>
  <w:style w:type="paragraph" w:customStyle="1" w:styleId="afd">
    <w:name w:val="Нормальный (таблица)"/>
    <w:basedOn w:val="a"/>
    <w:next w:val="a"/>
    <w:uiPriority w:val="99"/>
    <w:rsid w:val="00E55462"/>
    <w:pPr>
      <w:widowControl w:val="0"/>
      <w:suppressAutoHyphens w:val="0"/>
      <w:autoSpaceDE w:val="0"/>
      <w:autoSpaceDN w:val="0"/>
      <w:adjustRightInd w:val="0"/>
      <w:jc w:val="both"/>
    </w:pPr>
    <w:rPr>
      <w:rFonts w:ascii="Arial" w:hAnsi="Arial" w:cs="Arial"/>
      <w:lang w:eastAsia="ru-RU"/>
    </w:rPr>
  </w:style>
  <w:style w:type="paragraph" w:styleId="afe">
    <w:name w:val="Body Text Indent"/>
    <w:basedOn w:val="a"/>
    <w:link w:val="aff"/>
    <w:uiPriority w:val="99"/>
    <w:unhideWhenUsed/>
    <w:rsid w:val="00F65727"/>
    <w:pPr>
      <w:spacing w:after="120"/>
      <w:ind w:left="283"/>
    </w:pPr>
  </w:style>
  <w:style w:type="character" w:customStyle="1" w:styleId="aff">
    <w:name w:val="Основной текст с отступом Знак"/>
    <w:link w:val="afe"/>
    <w:uiPriority w:val="99"/>
    <w:rsid w:val="00F65727"/>
    <w:rPr>
      <w:sz w:val="24"/>
      <w:szCs w:val="24"/>
      <w:lang w:eastAsia="ar-SA"/>
    </w:rPr>
  </w:style>
  <w:style w:type="table" w:styleId="aff0">
    <w:name w:val="Table Grid"/>
    <w:basedOn w:val="a1"/>
    <w:rsid w:val="00F65727"/>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small">
    <w:name w:val="greysmall"/>
    <w:basedOn w:val="a"/>
    <w:rsid w:val="00CB0801"/>
    <w:pPr>
      <w:suppressAutoHyphens w:val="0"/>
      <w:spacing w:before="100" w:beforeAutospacing="1" w:after="100" w:afterAutospacing="1"/>
    </w:pPr>
    <w:rPr>
      <w:lang w:eastAsia="ru-RU"/>
    </w:rPr>
  </w:style>
  <w:style w:type="character" w:styleId="aff1">
    <w:name w:val="Strong"/>
    <w:uiPriority w:val="22"/>
    <w:qFormat/>
    <w:rsid w:val="00CB0801"/>
    <w:rPr>
      <w:b/>
      <w:bCs/>
    </w:rPr>
  </w:style>
  <w:style w:type="character" w:styleId="aff2">
    <w:name w:val="annotation reference"/>
    <w:uiPriority w:val="99"/>
    <w:semiHidden/>
    <w:unhideWhenUsed/>
    <w:rsid w:val="005B20CD"/>
    <w:rPr>
      <w:sz w:val="16"/>
      <w:szCs w:val="16"/>
    </w:rPr>
  </w:style>
  <w:style w:type="paragraph" w:styleId="aff3">
    <w:name w:val="annotation text"/>
    <w:basedOn w:val="a"/>
    <w:link w:val="aff4"/>
    <w:uiPriority w:val="99"/>
    <w:semiHidden/>
    <w:unhideWhenUsed/>
    <w:rsid w:val="005B20CD"/>
    <w:rPr>
      <w:sz w:val="20"/>
      <w:szCs w:val="20"/>
    </w:rPr>
  </w:style>
  <w:style w:type="character" w:customStyle="1" w:styleId="aff4">
    <w:name w:val="Текст примечания Знак"/>
    <w:link w:val="aff3"/>
    <w:uiPriority w:val="99"/>
    <w:semiHidden/>
    <w:rsid w:val="005B20CD"/>
    <w:rPr>
      <w:lang w:eastAsia="ar-SA"/>
    </w:rPr>
  </w:style>
  <w:style w:type="paragraph" w:styleId="aff5">
    <w:name w:val="annotation subject"/>
    <w:basedOn w:val="aff3"/>
    <w:next w:val="aff3"/>
    <w:link w:val="aff6"/>
    <w:uiPriority w:val="99"/>
    <w:semiHidden/>
    <w:unhideWhenUsed/>
    <w:rsid w:val="005B20CD"/>
    <w:rPr>
      <w:b/>
      <w:bCs/>
    </w:rPr>
  </w:style>
  <w:style w:type="character" w:customStyle="1" w:styleId="aff6">
    <w:name w:val="Тема примечания Знак"/>
    <w:link w:val="aff5"/>
    <w:uiPriority w:val="99"/>
    <w:semiHidden/>
    <w:rsid w:val="005B20CD"/>
    <w:rPr>
      <w:b/>
      <w:bCs/>
      <w:lang w:eastAsia="ar-SA"/>
    </w:rPr>
  </w:style>
  <w:style w:type="paragraph" w:styleId="aff7">
    <w:name w:val="Revision"/>
    <w:hidden/>
    <w:uiPriority w:val="99"/>
    <w:semiHidden/>
    <w:rsid w:val="005B20CD"/>
    <w:rPr>
      <w:sz w:val="24"/>
      <w:szCs w:val="24"/>
      <w:lang w:eastAsia="ar-SA"/>
    </w:rPr>
  </w:style>
  <w:style w:type="paragraph" w:styleId="aff8">
    <w:name w:val="List Paragraph"/>
    <w:basedOn w:val="a"/>
    <w:uiPriority w:val="34"/>
    <w:qFormat/>
    <w:rsid w:val="00F677D2"/>
    <w:pPr>
      <w:suppressAutoHyphens w:val="0"/>
      <w:ind w:left="720"/>
      <w:contextualSpacing/>
    </w:pPr>
    <w:rPr>
      <w:lang w:eastAsia="ru-RU"/>
    </w:rPr>
  </w:style>
  <w:style w:type="character" w:customStyle="1" w:styleId="fill">
    <w:name w:val="fill"/>
    <w:rsid w:val="00CD6796"/>
    <w:rPr>
      <w:b/>
      <w:bCs/>
      <w:i/>
      <w:iCs/>
      <w:color w:val="FF0000"/>
    </w:rPr>
  </w:style>
  <w:style w:type="character" w:customStyle="1" w:styleId="btn">
    <w:name w:val="btn"/>
    <w:rsid w:val="00A47831"/>
  </w:style>
  <w:style w:type="character" w:customStyle="1" w:styleId="aff9">
    <w:name w:val="Выделение для Базового Поиска (курсив)"/>
    <w:rsid w:val="009A7721"/>
    <w:rPr>
      <w:b/>
      <w:i/>
      <w:color w:val="0058A9"/>
    </w:rPr>
  </w:style>
  <w:style w:type="character" w:customStyle="1" w:styleId="affa">
    <w:name w:val="Основной текст_"/>
    <w:link w:val="24"/>
    <w:rsid w:val="00096BDD"/>
    <w:rPr>
      <w:spacing w:val="3"/>
      <w:sz w:val="26"/>
      <w:szCs w:val="26"/>
      <w:shd w:val="clear" w:color="auto" w:fill="FFFFFF"/>
    </w:rPr>
  </w:style>
  <w:style w:type="paragraph" w:customStyle="1" w:styleId="24">
    <w:name w:val="Основной текст2"/>
    <w:basedOn w:val="a"/>
    <w:link w:val="affa"/>
    <w:rsid w:val="00096BDD"/>
    <w:pPr>
      <w:widowControl w:val="0"/>
      <w:shd w:val="clear" w:color="auto" w:fill="FFFFFF"/>
      <w:suppressAutoHyphens w:val="0"/>
      <w:spacing w:after="240" w:line="322" w:lineRule="exact"/>
      <w:ind w:hanging="340"/>
    </w:pPr>
    <w:rPr>
      <w:spacing w:val="3"/>
      <w:sz w:val="26"/>
      <w:szCs w:val="26"/>
    </w:rPr>
  </w:style>
  <w:style w:type="paragraph" w:customStyle="1" w:styleId="copyright-info">
    <w:name w:val="copyright-info"/>
    <w:basedOn w:val="a"/>
    <w:rsid w:val="00C6261F"/>
    <w:pPr>
      <w:suppressAutoHyphens w:val="0"/>
      <w:spacing w:before="100" w:beforeAutospacing="1" w:after="100" w:afterAutospacing="1"/>
    </w:pPr>
    <w:rPr>
      <w:lang w:eastAsia="ru-RU"/>
    </w:rPr>
  </w:style>
  <w:style w:type="paragraph" w:customStyle="1" w:styleId="affb">
    <w:name w:val="Текст ЭР (см. также)"/>
    <w:basedOn w:val="a"/>
    <w:next w:val="a"/>
    <w:uiPriority w:val="99"/>
    <w:rsid w:val="00653C1A"/>
    <w:pPr>
      <w:widowControl w:val="0"/>
      <w:suppressAutoHyphens w:val="0"/>
      <w:autoSpaceDE w:val="0"/>
      <w:autoSpaceDN w:val="0"/>
      <w:adjustRightInd w:val="0"/>
      <w:spacing w:before="200"/>
    </w:pPr>
    <w:rPr>
      <w:sz w:val="22"/>
      <w:szCs w:val="22"/>
      <w:lang w:eastAsia="ru-RU"/>
    </w:rPr>
  </w:style>
  <w:style w:type="character" w:styleId="affc">
    <w:name w:val="Emphasis"/>
    <w:uiPriority w:val="20"/>
    <w:qFormat/>
    <w:rsid w:val="00A96C38"/>
    <w:rPr>
      <w:i/>
      <w:iCs/>
    </w:rPr>
  </w:style>
  <w:style w:type="paragraph" w:customStyle="1" w:styleId="affd">
    <w:name w:val="Документ в списке"/>
    <w:basedOn w:val="a"/>
    <w:next w:val="a"/>
    <w:uiPriority w:val="99"/>
    <w:rsid w:val="004F7271"/>
    <w:pPr>
      <w:suppressAutoHyphens w:val="0"/>
      <w:autoSpaceDE w:val="0"/>
      <w:autoSpaceDN w:val="0"/>
      <w:adjustRightInd w:val="0"/>
      <w:spacing w:before="120"/>
      <w:ind w:right="300"/>
      <w:jc w:val="both"/>
    </w:pPr>
    <w:rPr>
      <w:rFonts w:ascii="Arial" w:hAnsi="Arial" w:cs="Arial"/>
      <w:color w:val="000000"/>
      <w:lang w:eastAsia="ru-RU"/>
    </w:rPr>
  </w:style>
  <w:style w:type="paragraph" w:customStyle="1" w:styleId="affe">
    <w:name w:val="Заголовок ЭР (левое окно)"/>
    <w:basedOn w:val="a"/>
    <w:next w:val="a"/>
    <w:uiPriority w:val="99"/>
    <w:rsid w:val="005F296E"/>
    <w:pPr>
      <w:suppressAutoHyphens w:val="0"/>
      <w:autoSpaceDE w:val="0"/>
      <w:autoSpaceDN w:val="0"/>
      <w:adjustRightInd w:val="0"/>
      <w:spacing w:before="300" w:after="250"/>
      <w:jc w:val="center"/>
    </w:pPr>
    <w:rPr>
      <w:rFonts w:ascii="Arial" w:hAnsi="Arial" w:cs="Arial"/>
      <w:b/>
      <w:bCs/>
      <w:color w:val="26282F"/>
      <w:sz w:val="26"/>
      <w:szCs w:val="26"/>
      <w:lang w:eastAsia="ru-RU"/>
    </w:rPr>
  </w:style>
  <w:style w:type="character" w:customStyle="1" w:styleId="25">
    <w:name w:val="Основной текст (2)_"/>
    <w:link w:val="26"/>
    <w:uiPriority w:val="99"/>
    <w:rsid w:val="00367856"/>
    <w:rPr>
      <w:sz w:val="28"/>
      <w:szCs w:val="28"/>
      <w:shd w:val="clear" w:color="auto" w:fill="FFFFFF"/>
    </w:rPr>
  </w:style>
  <w:style w:type="paragraph" w:customStyle="1" w:styleId="26">
    <w:name w:val="Основной текст (2)"/>
    <w:basedOn w:val="a"/>
    <w:link w:val="25"/>
    <w:uiPriority w:val="99"/>
    <w:rsid w:val="00367856"/>
    <w:pPr>
      <w:widowControl w:val="0"/>
      <w:shd w:val="clear" w:color="auto" w:fill="FFFFFF"/>
      <w:suppressAutoHyphens w:val="0"/>
      <w:spacing w:before="420" w:line="317" w:lineRule="exact"/>
      <w:jc w:val="both"/>
    </w:pPr>
    <w:rPr>
      <w:sz w:val="28"/>
      <w:szCs w:val="28"/>
    </w:rPr>
  </w:style>
  <w:style w:type="character" w:customStyle="1" w:styleId="s10">
    <w:name w:val="s_10"/>
    <w:basedOn w:val="a0"/>
    <w:rsid w:val="0098156A"/>
  </w:style>
  <w:style w:type="paragraph" w:customStyle="1" w:styleId="formattext">
    <w:name w:val="formattext"/>
    <w:basedOn w:val="a"/>
    <w:rsid w:val="00086E83"/>
    <w:pPr>
      <w:suppressAutoHyphens w:val="0"/>
      <w:spacing w:before="100" w:beforeAutospacing="1" w:after="100" w:afterAutospacing="1"/>
    </w:pPr>
    <w:rPr>
      <w:lang w:eastAsia="ru-RU"/>
    </w:rPr>
  </w:style>
  <w:style w:type="character" w:customStyle="1" w:styleId="4Exact">
    <w:name w:val="Основной текст (4) Exact"/>
    <w:link w:val="4"/>
    <w:uiPriority w:val="99"/>
    <w:rsid w:val="00963D46"/>
    <w:rPr>
      <w:sz w:val="22"/>
      <w:szCs w:val="22"/>
      <w:shd w:val="clear" w:color="auto" w:fill="FFFFFF"/>
    </w:rPr>
  </w:style>
  <w:style w:type="character" w:customStyle="1" w:styleId="4Exact1">
    <w:name w:val="Основной текст (4) Exact1"/>
    <w:basedOn w:val="4Exact"/>
    <w:uiPriority w:val="99"/>
    <w:rsid w:val="00963D46"/>
    <w:rPr>
      <w:sz w:val="22"/>
      <w:szCs w:val="22"/>
      <w:shd w:val="clear" w:color="auto" w:fill="FFFFFF"/>
    </w:rPr>
  </w:style>
  <w:style w:type="paragraph" w:customStyle="1" w:styleId="4">
    <w:name w:val="Основной текст (4)"/>
    <w:basedOn w:val="a"/>
    <w:link w:val="4Exact"/>
    <w:uiPriority w:val="99"/>
    <w:rsid w:val="00963D46"/>
    <w:pPr>
      <w:widowControl w:val="0"/>
      <w:shd w:val="clear" w:color="auto" w:fill="FFFFFF"/>
      <w:suppressAutoHyphens w:val="0"/>
      <w:spacing w:line="240" w:lineRule="atLeast"/>
    </w:pPr>
    <w:rPr>
      <w:sz w:val="22"/>
      <w:szCs w:val="22"/>
    </w:rPr>
  </w:style>
  <w:style w:type="character" w:styleId="afff">
    <w:name w:val="FollowedHyperlink"/>
    <w:uiPriority w:val="99"/>
    <w:semiHidden/>
    <w:unhideWhenUsed/>
    <w:rsid w:val="009A36F7"/>
    <w:rPr>
      <w:color w:val="800080"/>
      <w:u w:val="single"/>
    </w:rPr>
  </w:style>
  <w:style w:type="paragraph" w:customStyle="1" w:styleId="s1">
    <w:name w:val="s_1"/>
    <w:basedOn w:val="a"/>
    <w:rsid w:val="000F26EC"/>
    <w:pPr>
      <w:suppressAutoHyphens w:val="0"/>
      <w:spacing w:before="100" w:beforeAutospacing="1" w:after="100" w:afterAutospacing="1"/>
    </w:pPr>
    <w:rPr>
      <w:lang w:eastAsia="ru-RU"/>
    </w:rPr>
  </w:style>
  <w:style w:type="paragraph" w:customStyle="1" w:styleId="15">
    <w:name w:val="Обычный1"/>
    <w:rsid w:val="00A655E0"/>
    <w:rPr>
      <w:rFonts w:ascii="Arial" w:hAnsi="Arial"/>
      <w:snapToGrid w:val="0"/>
      <w:sz w:val="18"/>
    </w:rPr>
  </w:style>
  <w:style w:type="paragraph" w:styleId="3">
    <w:name w:val="Body Text 3"/>
    <w:basedOn w:val="a"/>
    <w:link w:val="30"/>
    <w:rsid w:val="00BC00D4"/>
    <w:pPr>
      <w:suppressAutoHyphens w:val="0"/>
      <w:spacing w:after="120" w:line="276" w:lineRule="auto"/>
    </w:pPr>
    <w:rPr>
      <w:rFonts w:ascii="Calibri" w:hAnsi="Calibri"/>
      <w:sz w:val="16"/>
      <w:szCs w:val="16"/>
      <w:lang w:eastAsia="ru-RU"/>
    </w:rPr>
  </w:style>
  <w:style w:type="character" w:customStyle="1" w:styleId="30">
    <w:name w:val="Основной текст 3 Знак"/>
    <w:basedOn w:val="a0"/>
    <w:link w:val="3"/>
    <w:rsid w:val="00BC00D4"/>
    <w:rPr>
      <w:rFonts w:ascii="Calibri" w:hAnsi="Calibri"/>
      <w:sz w:val="16"/>
      <w:szCs w:val="16"/>
    </w:rPr>
  </w:style>
  <w:style w:type="paragraph" w:customStyle="1" w:styleId="27">
    <w:name w:val="Обычный2"/>
    <w:rsid w:val="00890B74"/>
    <w:rPr>
      <w:rFonts w:ascii="Arial" w:hAnsi="Arial"/>
      <w:snapToGrid w:val="0"/>
      <w:sz w:val="18"/>
    </w:rPr>
  </w:style>
  <w:style w:type="character" w:customStyle="1" w:styleId="20">
    <w:name w:val="Заголовок 2 Знак"/>
    <w:basedOn w:val="a0"/>
    <w:link w:val="2"/>
    <w:uiPriority w:val="9"/>
    <w:semiHidden/>
    <w:rsid w:val="00E40ADC"/>
    <w:rPr>
      <w:rFonts w:asciiTheme="majorHAnsi" w:eastAsiaTheme="majorEastAsia" w:hAnsiTheme="majorHAnsi" w:cstheme="majorBidi"/>
      <w:b/>
      <w:bCs/>
      <w:color w:val="4F81BD" w:themeColor="accent1"/>
      <w:sz w:val="26"/>
      <w:szCs w:val="26"/>
      <w:lang w:eastAsia="ar-SA"/>
    </w:rPr>
  </w:style>
  <w:style w:type="character" w:customStyle="1" w:styleId="matches">
    <w:name w:val="matches"/>
    <w:basedOn w:val="a0"/>
    <w:rsid w:val="00E92A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E35"/>
    <w:pPr>
      <w:suppressAutoHyphens/>
    </w:pPr>
    <w:rPr>
      <w:sz w:val="24"/>
      <w:szCs w:val="24"/>
      <w:lang w:eastAsia="ar-SA"/>
    </w:rPr>
  </w:style>
  <w:style w:type="paragraph" w:styleId="1">
    <w:name w:val="heading 1"/>
    <w:basedOn w:val="a"/>
    <w:next w:val="a"/>
    <w:link w:val="10"/>
    <w:uiPriority w:val="99"/>
    <w:qFormat/>
    <w:rsid w:val="00EC501B"/>
    <w:pPr>
      <w:widowControl w:val="0"/>
      <w:suppressAutoHyphens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uiPriority w:val="9"/>
    <w:semiHidden/>
    <w:unhideWhenUsed/>
    <w:qFormat/>
    <w:rsid w:val="00E40A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784D81"/>
  </w:style>
  <w:style w:type="character" w:customStyle="1" w:styleId="Absatz-Standardschriftart">
    <w:name w:val="Absatz-Standardschriftart"/>
    <w:rsid w:val="00784D81"/>
  </w:style>
  <w:style w:type="character" w:customStyle="1" w:styleId="WW-Absatz-Standardschriftart">
    <w:name w:val="WW-Absatz-Standardschriftart"/>
    <w:rsid w:val="00784D81"/>
  </w:style>
  <w:style w:type="character" w:customStyle="1" w:styleId="11">
    <w:name w:val="Основной шрифт абзаца1"/>
    <w:rsid w:val="00784D81"/>
  </w:style>
  <w:style w:type="character" w:styleId="a3">
    <w:name w:val="page number"/>
    <w:basedOn w:val="11"/>
    <w:rsid w:val="00784D81"/>
  </w:style>
  <w:style w:type="character" w:customStyle="1" w:styleId="a4">
    <w:name w:val="Символ нумерации"/>
    <w:rsid w:val="00784D81"/>
  </w:style>
  <w:style w:type="character" w:customStyle="1" w:styleId="a5">
    <w:name w:val="Маркеры списка"/>
    <w:rsid w:val="00784D81"/>
    <w:rPr>
      <w:rFonts w:ascii="OpenSymbol" w:eastAsia="OpenSymbol" w:hAnsi="OpenSymbol" w:cs="OpenSymbol"/>
    </w:rPr>
  </w:style>
  <w:style w:type="character" w:customStyle="1" w:styleId="a6">
    <w:name w:val="Нижний колонтитул Знак"/>
    <w:rsid w:val="00784D81"/>
    <w:rPr>
      <w:sz w:val="24"/>
      <w:szCs w:val="24"/>
    </w:rPr>
  </w:style>
  <w:style w:type="character" w:customStyle="1" w:styleId="a7">
    <w:name w:val="Верхний колонтитул Знак"/>
    <w:uiPriority w:val="99"/>
    <w:rsid w:val="00784D81"/>
    <w:rPr>
      <w:sz w:val="24"/>
      <w:szCs w:val="24"/>
    </w:rPr>
  </w:style>
  <w:style w:type="paragraph" w:customStyle="1" w:styleId="12">
    <w:name w:val="Заголовок1"/>
    <w:basedOn w:val="a"/>
    <w:next w:val="a8"/>
    <w:rsid w:val="00784D81"/>
    <w:pPr>
      <w:keepNext/>
      <w:spacing w:before="240" w:after="120"/>
    </w:pPr>
    <w:rPr>
      <w:rFonts w:ascii="Arial" w:eastAsia="Arial Unicode MS" w:hAnsi="Arial" w:cs="Tahoma"/>
      <w:sz w:val="28"/>
      <w:szCs w:val="28"/>
    </w:rPr>
  </w:style>
  <w:style w:type="paragraph" w:styleId="a8">
    <w:name w:val="Body Text"/>
    <w:basedOn w:val="a"/>
    <w:rsid w:val="00784D81"/>
    <w:pPr>
      <w:spacing w:after="120"/>
    </w:pPr>
  </w:style>
  <w:style w:type="paragraph" w:styleId="a9">
    <w:name w:val="List"/>
    <w:basedOn w:val="a8"/>
    <w:rsid w:val="00784D81"/>
    <w:rPr>
      <w:rFonts w:cs="Tahoma"/>
    </w:rPr>
  </w:style>
  <w:style w:type="paragraph" w:customStyle="1" w:styleId="22">
    <w:name w:val="Название2"/>
    <w:basedOn w:val="a"/>
    <w:rsid w:val="00784D81"/>
    <w:pPr>
      <w:suppressLineNumbers/>
      <w:spacing w:before="120" w:after="120"/>
    </w:pPr>
    <w:rPr>
      <w:rFonts w:cs="Mangal"/>
      <w:i/>
      <w:iCs/>
    </w:rPr>
  </w:style>
  <w:style w:type="paragraph" w:customStyle="1" w:styleId="23">
    <w:name w:val="Указатель2"/>
    <w:basedOn w:val="a"/>
    <w:rsid w:val="00784D81"/>
    <w:pPr>
      <w:suppressLineNumbers/>
    </w:pPr>
    <w:rPr>
      <w:rFonts w:cs="Mangal"/>
    </w:rPr>
  </w:style>
  <w:style w:type="paragraph" w:customStyle="1" w:styleId="13">
    <w:name w:val="Название1"/>
    <w:basedOn w:val="a"/>
    <w:rsid w:val="00784D81"/>
    <w:pPr>
      <w:suppressLineNumbers/>
      <w:spacing w:before="120" w:after="120"/>
    </w:pPr>
    <w:rPr>
      <w:rFonts w:cs="Tahoma"/>
      <w:i/>
      <w:iCs/>
    </w:rPr>
  </w:style>
  <w:style w:type="paragraph" w:customStyle="1" w:styleId="14">
    <w:name w:val="Указатель1"/>
    <w:basedOn w:val="a"/>
    <w:rsid w:val="00784D81"/>
    <w:pPr>
      <w:suppressLineNumbers/>
    </w:pPr>
    <w:rPr>
      <w:rFonts w:cs="Tahoma"/>
    </w:rPr>
  </w:style>
  <w:style w:type="paragraph" w:styleId="aa">
    <w:name w:val="Balloon Text"/>
    <w:basedOn w:val="a"/>
    <w:link w:val="ab"/>
    <w:rsid w:val="00784D81"/>
    <w:rPr>
      <w:rFonts w:ascii="Tahoma" w:hAnsi="Tahoma"/>
      <w:sz w:val="16"/>
      <w:szCs w:val="16"/>
    </w:rPr>
  </w:style>
  <w:style w:type="paragraph" w:styleId="ac">
    <w:name w:val="header"/>
    <w:basedOn w:val="a"/>
    <w:rsid w:val="00784D81"/>
    <w:pPr>
      <w:tabs>
        <w:tab w:val="center" w:pos="4677"/>
        <w:tab w:val="right" w:pos="9355"/>
      </w:tabs>
    </w:pPr>
  </w:style>
  <w:style w:type="paragraph" w:customStyle="1" w:styleId="ad">
    <w:name w:val="Содержимое таблицы"/>
    <w:basedOn w:val="a"/>
    <w:rsid w:val="00784D81"/>
    <w:pPr>
      <w:suppressLineNumbers/>
    </w:pPr>
  </w:style>
  <w:style w:type="paragraph" w:customStyle="1" w:styleId="ae">
    <w:name w:val="Заголовок таблицы"/>
    <w:basedOn w:val="ad"/>
    <w:rsid w:val="00784D81"/>
    <w:pPr>
      <w:jc w:val="center"/>
    </w:pPr>
    <w:rPr>
      <w:b/>
      <w:bCs/>
    </w:rPr>
  </w:style>
  <w:style w:type="paragraph" w:customStyle="1" w:styleId="af">
    <w:name w:val="Содержимое врезки"/>
    <w:basedOn w:val="a8"/>
    <w:rsid w:val="00784D81"/>
  </w:style>
  <w:style w:type="paragraph" w:styleId="af0">
    <w:name w:val="footer"/>
    <w:basedOn w:val="a"/>
    <w:rsid w:val="00784D81"/>
    <w:pPr>
      <w:tabs>
        <w:tab w:val="center" w:pos="4677"/>
        <w:tab w:val="right" w:pos="9355"/>
      </w:tabs>
    </w:pPr>
  </w:style>
  <w:style w:type="paragraph" w:customStyle="1" w:styleId="ConsPlusNormal">
    <w:name w:val="ConsPlusNormal"/>
    <w:rsid w:val="005266D7"/>
    <w:pPr>
      <w:widowControl w:val="0"/>
      <w:autoSpaceDE w:val="0"/>
      <w:autoSpaceDN w:val="0"/>
      <w:adjustRightInd w:val="0"/>
      <w:ind w:firstLine="720"/>
    </w:pPr>
    <w:rPr>
      <w:rFonts w:ascii="Arial" w:hAnsi="Arial" w:cs="Arial"/>
    </w:rPr>
  </w:style>
  <w:style w:type="paragraph" w:customStyle="1" w:styleId="ConsPlusNonformat">
    <w:name w:val="ConsPlusNonformat"/>
    <w:rsid w:val="005266D7"/>
    <w:pPr>
      <w:widowControl w:val="0"/>
      <w:autoSpaceDE w:val="0"/>
      <w:autoSpaceDN w:val="0"/>
      <w:adjustRightInd w:val="0"/>
    </w:pPr>
    <w:rPr>
      <w:rFonts w:ascii="Courier New" w:hAnsi="Courier New" w:cs="Courier New"/>
    </w:rPr>
  </w:style>
  <w:style w:type="paragraph" w:customStyle="1" w:styleId="ConsPlusTitle">
    <w:name w:val="ConsPlusTitle"/>
    <w:rsid w:val="005266D7"/>
    <w:pPr>
      <w:widowControl w:val="0"/>
      <w:autoSpaceDE w:val="0"/>
      <w:autoSpaceDN w:val="0"/>
      <w:adjustRightInd w:val="0"/>
    </w:pPr>
    <w:rPr>
      <w:rFonts w:ascii="Arial" w:hAnsi="Arial" w:cs="Arial"/>
      <w:b/>
      <w:bCs/>
    </w:rPr>
  </w:style>
  <w:style w:type="paragraph" w:customStyle="1" w:styleId="ConsPlusCell">
    <w:name w:val="ConsPlusCell"/>
    <w:rsid w:val="005266D7"/>
    <w:pPr>
      <w:widowControl w:val="0"/>
      <w:autoSpaceDE w:val="0"/>
      <w:autoSpaceDN w:val="0"/>
      <w:adjustRightInd w:val="0"/>
    </w:pPr>
    <w:rPr>
      <w:rFonts w:ascii="Arial" w:hAnsi="Arial" w:cs="Arial"/>
    </w:rPr>
  </w:style>
  <w:style w:type="paragraph" w:customStyle="1" w:styleId="ConsPlusDocList">
    <w:name w:val="ConsPlusDocList"/>
    <w:rsid w:val="005266D7"/>
    <w:pPr>
      <w:widowControl w:val="0"/>
      <w:autoSpaceDE w:val="0"/>
      <w:autoSpaceDN w:val="0"/>
      <w:adjustRightInd w:val="0"/>
    </w:pPr>
    <w:rPr>
      <w:rFonts w:ascii="Courier New" w:hAnsi="Courier New" w:cs="Courier New"/>
    </w:rPr>
  </w:style>
  <w:style w:type="character" w:customStyle="1" w:styleId="af1">
    <w:name w:val="Гипертекстовая ссылка"/>
    <w:uiPriority w:val="99"/>
    <w:rsid w:val="005266D7"/>
    <w:rPr>
      <w:rFonts w:cs="Times New Roman"/>
      <w:color w:val="008000"/>
    </w:rPr>
  </w:style>
  <w:style w:type="paragraph" w:customStyle="1" w:styleId="af2">
    <w:name w:val="Знак Знак Знак"/>
    <w:basedOn w:val="a"/>
    <w:rsid w:val="005266D7"/>
    <w:pPr>
      <w:suppressAutoHyphens w:val="0"/>
      <w:spacing w:after="160" w:line="240" w:lineRule="exact"/>
    </w:pPr>
    <w:rPr>
      <w:rFonts w:ascii="Verdana" w:hAnsi="Verdana" w:cs="Verdana"/>
      <w:lang w:val="en-US" w:eastAsia="en-US"/>
    </w:rPr>
  </w:style>
  <w:style w:type="character" w:customStyle="1" w:styleId="af3">
    <w:name w:val="Цветовое выделение"/>
    <w:uiPriority w:val="99"/>
    <w:rsid w:val="005266D7"/>
    <w:rPr>
      <w:b/>
      <w:color w:val="000080"/>
    </w:rPr>
  </w:style>
  <w:style w:type="paragraph" w:styleId="af4">
    <w:name w:val="footnote text"/>
    <w:basedOn w:val="a"/>
    <w:link w:val="af5"/>
    <w:semiHidden/>
    <w:rsid w:val="005266D7"/>
    <w:pPr>
      <w:suppressAutoHyphens w:val="0"/>
    </w:pPr>
    <w:rPr>
      <w:sz w:val="20"/>
      <w:szCs w:val="20"/>
      <w:lang w:eastAsia="ru-RU"/>
    </w:rPr>
  </w:style>
  <w:style w:type="character" w:customStyle="1" w:styleId="af5">
    <w:name w:val="Текст сноски Знак"/>
    <w:basedOn w:val="a0"/>
    <w:link w:val="af4"/>
    <w:semiHidden/>
    <w:rsid w:val="005266D7"/>
  </w:style>
  <w:style w:type="character" w:styleId="af6">
    <w:name w:val="footnote reference"/>
    <w:semiHidden/>
    <w:rsid w:val="005266D7"/>
    <w:rPr>
      <w:vertAlign w:val="superscript"/>
    </w:rPr>
  </w:style>
  <w:style w:type="paragraph" w:customStyle="1" w:styleId="af7">
    <w:name w:val="Знак Знак Знак"/>
    <w:basedOn w:val="a"/>
    <w:rsid w:val="005266D7"/>
    <w:pPr>
      <w:suppressAutoHyphens w:val="0"/>
      <w:spacing w:after="160" w:line="240" w:lineRule="exact"/>
    </w:pPr>
    <w:rPr>
      <w:rFonts w:ascii="Verdana" w:hAnsi="Verdana" w:cs="Verdana"/>
      <w:lang w:val="en-US" w:eastAsia="en-US"/>
    </w:rPr>
  </w:style>
  <w:style w:type="paragraph" w:customStyle="1" w:styleId="af8">
    <w:name w:val="Прижатый влево"/>
    <w:basedOn w:val="a"/>
    <w:next w:val="a"/>
    <w:uiPriority w:val="99"/>
    <w:rsid w:val="005266D7"/>
    <w:pPr>
      <w:suppressAutoHyphens w:val="0"/>
      <w:autoSpaceDE w:val="0"/>
      <w:autoSpaceDN w:val="0"/>
      <w:adjustRightInd w:val="0"/>
    </w:pPr>
    <w:rPr>
      <w:rFonts w:ascii="Arial" w:hAnsi="Arial"/>
      <w:lang w:eastAsia="ru-RU"/>
    </w:rPr>
  </w:style>
  <w:style w:type="character" w:customStyle="1" w:styleId="ab">
    <w:name w:val="Текст выноски Знак"/>
    <w:link w:val="aa"/>
    <w:rsid w:val="005266D7"/>
    <w:rPr>
      <w:rFonts w:ascii="Tahoma" w:hAnsi="Tahoma" w:cs="Tahoma"/>
      <w:sz w:val="16"/>
      <w:szCs w:val="16"/>
      <w:lang w:eastAsia="ar-SA"/>
    </w:rPr>
  </w:style>
  <w:style w:type="paragraph" w:styleId="af9">
    <w:name w:val="Normal (Web)"/>
    <w:basedOn w:val="a"/>
    <w:uiPriority w:val="99"/>
    <w:unhideWhenUsed/>
    <w:rsid w:val="004C0509"/>
    <w:pPr>
      <w:suppressAutoHyphens w:val="0"/>
      <w:spacing w:before="100" w:beforeAutospacing="1" w:after="100" w:afterAutospacing="1"/>
    </w:pPr>
    <w:rPr>
      <w:lang w:eastAsia="ru-RU"/>
    </w:rPr>
  </w:style>
  <w:style w:type="character" w:styleId="afa">
    <w:name w:val="Hyperlink"/>
    <w:uiPriority w:val="99"/>
    <w:semiHidden/>
    <w:unhideWhenUsed/>
    <w:rsid w:val="00ED715B"/>
    <w:rPr>
      <w:color w:val="0000FF"/>
      <w:u w:val="single"/>
    </w:rPr>
  </w:style>
  <w:style w:type="character" w:customStyle="1" w:styleId="10">
    <w:name w:val="Заголовок 1 Знак"/>
    <w:link w:val="1"/>
    <w:uiPriority w:val="99"/>
    <w:rsid w:val="00EC501B"/>
    <w:rPr>
      <w:rFonts w:ascii="Arial" w:eastAsia="Times New Roman" w:hAnsi="Arial" w:cs="Arial"/>
      <w:b/>
      <w:bCs/>
      <w:color w:val="26282F"/>
      <w:sz w:val="24"/>
      <w:szCs w:val="24"/>
    </w:rPr>
  </w:style>
  <w:style w:type="paragraph" w:customStyle="1" w:styleId="afb">
    <w:name w:val="Таблицы (моноширинный)"/>
    <w:basedOn w:val="a"/>
    <w:next w:val="a"/>
    <w:uiPriority w:val="99"/>
    <w:rsid w:val="00EC501B"/>
    <w:pPr>
      <w:widowControl w:val="0"/>
      <w:suppressAutoHyphens w:val="0"/>
      <w:autoSpaceDE w:val="0"/>
      <w:autoSpaceDN w:val="0"/>
      <w:adjustRightInd w:val="0"/>
      <w:jc w:val="both"/>
    </w:pPr>
    <w:rPr>
      <w:rFonts w:ascii="Courier New" w:hAnsi="Courier New" w:cs="Courier New"/>
      <w:sz w:val="20"/>
      <w:szCs w:val="20"/>
      <w:lang w:eastAsia="ru-RU"/>
    </w:rPr>
  </w:style>
  <w:style w:type="character" w:customStyle="1" w:styleId="afc">
    <w:name w:val="Сравнение редакций. Добавленный фрагмент"/>
    <w:uiPriority w:val="99"/>
    <w:rsid w:val="00362E79"/>
    <w:rPr>
      <w:color w:val="000000"/>
      <w:shd w:val="clear" w:color="auto" w:fill="C1D7FF"/>
    </w:rPr>
  </w:style>
  <w:style w:type="paragraph" w:customStyle="1" w:styleId="afd">
    <w:name w:val="Нормальный (таблица)"/>
    <w:basedOn w:val="a"/>
    <w:next w:val="a"/>
    <w:uiPriority w:val="99"/>
    <w:rsid w:val="00E55462"/>
    <w:pPr>
      <w:widowControl w:val="0"/>
      <w:suppressAutoHyphens w:val="0"/>
      <w:autoSpaceDE w:val="0"/>
      <w:autoSpaceDN w:val="0"/>
      <w:adjustRightInd w:val="0"/>
      <w:jc w:val="both"/>
    </w:pPr>
    <w:rPr>
      <w:rFonts w:ascii="Arial" w:hAnsi="Arial" w:cs="Arial"/>
      <w:lang w:eastAsia="ru-RU"/>
    </w:rPr>
  </w:style>
  <w:style w:type="paragraph" w:styleId="afe">
    <w:name w:val="Body Text Indent"/>
    <w:basedOn w:val="a"/>
    <w:link w:val="aff"/>
    <w:uiPriority w:val="99"/>
    <w:unhideWhenUsed/>
    <w:rsid w:val="00F65727"/>
    <w:pPr>
      <w:spacing w:after="120"/>
      <w:ind w:left="283"/>
    </w:pPr>
  </w:style>
  <w:style w:type="character" w:customStyle="1" w:styleId="aff">
    <w:name w:val="Основной текст с отступом Знак"/>
    <w:link w:val="afe"/>
    <w:uiPriority w:val="99"/>
    <w:rsid w:val="00F65727"/>
    <w:rPr>
      <w:sz w:val="24"/>
      <w:szCs w:val="24"/>
      <w:lang w:eastAsia="ar-SA"/>
    </w:rPr>
  </w:style>
  <w:style w:type="table" w:styleId="aff0">
    <w:name w:val="Table Grid"/>
    <w:basedOn w:val="a1"/>
    <w:rsid w:val="00F65727"/>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eysmall">
    <w:name w:val="greysmall"/>
    <w:basedOn w:val="a"/>
    <w:rsid w:val="00CB0801"/>
    <w:pPr>
      <w:suppressAutoHyphens w:val="0"/>
      <w:spacing w:before="100" w:beforeAutospacing="1" w:after="100" w:afterAutospacing="1"/>
    </w:pPr>
    <w:rPr>
      <w:lang w:eastAsia="ru-RU"/>
    </w:rPr>
  </w:style>
  <w:style w:type="character" w:styleId="aff1">
    <w:name w:val="Strong"/>
    <w:uiPriority w:val="22"/>
    <w:qFormat/>
    <w:rsid w:val="00CB0801"/>
    <w:rPr>
      <w:b/>
      <w:bCs/>
    </w:rPr>
  </w:style>
  <w:style w:type="character" w:styleId="aff2">
    <w:name w:val="annotation reference"/>
    <w:uiPriority w:val="99"/>
    <w:semiHidden/>
    <w:unhideWhenUsed/>
    <w:rsid w:val="005B20CD"/>
    <w:rPr>
      <w:sz w:val="16"/>
      <w:szCs w:val="16"/>
    </w:rPr>
  </w:style>
  <w:style w:type="paragraph" w:styleId="aff3">
    <w:name w:val="annotation text"/>
    <w:basedOn w:val="a"/>
    <w:link w:val="aff4"/>
    <w:uiPriority w:val="99"/>
    <w:semiHidden/>
    <w:unhideWhenUsed/>
    <w:rsid w:val="005B20CD"/>
    <w:rPr>
      <w:sz w:val="20"/>
      <w:szCs w:val="20"/>
    </w:rPr>
  </w:style>
  <w:style w:type="character" w:customStyle="1" w:styleId="aff4">
    <w:name w:val="Текст примечания Знак"/>
    <w:link w:val="aff3"/>
    <w:uiPriority w:val="99"/>
    <w:semiHidden/>
    <w:rsid w:val="005B20CD"/>
    <w:rPr>
      <w:lang w:eastAsia="ar-SA"/>
    </w:rPr>
  </w:style>
  <w:style w:type="paragraph" w:styleId="aff5">
    <w:name w:val="annotation subject"/>
    <w:basedOn w:val="aff3"/>
    <w:next w:val="aff3"/>
    <w:link w:val="aff6"/>
    <w:uiPriority w:val="99"/>
    <w:semiHidden/>
    <w:unhideWhenUsed/>
    <w:rsid w:val="005B20CD"/>
    <w:rPr>
      <w:b/>
      <w:bCs/>
    </w:rPr>
  </w:style>
  <w:style w:type="character" w:customStyle="1" w:styleId="aff6">
    <w:name w:val="Тема примечания Знак"/>
    <w:link w:val="aff5"/>
    <w:uiPriority w:val="99"/>
    <w:semiHidden/>
    <w:rsid w:val="005B20CD"/>
    <w:rPr>
      <w:b/>
      <w:bCs/>
      <w:lang w:eastAsia="ar-SA"/>
    </w:rPr>
  </w:style>
  <w:style w:type="paragraph" w:styleId="aff7">
    <w:name w:val="Revision"/>
    <w:hidden/>
    <w:uiPriority w:val="99"/>
    <w:semiHidden/>
    <w:rsid w:val="005B20CD"/>
    <w:rPr>
      <w:sz w:val="24"/>
      <w:szCs w:val="24"/>
      <w:lang w:eastAsia="ar-SA"/>
    </w:rPr>
  </w:style>
  <w:style w:type="paragraph" w:styleId="aff8">
    <w:name w:val="List Paragraph"/>
    <w:basedOn w:val="a"/>
    <w:uiPriority w:val="34"/>
    <w:qFormat/>
    <w:rsid w:val="00F677D2"/>
    <w:pPr>
      <w:suppressAutoHyphens w:val="0"/>
      <w:ind w:left="720"/>
      <w:contextualSpacing/>
    </w:pPr>
    <w:rPr>
      <w:lang w:eastAsia="ru-RU"/>
    </w:rPr>
  </w:style>
  <w:style w:type="character" w:customStyle="1" w:styleId="fill">
    <w:name w:val="fill"/>
    <w:rsid w:val="00CD6796"/>
    <w:rPr>
      <w:b/>
      <w:bCs/>
      <w:i/>
      <w:iCs/>
      <w:color w:val="FF0000"/>
    </w:rPr>
  </w:style>
  <w:style w:type="character" w:customStyle="1" w:styleId="btn">
    <w:name w:val="btn"/>
    <w:rsid w:val="00A47831"/>
  </w:style>
  <w:style w:type="character" w:customStyle="1" w:styleId="aff9">
    <w:name w:val="Выделение для Базового Поиска (курсив)"/>
    <w:rsid w:val="009A7721"/>
    <w:rPr>
      <w:b/>
      <w:i/>
      <w:color w:val="0058A9"/>
    </w:rPr>
  </w:style>
  <w:style w:type="character" w:customStyle="1" w:styleId="affa">
    <w:name w:val="Основной текст_"/>
    <w:link w:val="24"/>
    <w:rsid w:val="00096BDD"/>
    <w:rPr>
      <w:spacing w:val="3"/>
      <w:sz w:val="26"/>
      <w:szCs w:val="26"/>
      <w:shd w:val="clear" w:color="auto" w:fill="FFFFFF"/>
    </w:rPr>
  </w:style>
  <w:style w:type="paragraph" w:customStyle="1" w:styleId="24">
    <w:name w:val="Основной текст2"/>
    <w:basedOn w:val="a"/>
    <w:link w:val="affa"/>
    <w:rsid w:val="00096BDD"/>
    <w:pPr>
      <w:widowControl w:val="0"/>
      <w:shd w:val="clear" w:color="auto" w:fill="FFFFFF"/>
      <w:suppressAutoHyphens w:val="0"/>
      <w:spacing w:after="240" w:line="322" w:lineRule="exact"/>
      <w:ind w:hanging="340"/>
    </w:pPr>
    <w:rPr>
      <w:spacing w:val="3"/>
      <w:sz w:val="26"/>
      <w:szCs w:val="26"/>
    </w:rPr>
  </w:style>
  <w:style w:type="paragraph" w:customStyle="1" w:styleId="copyright-info">
    <w:name w:val="copyright-info"/>
    <w:basedOn w:val="a"/>
    <w:rsid w:val="00C6261F"/>
    <w:pPr>
      <w:suppressAutoHyphens w:val="0"/>
      <w:spacing w:before="100" w:beforeAutospacing="1" w:after="100" w:afterAutospacing="1"/>
    </w:pPr>
    <w:rPr>
      <w:lang w:eastAsia="ru-RU"/>
    </w:rPr>
  </w:style>
  <w:style w:type="paragraph" w:customStyle="1" w:styleId="affb">
    <w:name w:val="Текст ЭР (см. также)"/>
    <w:basedOn w:val="a"/>
    <w:next w:val="a"/>
    <w:uiPriority w:val="99"/>
    <w:rsid w:val="00653C1A"/>
    <w:pPr>
      <w:widowControl w:val="0"/>
      <w:suppressAutoHyphens w:val="0"/>
      <w:autoSpaceDE w:val="0"/>
      <w:autoSpaceDN w:val="0"/>
      <w:adjustRightInd w:val="0"/>
      <w:spacing w:before="200"/>
    </w:pPr>
    <w:rPr>
      <w:sz w:val="22"/>
      <w:szCs w:val="22"/>
      <w:lang w:eastAsia="ru-RU"/>
    </w:rPr>
  </w:style>
  <w:style w:type="character" w:styleId="affc">
    <w:name w:val="Emphasis"/>
    <w:uiPriority w:val="20"/>
    <w:qFormat/>
    <w:rsid w:val="00A96C38"/>
    <w:rPr>
      <w:i/>
      <w:iCs/>
    </w:rPr>
  </w:style>
  <w:style w:type="paragraph" w:customStyle="1" w:styleId="affd">
    <w:name w:val="Документ в списке"/>
    <w:basedOn w:val="a"/>
    <w:next w:val="a"/>
    <w:uiPriority w:val="99"/>
    <w:rsid w:val="004F7271"/>
    <w:pPr>
      <w:suppressAutoHyphens w:val="0"/>
      <w:autoSpaceDE w:val="0"/>
      <w:autoSpaceDN w:val="0"/>
      <w:adjustRightInd w:val="0"/>
      <w:spacing w:before="120"/>
      <w:ind w:right="300"/>
      <w:jc w:val="both"/>
    </w:pPr>
    <w:rPr>
      <w:rFonts w:ascii="Arial" w:hAnsi="Arial" w:cs="Arial"/>
      <w:color w:val="000000"/>
      <w:lang w:eastAsia="ru-RU"/>
    </w:rPr>
  </w:style>
  <w:style w:type="paragraph" w:customStyle="1" w:styleId="affe">
    <w:name w:val="Заголовок ЭР (левое окно)"/>
    <w:basedOn w:val="a"/>
    <w:next w:val="a"/>
    <w:uiPriority w:val="99"/>
    <w:rsid w:val="005F296E"/>
    <w:pPr>
      <w:suppressAutoHyphens w:val="0"/>
      <w:autoSpaceDE w:val="0"/>
      <w:autoSpaceDN w:val="0"/>
      <w:adjustRightInd w:val="0"/>
      <w:spacing w:before="300" w:after="250"/>
      <w:jc w:val="center"/>
    </w:pPr>
    <w:rPr>
      <w:rFonts w:ascii="Arial" w:hAnsi="Arial" w:cs="Arial"/>
      <w:b/>
      <w:bCs/>
      <w:color w:val="26282F"/>
      <w:sz w:val="26"/>
      <w:szCs w:val="26"/>
      <w:lang w:eastAsia="ru-RU"/>
    </w:rPr>
  </w:style>
  <w:style w:type="character" w:customStyle="1" w:styleId="25">
    <w:name w:val="Основной текст (2)_"/>
    <w:link w:val="26"/>
    <w:uiPriority w:val="99"/>
    <w:rsid w:val="00367856"/>
    <w:rPr>
      <w:sz w:val="28"/>
      <w:szCs w:val="28"/>
      <w:shd w:val="clear" w:color="auto" w:fill="FFFFFF"/>
    </w:rPr>
  </w:style>
  <w:style w:type="paragraph" w:customStyle="1" w:styleId="26">
    <w:name w:val="Основной текст (2)"/>
    <w:basedOn w:val="a"/>
    <w:link w:val="25"/>
    <w:uiPriority w:val="99"/>
    <w:rsid w:val="00367856"/>
    <w:pPr>
      <w:widowControl w:val="0"/>
      <w:shd w:val="clear" w:color="auto" w:fill="FFFFFF"/>
      <w:suppressAutoHyphens w:val="0"/>
      <w:spacing w:before="420" w:line="317" w:lineRule="exact"/>
      <w:jc w:val="both"/>
    </w:pPr>
    <w:rPr>
      <w:sz w:val="28"/>
      <w:szCs w:val="28"/>
    </w:rPr>
  </w:style>
  <w:style w:type="character" w:customStyle="1" w:styleId="s10">
    <w:name w:val="s_10"/>
    <w:basedOn w:val="a0"/>
    <w:rsid w:val="0098156A"/>
  </w:style>
  <w:style w:type="paragraph" w:customStyle="1" w:styleId="formattext">
    <w:name w:val="formattext"/>
    <w:basedOn w:val="a"/>
    <w:rsid w:val="00086E83"/>
    <w:pPr>
      <w:suppressAutoHyphens w:val="0"/>
      <w:spacing w:before="100" w:beforeAutospacing="1" w:after="100" w:afterAutospacing="1"/>
    </w:pPr>
    <w:rPr>
      <w:lang w:eastAsia="ru-RU"/>
    </w:rPr>
  </w:style>
  <w:style w:type="character" w:customStyle="1" w:styleId="4Exact">
    <w:name w:val="Основной текст (4) Exact"/>
    <w:link w:val="4"/>
    <w:uiPriority w:val="99"/>
    <w:rsid w:val="00963D46"/>
    <w:rPr>
      <w:sz w:val="22"/>
      <w:szCs w:val="22"/>
      <w:shd w:val="clear" w:color="auto" w:fill="FFFFFF"/>
    </w:rPr>
  </w:style>
  <w:style w:type="character" w:customStyle="1" w:styleId="4Exact1">
    <w:name w:val="Основной текст (4) Exact1"/>
    <w:basedOn w:val="4Exact"/>
    <w:uiPriority w:val="99"/>
    <w:rsid w:val="00963D46"/>
    <w:rPr>
      <w:sz w:val="22"/>
      <w:szCs w:val="22"/>
      <w:shd w:val="clear" w:color="auto" w:fill="FFFFFF"/>
    </w:rPr>
  </w:style>
  <w:style w:type="paragraph" w:customStyle="1" w:styleId="4">
    <w:name w:val="Основной текст (4)"/>
    <w:basedOn w:val="a"/>
    <w:link w:val="4Exact"/>
    <w:uiPriority w:val="99"/>
    <w:rsid w:val="00963D46"/>
    <w:pPr>
      <w:widowControl w:val="0"/>
      <w:shd w:val="clear" w:color="auto" w:fill="FFFFFF"/>
      <w:suppressAutoHyphens w:val="0"/>
      <w:spacing w:line="240" w:lineRule="atLeast"/>
    </w:pPr>
    <w:rPr>
      <w:sz w:val="22"/>
      <w:szCs w:val="22"/>
    </w:rPr>
  </w:style>
  <w:style w:type="character" w:styleId="afff">
    <w:name w:val="FollowedHyperlink"/>
    <w:uiPriority w:val="99"/>
    <w:semiHidden/>
    <w:unhideWhenUsed/>
    <w:rsid w:val="009A36F7"/>
    <w:rPr>
      <w:color w:val="800080"/>
      <w:u w:val="single"/>
    </w:rPr>
  </w:style>
  <w:style w:type="paragraph" w:customStyle="1" w:styleId="s1">
    <w:name w:val="s_1"/>
    <w:basedOn w:val="a"/>
    <w:rsid w:val="000F26EC"/>
    <w:pPr>
      <w:suppressAutoHyphens w:val="0"/>
      <w:spacing w:before="100" w:beforeAutospacing="1" w:after="100" w:afterAutospacing="1"/>
    </w:pPr>
    <w:rPr>
      <w:lang w:eastAsia="ru-RU"/>
    </w:rPr>
  </w:style>
  <w:style w:type="paragraph" w:customStyle="1" w:styleId="15">
    <w:name w:val="Обычный1"/>
    <w:rsid w:val="00A655E0"/>
    <w:rPr>
      <w:rFonts w:ascii="Arial" w:hAnsi="Arial"/>
      <w:snapToGrid w:val="0"/>
      <w:sz w:val="18"/>
    </w:rPr>
  </w:style>
  <w:style w:type="paragraph" w:styleId="3">
    <w:name w:val="Body Text 3"/>
    <w:basedOn w:val="a"/>
    <w:link w:val="30"/>
    <w:rsid w:val="00BC00D4"/>
    <w:pPr>
      <w:suppressAutoHyphens w:val="0"/>
      <w:spacing w:after="120" w:line="276" w:lineRule="auto"/>
    </w:pPr>
    <w:rPr>
      <w:rFonts w:ascii="Calibri" w:hAnsi="Calibri"/>
      <w:sz w:val="16"/>
      <w:szCs w:val="16"/>
      <w:lang w:eastAsia="ru-RU"/>
    </w:rPr>
  </w:style>
  <w:style w:type="character" w:customStyle="1" w:styleId="30">
    <w:name w:val="Основной текст 3 Знак"/>
    <w:basedOn w:val="a0"/>
    <w:link w:val="3"/>
    <w:rsid w:val="00BC00D4"/>
    <w:rPr>
      <w:rFonts w:ascii="Calibri" w:hAnsi="Calibri"/>
      <w:sz w:val="16"/>
      <w:szCs w:val="16"/>
    </w:rPr>
  </w:style>
  <w:style w:type="paragraph" w:customStyle="1" w:styleId="27">
    <w:name w:val="Обычный2"/>
    <w:rsid w:val="00890B74"/>
    <w:rPr>
      <w:rFonts w:ascii="Arial" w:hAnsi="Arial"/>
      <w:snapToGrid w:val="0"/>
      <w:sz w:val="18"/>
    </w:rPr>
  </w:style>
  <w:style w:type="character" w:customStyle="1" w:styleId="20">
    <w:name w:val="Заголовок 2 Знак"/>
    <w:basedOn w:val="a0"/>
    <w:link w:val="2"/>
    <w:uiPriority w:val="9"/>
    <w:semiHidden/>
    <w:rsid w:val="00E40ADC"/>
    <w:rPr>
      <w:rFonts w:asciiTheme="majorHAnsi" w:eastAsiaTheme="majorEastAsia" w:hAnsiTheme="majorHAnsi" w:cstheme="majorBidi"/>
      <w:b/>
      <w:bCs/>
      <w:color w:val="4F81BD" w:themeColor="accent1"/>
      <w:sz w:val="26"/>
      <w:szCs w:val="26"/>
      <w:lang w:eastAsia="ar-SA"/>
    </w:rPr>
  </w:style>
  <w:style w:type="character" w:customStyle="1" w:styleId="matches">
    <w:name w:val="matches"/>
    <w:basedOn w:val="a0"/>
    <w:rsid w:val="00E92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8711">
      <w:bodyDiv w:val="1"/>
      <w:marLeft w:val="0"/>
      <w:marRight w:val="0"/>
      <w:marTop w:val="0"/>
      <w:marBottom w:val="0"/>
      <w:divBdr>
        <w:top w:val="none" w:sz="0" w:space="0" w:color="auto"/>
        <w:left w:val="none" w:sz="0" w:space="0" w:color="auto"/>
        <w:bottom w:val="none" w:sz="0" w:space="0" w:color="auto"/>
        <w:right w:val="none" w:sz="0" w:space="0" w:color="auto"/>
      </w:divBdr>
      <w:divsChild>
        <w:div w:id="1923486584">
          <w:marLeft w:val="0"/>
          <w:marRight w:val="0"/>
          <w:marTop w:val="0"/>
          <w:marBottom w:val="0"/>
          <w:divBdr>
            <w:top w:val="none" w:sz="0" w:space="0" w:color="auto"/>
            <w:left w:val="none" w:sz="0" w:space="0" w:color="auto"/>
            <w:bottom w:val="none" w:sz="0" w:space="0" w:color="auto"/>
            <w:right w:val="none" w:sz="0" w:space="0" w:color="auto"/>
          </w:divBdr>
        </w:div>
      </w:divsChild>
    </w:div>
    <w:div w:id="260844875">
      <w:bodyDiv w:val="1"/>
      <w:marLeft w:val="0"/>
      <w:marRight w:val="0"/>
      <w:marTop w:val="0"/>
      <w:marBottom w:val="0"/>
      <w:divBdr>
        <w:top w:val="none" w:sz="0" w:space="0" w:color="auto"/>
        <w:left w:val="none" w:sz="0" w:space="0" w:color="auto"/>
        <w:bottom w:val="none" w:sz="0" w:space="0" w:color="auto"/>
        <w:right w:val="none" w:sz="0" w:space="0" w:color="auto"/>
      </w:divBdr>
      <w:divsChild>
        <w:div w:id="656147510">
          <w:marLeft w:val="0"/>
          <w:marRight w:val="0"/>
          <w:marTop w:val="0"/>
          <w:marBottom w:val="0"/>
          <w:divBdr>
            <w:top w:val="none" w:sz="0" w:space="0" w:color="auto"/>
            <w:left w:val="none" w:sz="0" w:space="0" w:color="auto"/>
            <w:bottom w:val="none" w:sz="0" w:space="0" w:color="auto"/>
            <w:right w:val="none" w:sz="0" w:space="0" w:color="auto"/>
          </w:divBdr>
        </w:div>
      </w:divsChild>
    </w:div>
    <w:div w:id="348063607">
      <w:bodyDiv w:val="1"/>
      <w:marLeft w:val="0"/>
      <w:marRight w:val="0"/>
      <w:marTop w:val="0"/>
      <w:marBottom w:val="0"/>
      <w:divBdr>
        <w:top w:val="none" w:sz="0" w:space="0" w:color="auto"/>
        <w:left w:val="none" w:sz="0" w:space="0" w:color="auto"/>
        <w:bottom w:val="none" w:sz="0" w:space="0" w:color="auto"/>
        <w:right w:val="none" w:sz="0" w:space="0" w:color="auto"/>
      </w:divBdr>
    </w:div>
    <w:div w:id="624583142">
      <w:bodyDiv w:val="1"/>
      <w:marLeft w:val="0"/>
      <w:marRight w:val="0"/>
      <w:marTop w:val="0"/>
      <w:marBottom w:val="0"/>
      <w:divBdr>
        <w:top w:val="none" w:sz="0" w:space="0" w:color="auto"/>
        <w:left w:val="none" w:sz="0" w:space="0" w:color="auto"/>
        <w:bottom w:val="none" w:sz="0" w:space="0" w:color="auto"/>
        <w:right w:val="none" w:sz="0" w:space="0" w:color="auto"/>
      </w:divBdr>
    </w:div>
    <w:div w:id="667486841">
      <w:bodyDiv w:val="1"/>
      <w:marLeft w:val="0"/>
      <w:marRight w:val="0"/>
      <w:marTop w:val="0"/>
      <w:marBottom w:val="0"/>
      <w:divBdr>
        <w:top w:val="none" w:sz="0" w:space="0" w:color="auto"/>
        <w:left w:val="none" w:sz="0" w:space="0" w:color="auto"/>
        <w:bottom w:val="none" w:sz="0" w:space="0" w:color="auto"/>
        <w:right w:val="none" w:sz="0" w:space="0" w:color="auto"/>
      </w:divBdr>
      <w:divsChild>
        <w:div w:id="77101452">
          <w:marLeft w:val="0"/>
          <w:marRight w:val="0"/>
          <w:marTop w:val="0"/>
          <w:marBottom w:val="0"/>
          <w:divBdr>
            <w:top w:val="none" w:sz="0" w:space="0" w:color="auto"/>
            <w:left w:val="none" w:sz="0" w:space="0" w:color="auto"/>
            <w:bottom w:val="none" w:sz="0" w:space="0" w:color="auto"/>
            <w:right w:val="none" w:sz="0" w:space="0" w:color="auto"/>
          </w:divBdr>
        </w:div>
        <w:div w:id="142813404">
          <w:marLeft w:val="0"/>
          <w:marRight w:val="0"/>
          <w:marTop w:val="0"/>
          <w:marBottom w:val="0"/>
          <w:divBdr>
            <w:top w:val="none" w:sz="0" w:space="0" w:color="auto"/>
            <w:left w:val="none" w:sz="0" w:space="0" w:color="auto"/>
            <w:bottom w:val="none" w:sz="0" w:space="0" w:color="auto"/>
            <w:right w:val="none" w:sz="0" w:space="0" w:color="auto"/>
          </w:divBdr>
          <w:divsChild>
            <w:div w:id="1150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541">
      <w:bodyDiv w:val="1"/>
      <w:marLeft w:val="0"/>
      <w:marRight w:val="0"/>
      <w:marTop w:val="0"/>
      <w:marBottom w:val="0"/>
      <w:divBdr>
        <w:top w:val="none" w:sz="0" w:space="0" w:color="auto"/>
        <w:left w:val="none" w:sz="0" w:space="0" w:color="auto"/>
        <w:bottom w:val="none" w:sz="0" w:space="0" w:color="auto"/>
        <w:right w:val="none" w:sz="0" w:space="0" w:color="auto"/>
      </w:divBdr>
    </w:div>
    <w:div w:id="861553064">
      <w:bodyDiv w:val="1"/>
      <w:marLeft w:val="0"/>
      <w:marRight w:val="0"/>
      <w:marTop w:val="0"/>
      <w:marBottom w:val="0"/>
      <w:divBdr>
        <w:top w:val="none" w:sz="0" w:space="0" w:color="auto"/>
        <w:left w:val="none" w:sz="0" w:space="0" w:color="auto"/>
        <w:bottom w:val="none" w:sz="0" w:space="0" w:color="auto"/>
        <w:right w:val="none" w:sz="0" w:space="0" w:color="auto"/>
      </w:divBdr>
      <w:divsChild>
        <w:div w:id="763762721">
          <w:marLeft w:val="0"/>
          <w:marRight w:val="0"/>
          <w:marTop w:val="0"/>
          <w:marBottom w:val="0"/>
          <w:divBdr>
            <w:top w:val="none" w:sz="0" w:space="0" w:color="auto"/>
            <w:left w:val="none" w:sz="0" w:space="0" w:color="auto"/>
            <w:bottom w:val="none" w:sz="0" w:space="0" w:color="auto"/>
            <w:right w:val="none" w:sz="0" w:space="0" w:color="auto"/>
          </w:divBdr>
        </w:div>
      </w:divsChild>
    </w:div>
    <w:div w:id="963077348">
      <w:bodyDiv w:val="1"/>
      <w:marLeft w:val="0"/>
      <w:marRight w:val="0"/>
      <w:marTop w:val="0"/>
      <w:marBottom w:val="0"/>
      <w:divBdr>
        <w:top w:val="none" w:sz="0" w:space="0" w:color="auto"/>
        <w:left w:val="none" w:sz="0" w:space="0" w:color="auto"/>
        <w:bottom w:val="none" w:sz="0" w:space="0" w:color="auto"/>
        <w:right w:val="none" w:sz="0" w:space="0" w:color="auto"/>
      </w:divBdr>
    </w:div>
    <w:div w:id="1121924341">
      <w:bodyDiv w:val="1"/>
      <w:marLeft w:val="0"/>
      <w:marRight w:val="0"/>
      <w:marTop w:val="0"/>
      <w:marBottom w:val="0"/>
      <w:divBdr>
        <w:top w:val="none" w:sz="0" w:space="0" w:color="auto"/>
        <w:left w:val="none" w:sz="0" w:space="0" w:color="auto"/>
        <w:bottom w:val="none" w:sz="0" w:space="0" w:color="auto"/>
        <w:right w:val="none" w:sz="0" w:space="0" w:color="auto"/>
      </w:divBdr>
      <w:divsChild>
        <w:div w:id="608702977">
          <w:marLeft w:val="0"/>
          <w:marRight w:val="0"/>
          <w:marTop w:val="0"/>
          <w:marBottom w:val="0"/>
          <w:divBdr>
            <w:top w:val="none" w:sz="0" w:space="0" w:color="auto"/>
            <w:left w:val="none" w:sz="0" w:space="0" w:color="auto"/>
            <w:bottom w:val="none" w:sz="0" w:space="0" w:color="auto"/>
            <w:right w:val="none" w:sz="0" w:space="0" w:color="auto"/>
          </w:divBdr>
        </w:div>
      </w:divsChild>
    </w:div>
    <w:div w:id="1125855536">
      <w:bodyDiv w:val="1"/>
      <w:marLeft w:val="0"/>
      <w:marRight w:val="0"/>
      <w:marTop w:val="0"/>
      <w:marBottom w:val="0"/>
      <w:divBdr>
        <w:top w:val="none" w:sz="0" w:space="0" w:color="auto"/>
        <w:left w:val="none" w:sz="0" w:space="0" w:color="auto"/>
        <w:bottom w:val="none" w:sz="0" w:space="0" w:color="auto"/>
        <w:right w:val="none" w:sz="0" w:space="0" w:color="auto"/>
      </w:divBdr>
    </w:div>
    <w:div w:id="1174224741">
      <w:bodyDiv w:val="1"/>
      <w:marLeft w:val="0"/>
      <w:marRight w:val="0"/>
      <w:marTop w:val="0"/>
      <w:marBottom w:val="0"/>
      <w:divBdr>
        <w:top w:val="none" w:sz="0" w:space="0" w:color="auto"/>
        <w:left w:val="none" w:sz="0" w:space="0" w:color="auto"/>
        <w:bottom w:val="none" w:sz="0" w:space="0" w:color="auto"/>
        <w:right w:val="none" w:sz="0" w:space="0" w:color="auto"/>
      </w:divBdr>
      <w:divsChild>
        <w:div w:id="1118259207">
          <w:marLeft w:val="0"/>
          <w:marRight w:val="0"/>
          <w:marTop w:val="0"/>
          <w:marBottom w:val="0"/>
          <w:divBdr>
            <w:top w:val="none" w:sz="0" w:space="0" w:color="auto"/>
            <w:left w:val="none" w:sz="0" w:space="0" w:color="auto"/>
            <w:bottom w:val="none" w:sz="0" w:space="0" w:color="auto"/>
            <w:right w:val="none" w:sz="0" w:space="0" w:color="auto"/>
          </w:divBdr>
        </w:div>
      </w:divsChild>
    </w:div>
    <w:div w:id="1256670909">
      <w:bodyDiv w:val="1"/>
      <w:marLeft w:val="0"/>
      <w:marRight w:val="0"/>
      <w:marTop w:val="0"/>
      <w:marBottom w:val="0"/>
      <w:divBdr>
        <w:top w:val="none" w:sz="0" w:space="0" w:color="auto"/>
        <w:left w:val="none" w:sz="0" w:space="0" w:color="auto"/>
        <w:bottom w:val="none" w:sz="0" w:space="0" w:color="auto"/>
        <w:right w:val="none" w:sz="0" w:space="0" w:color="auto"/>
      </w:divBdr>
    </w:div>
    <w:div w:id="1307586791">
      <w:bodyDiv w:val="1"/>
      <w:marLeft w:val="0"/>
      <w:marRight w:val="0"/>
      <w:marTop w:val="0"/>
      <w:marBottom w:val="0"/>
      <w:divBdr>
        <w:top w:val="none" w:sz="0" w:space="0" w:color="auto"/>
        <w:left w:val="none" w:sz="0" w:space="0" w:color="auto"/>
        <w:bottom w:val="none" w:sz="0" w:space="0" w:color="auto"/>
        <w:right w:val="none" w:sz="0" w:space="0" w:color="auto"/>
      </w:divBdr>
    </w:div>
    <w:div w:id="1562322721">
      <w:bodyDiv w:val="1"/>
      <w:marLeft w:val="0"/>
      <w:marRight w:val="0"/>
      <w:marTop w:val="0"/>
      <w:marBottom w:val="0"/>
      <w:divBdr>
        <w:top w:val="none" w:sz="0" w:space="0" w:color="auto"/>
        <w:left w:val="none" w:sz="0" w:space="0" w:color="auto"/>
        <w:bottom w:val="none" w:sz="0" w:space="0" w:color="auto"/>
        <w:right w:val="none" w:sz="0" w:space="0" w:color="auto"/>
      </w:divBdr>
      <w:divsChild>
        <w:div w:id="1786928464">
          <w:marLeft w:val="0"/>
          <w:marRight w:val="0"/>
          <w:marTop w:val="0"/>
          <w:marBottom w:val="0"/>
          <w:divBdr>
            <w:top w:val="none" w:sz="0" w:space="0" w:color="auto"/>
            <w:left w:val="none" w:sz="0" w:space="0" w:color="auto"/>
            <w:bottom w:val="none" w:sz="0" w:space="0" w:color="auto"/>
            <w:right w:val="none" w:sz="0" w:space="0" w:color="auto"/>
          </w:divBdr>
        </w:div>
      </w:divsChild>
    </w:div>
    <w:div w:id="1567762054">
      <w:bodyDiv w:val="1"/>
      <w:marLeft w:val="0"/>
      <w:marRight w:val="0"/>
      <w:marTop w:val="0"/>
      <w:marBottom w:val="0"/>
      <w:divBdr>
        <w:top w:val="none" w:sz="0" w:space="0" w:color="auto"/>
        <w:left w:val="none" w:sz="0" w:space="0" w:color="auto"/>
        <w:bottom w:val="none" w:sz="0" w:space="0" w:color="auto"/>
        <w:right w:val="none" w:sz="0" w:space="0" w:color="auto"/>
      </w:divBdr>
    </w:div>
    <w:div w:id="1649477207">
      <w:bodyDiv w:val="1"/>
      <w:marLeft w:val="0"/>
      <w:marRight w:val="0"/>
      <w:marTop w:val="0"/>
      <w:marBottom w:val="0"/>
      <w:divBdr>
        <w:top w:val="none" w:sz="0" w:space="0" w:color="auto"/>
        <w:left w:val="none" w:sz="0" w:space="0" w:color="auto"/>
        <w:bottom w:val="none" w:sz="0" w:space="0" w:color="auto"/>
        <w:right w:val="none" w:sz="0" w:space="0" w:color="auto"/>
      </w:divBdr>
    </w:div>
    <w:div w:id="2085569503">
      <w:bodyDiv w:val="1"/>
      <w:marLeft w:val="0"/>
      <w:marRight w:val="0"/>
      <w:marTop w:val="0"/>
      <w:marBottom w:val="0"/>
      <w:divBdr>
        <w:top w:val="none" w:sz="0" w:space="0" w:color="auto"/>
        <w:left w:val="none" w:sz="0" w:space="0" w:color="auto"/>
        <w:bottom w:val="none" w:sz="0" w:space="0" w:color="auto"/>
        <w:right w:val="none" w:sz="0" w:space="0" w:color="auto"/>
      </w:divBdr>
      <w:divsChild>
        <w:div w:id="1281574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main?base=LAW;n=112314;fld=134;dst=100187" TargetMode="External"/><Relationship Id="rId117" Type="http://schemas.openxmlformats.org/officeDocument/2006/relationships/image" Target="media/image2.wmf"/><Relationship Id="rId21" Type="http://schemas.openxmlformats.org/officeDocument/2006/relationships/hyperlink" Target="garantF1://71486636.1000" TargetMode="External"/><Relationship Id="rId42" Type="http://schemas.openxmlformats.org/officeDocument/2006/relationships/hyperlink" Target="garantF1://12080849.2053" TargetMode="External"/><Relationship Id="rId47" Type="http://schemas.openxmlformats.org/officeDocument/2006/relationships/hyperlink" Target="consultantplus://offline/ref=E9BA8A2557CB520EAAF82EB7E1C8E936FE2BB5B35DEC94434F4AC54AA32A00961159B88C154864CAl0i4M" TargetMode="External"/><Relationship Id="rId63" Type="http://schemas.openxmlformats.org/officeDocument/2006/relationships/hyperlink" Target="https://www.gosfinansy.ru/" TargetMode="External"/><Relationship Id="rId68" Type="http://schemas.openxmlformats.org/officeDocument/2006/relationships/hyperlink" Target="https://www.gosfinansy.ru/" TargetMode="External"/><Relationship Id="rId84" Type="http://schemas.openxmlformats.org/officeDocument/2006/relationships/hyperlink" Target="https://www.gosfinansy.ru/" TargetMode="External"/><Relationship Id="rId89" Type="http://schemas.openxmlformats.org/officeDocument/2006/relationships/hyperlink" Target="https://www.gosfinansy.ru/" TargetMode="External"/><Relationship Id="rId112" Type="http://schemas.openxmlformats.org/officeDocument/2006/relationships/hyperlink" Target="consultantplus://offline/ref=A8026E689409E00DADD462EEBBA0BD8B268DA57FEB743556740BCC2F72K5L9P" TargetMode="External"/><Relationship Id="rId133" Type="http://schemas.openxmlformats.org/officeDocument/2006/relationships/hyperlink" Target="garantF1://70851956.4010" TargetMode="External"/><Relationship Id="rId16" Type="http://schemas.openxmlformats.org/officeDocument/2006/relationships/hyperlink" Target="garantF1://71486636.1000" TargetMode="External"/><Relationship Id="rId107" Type="http://schemas.openxmlformats.org/officeDocument/2006/relationships/hyperlink" Target="https://www.gosfinansy.ru/" TargetMode="External"/><Relationship Id="rId11" Type="http://schemas.openxmlformats.org/officeDocument/2006/relationships/hyperlink" Target="garantF1://71486636.0" TargetMode="External"/><Relationship Id="rId32" Type="http://schemas.openxmlformats.org/officeDocument/2006/relationships/hyperlink" Target="garantF1://57970986.8" TargetMode="External"/><Relationship Id="rId37" Type="http://schemas.openxmlformats.org/officeDocument/2006/relationships/hyperlink" Target="http://docs.cntd.ru/document/902249301" TargetMode="External"/><Relationship Id="rId53" Type="http://schemas.openxmlformats.org/officeDocument/2006/relationships/hyperlink" Target="file:///C:\" TargetMode="External"/><Relationship Id="rId58" Type="http://schemas.openxmlformats.org/officeDocument/2006/relationships/hyperlink" Target="https://www.gosfinansy.ru/" TargetMode="External"/><Relationship Id="rId74" Type="http://schemas.openxmlformats.org/officeDocument/2006/relationships/hyperlink" Target="https://www.gosfinansy.ru/" TargetMode="External"/><Relationship Id="rId79" Type="http://schemas.openxmlformats.org/officeDocument/2006/relationships/hyperlink" Target="file:///C:\" TargetMode="External"/><Relationship Id="rId102" Type="http://schemas.openxmlformats.org/officeDocument/2006/relationships/hyperlink" Target="https://www.gosfinansy.ru/" TargetMode="External"/><Relationship Id="rId123" Type="http://schemas.openxmlformats.org/officeDocument/2006/relationships/hyperlink" Target="garantF1://70851956.4100" TargetMode="External"/><Relationship Id="rId128" Type="http://schemas.openxmlformats.org/officeDocument/2006/relationships/hyperlink" Target="garantF1://70851956.2020" TargetMode="External"/><Relationship Id="rId5" Type="http://schemas.openxmlformats.org/officeDocument/2006/relationships/settings" Target="settings.xml"/><Relationship Id="rId90" Type="http://schemas.openxmlformats.org/officeDocument/2006/relationships/hyperlink" Target="https://www.gosfinansy.ru/" TargetMode="External"/><Relationship Id="rId95" Type="http://schemas.openxmlformats.org/officeDocument/2006/relationships/hyperlink" Target="https://www.gosfinansy.ru/" TargetMode="External"/><Relationship Id="rId14" Type="http://schemas.openxmlformats.org/officeDocument/2006/relationships/hyperlink" Target="garantF1://71486636.1000" TargetMode="External"/><Relationship Id="rId22" Type="http://schemas.openxmlformats.org/officeDocument/2006/relationships/hyperlink" Target="garantF1://71486636.1000" TargetMode="External"/><Relationship Id="rId27" Type="http://schemas.openxmlformats.org/officeDocument/2006/relationships/hyperlink" Target="consultantplus://offline/main?base=LAW;n=108357;fld=134;dst=100744" TargetMode="External"/><Relationship Id="rId30" Type="http://schemas.openxmlformats.org/officeDocument/2006/relationships/hyperlink" Target="garantF1://70851956.4330" TargetMode="External"/><Relationship Id="rId35" Type="http://schemas.openxmlformats.org/officeDocument/2006/relationships/hyperlink" Target="http://docs.cntd.ru/document/420282416" TargetMode="External"/><Relationship Id="rId43" Type="http://schemas.openxmlformats.org/officeDocument/2006/relationships/hyperlink" Target="http://mobileonline.garant.ru/document?id=70308460&amp;sub=100330" TargetMode="External"/><Relationship Id="rId48" Type="http://schemas.openxmlformats.org/officeDocument/2006/relationships/hyperlink" Target="consultantplus://offline/main?base=LAW;n=107750;fld=134;dst=100360" TargetMode="External"/><Relationship Id="rId56" Type="http://schemas.openxmlformats.org/officeDocument/2006/relationships/hyperlink" Target="https://www.gosfinansy.ru/" TargetMode="External"/><Relationship Id="rId64" Type="http://schemas.openxmlformats.org/officeDocument/2006/relationships/hyperlink" Target="https://www.gosfinansy.ru/" TargetMode="External"/><Relationship Id="rId69" Type="http://schemas.openxmlformats.org/officeDocument/2006/relationships/hyperlink" Target="https://www.gosfinansy.ru/" TargetMode="External"/><Relationship Id="rId77" Type="http://schemas.openxmlformats.org/officeDocument/2006/relationships/hyperlink" Target="https://www.gosfinansy.ru/" TargetMode="External"/><Relationship Id="rId100" Type="http://schemas.openxmlformats.org/officeDocument/2006/relationships/hyperlink" Target="https://www.gosfinansy.ru/" TargetMode="External"/><Relationship Id="rId105" Type="http://schemas.openxmlformats.org/officeDocument/2006/relationships/hyperlink" Target="https://www.gosfinansy.ru/" TargetMode="External"/><Relationship Id="rId113" Type="http://schemas.openxmlformats.org/officeDocument/2006/relationships/hyperlink" Target="garantF1://12080849.2351" TargetMode="External"/><Relationship Id="rId118" Type="http://schemas.openxmlformats.org/officeDocument/2006/relationships/oleObject" Target="embeddings/oleObject2.bin"/><Relationship Id="rId126" Type="http://schemas.openxmlformats.org/officeDocument/2006/relationships/hyperlink" Target="garantF1://70851956.4100" TargetMode="External"/><Relationship Id="rId13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docs.cntd.ru/document/9035738" TargetMode="External"/><Relationship Id="rId72" Type="http://schemas.openxmlformats.org/officeDocument/2006/relationships/hyperlink" Target="https://www.gosfinansy.ru/" TargetMode="External"/><Relationship Id="rId80" Type="http://schemas.openxmlformats.org/officeDocument/2006/relationships/hyperlink" Target="https://www.gosfinansy.ru/" TargetMode="External"/><Relationship Id="rId85" Type="http://schemas.openxmlformats.org/officeDocument/2006/relationships/hyperlink" Target="https://www.gosfinansy.ru/" TargetMode="External"/><Relationship Id="rId93" Type="http://schemas.openxmlformats.org/officeDocument/2006/relationships/hyperlink" Target="file:///C:\" TargetMode="External"/><Relationship Id="rId98" Type="http://schemas.openxmlformats.org/officeDocument/2006/relationships/hyperlink" Target="https://www.gosfinansy.ru/" TargetMode="External"/><Relationship Id="rId121" Type="http://schemas.openxmlformats.org/officeDocument/2006/relationships/hyperlink" Target="garantF1://12080849.7" TargetMode="External"/><Relationship Id="rId3" Type="http://schemas.openxmlformats.org/officeDocument/2006/relationships/styles" Target="styles.xml"/><Relationship Id="rId12" Type="http://schemas.openxmlformats.org/officeDocument/2006/relationships/hyperlink" Target="garantF1://71486636.1000" TargetMode="External"/><Relationship Id="rId17" Type="http://schemas.openxmlformats.org/officeDocument/2006/relationships/hyperlink" Target="garantF1://71486638.0" TargetMode="External"/><Relationship Id="rId25" Type="http://schemas.openxmlformats.org/officeDocument/2006/relationships/hyperlink" Target="consultantplus://offline/main?base=LAW;n=108357;fld=134;dst=100744" TargetMode="External"/><Relationship Id="rId33" Type="http://schemas.openxmlformats.org/officeDocument/2006/relationships/hyperlink" Target="garantF1://12012509.0" TargetMode="External"/><Relationship Id="rId38" Type="http://schemas.openxmlformats.org/officeDocument/2006/relationships/hyperlink" Target="http://docs.cntd.ru/document/1200121648" TargetMode="External"/><Relationship Id="rId46" Type="http://schemas.openxmlformats.org/officeDocument/2006/relationships/hyperlink" Target="consultantplus://offline/ref=354E7E4B9A02BA3FDA3B041DDF7689473DF6D9059BB9EA0E516A4C22060D969D5C93CAFA72B5CE2B4496B7A87BD7B8416077FDB287CA9BB1x01CJ" TargetMode="External"/><Relationship Id="rId59" Type="http://schemas.openxmlformats.org/officeDocument/2006/relationships/hyperlink" Target="https://www.gosfinansy.ru/" TargetMode="External"/><Relationship Id="rId67" Type="http://schemas.openxmlformats.org/officeDocument/2006/relationships/hyperlink" Target="https://www.gosfinansy.ru/" TargetMode="External"/><Relationship Id="rId103" Type="http://schemas.openxmlformats.org/officeDocument/2006/relationships/hyperlink" Target="https://www.gosfinansy.ru/" TargetMode="External"/><Relationship Id="rId108" Type="http://schemas.openxmlformats.org/officeDocument/2006/relationships/hyperlink" Target="file:///C:\" TargetMode="External"/><Relationship Id="rId116" Type="http://schemas.openxmlformats.org/officeDocument/2006/relationships/oleObject" Target="embeddings/oleObject1.bin"/><Relationship Id="rId124" Type="http://schemas.openxmlformats.org/officeDocument/2006/relationships/hyperlink" Target="garantF1://12080849.27" TargetMode="External"/><Relationship Id="rId129" Type="http://schemas.openxmlformats.org/officeDocument/2006/relationships/hyperlink" Target="garantF1://70851956.2320" TargetMode="External"/><Relationship Id="rId20" Type="http://schemas.openxmlformats.org/officeDocument/2006/relationships/hyperlink" Target="garantF1://71486636.1000" TargetMode="External"/><Relationship Id="rId41" Type="http://schemas.openxmlformats.org/officeDocument/2006/relationships/hyperlink" Target="garantF1://12080849.205302" TargetMode="External"/><Relationship Id="rId54" Type="http://schemas.openxmlformats.org/officeDocument/2006/relationships/hyperlink" Target="file:///C:\" TargetMode="External"/><Relationship Id="rId62" Type="http://schemas.openxmlformats.org/officeDocument/2006/relationships/hyperlink" Target="https://www.gosfinansy.ru/" TargetMode="External"/><Relationship Id="rId70" Type="http://schemas.openxmlformats.org/officeDocument/2006/relationships/hyperlink" Target="https://www.gosfinansy.ru/" TargetMode="External"/><Relationship Id="rId75" Type="http://schemas.openxmlformats.org/officeDocument/2006/relationships/hyperlink" Target="file:///C:\" TargetMode="External"/><Relationship Id="rId83" Type="http://schemas.openxmlformats.org/officeDocument/2006/relationships/hyperlink" Target="https://www.gosfinansy.ru/" TargetMode="External"/><Relationship Id="rId88" Type="http://schemas.openxmlformats.org/officeDocument/2006/relationships/hyperlink" Target="https://www.gosfinansy.ru/" TargetMode="External"/><Relationship Id="rId91" Type="http://schemas.openxmlformats.org/officeDocument/2006/relationships/hyperlink" Target="https://www.gosfinansy.ru/" TargetMode="External"/><Relationship Id="rId96" Type="http://schemas.openxmlformats.org/officeDocument/2006/relationships/hyperlink" Target="https://www.gosfinansy.ru/" TargetMode="External"/><Relationship Id="rId111" Type="http://schemas.openxmlformats.org/officeDocument/2006/relationships/hyperlink" Target="https://www.gosfinansy.ru/" TargetMode="External"/><Relationship Id="rId132" Type="http://schemas.openxmlformats.org/officeDocument/2006/relationships/hyperlink" Target="garantF1://70851956.2010"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71488992.0" TargetMode="External"/><Relationship Id="rId23" Type="http://schemas.openxmlformats.org/officeDocument/2006/relationships/hyperlink" Target="garantf1://70851956.2320/" TargetMode="External"/><Relationship Id="rId28" Type="http://schemas.openxmlformats.org/officeDocument/2006/relationships/hyperlink" Target="garantF1://70851956.2320" TargetMode="External"/><Relationship Id="rId36" Type="http://schemas.openxmlformats.org/officeDocument/2006/relationships/hyperlink" Target="http://docs.cntd.ru/document/1200121648" TargetMode="External"/><Relationship Id="rId49" Type="http://schemas.openxmlformats.org/officeDocument/2006/relationships/hyperlink" Target="http://docs.cntd.ru/document/9035738" TargetMode="External"/><Relationship Id="rId57" Type="http://schemas.openxmlformats.org/officeDocument/2006/relationships/hyperlink" Target="https://www.gosfinansy.ru/" TargetMode="External"/><Relationship Id="rId106" Type="http://schemas.openxmlformats.org/officeDocument/2006/relationships/hyperlink" Target="https://www.gosfinansy.ru/" TargetMode="External"/><Relationship Id="rId114" Type="http://schemas.openxmlformats.org/officeDocument/2006/relationships/hyperlink" Target="garantF1://12080849.10" TargetMode="External"/><Relationship Id="rId119" Type="http://schemas.openxmlformats.org/officeDocument/2006/relationships/hyperlink" Target="consultantplus://offline/ref=408C7B23E2F82DE23298E62599A0834054EF83E0526DF93032CE64DD21BC46BA3190AE18A5m6x2D" TargetMode="External"/><Relationship Id="rId127" Type="http://schemas.openxmlformats.org/officeDocument/2006/relationships/hyperlink" Target="garantF1://12080849.27" TargetMode="External"/><Relationship Id="rId10" Type="http://schemas.openxmlformats.org/officeDocument/2006/relationships/hyperlink" Target="garantF1://71486636.1000" TargetMode="External"/><Relationship Id="rId31" Type="http://schemas.openxmlformats.org/officeDocument/2006/relationships/hyperlink" Target="garantF1://10003513.1000" TargetMode="External"/><Relationship Id="rId44" Type="http://schemas.openxmlformats.org/officeDocument/2006/relationships/hyperlink" Target="garantF1://71053994.0" TargetMode="External"/><Relationship Id="rId52" Type="http://schemas.openxmlformats.org/officeDocument/2006/relationships/hyperlink" Target="http://docs.cntd.ru/document/9035738" TargetMode="External"/><Relationship Id="rId60" Type="http://schemas.openxmlformats.org/officeDocument/2006/relationships/hyperlink" Target="https://www.gosfinansy.ru/" TargetMode="External"/><Relationship Id="rId65" Type="http://schemas.openxmlformats.org/officeDocument/2006/relationships/hyperlink" Target="https://www.gosfinansy.ru/" TargetMode="External"/><Relationship Id="rId73" Type="http://schemas.openxmlformats.org/officeDocument/2006/relationships/hyperlink" Target="https://www.gosfinansy.ru/" TargetMode="External"/><Relationship Id="rId78" Type="http://schemas.openxmlformats.org/officeDocument/2006/relationships/hyperlink" Target="file:///C:\" TargetMode="External"/><Relationship Id="rId81" Type="http://schemas.openxmlformats.org/officeDocument/2006/relationships/hyperlink" Target="https://www.gosfinansy.ru/" TargetMode="External"/><Relationship Id="rId86" Type="http://schemas.openxmlformats.org/officeDocument/2006/relationships/hyperlink" Target="https://www.gosfinansy.ru/" TargetMode="External"/><Relationship Id="rId94" Type="http://schemas.openxmlformats.org/officeDocument/2006/relationships/hyperlink" Target="file:///C:\" TargetMode="External"/><Relationship Id="rId99" Type="http://schemas.openxmlformats.org/officeDocument/2006/relationships/hyperlink" Target="https://www.gosfinansy.ru/" TargetMode="External"/><Relationship Id="rId101" Type="http://schemas.openxmlformats.org/officeDocument/2006/relationships/hyperlink" Target="https://www.gosfinansy.ru/" TargetMode="External"/><Relationship Id="rId122" Type="http://schemas.openxmlformats.org/officeDocument/2006/relationships/hyperlink" Target="garantF1://70851956.4100" TargetMode="External"/><Relationship Id="rId130" Type="http://schemas.openxmlformats.org/officeDocument/2006/relationships/hyperlink" Target="garantF1://12084447.3760" TargetMode="External"/><Relationship Id="rId13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00271;fld=134" TargetMode="External"/><Relationship Id="rId13" Type="http://schemas.openxmlformats.org/officeDocument/2006/relationships/hyperlink" Target="garantF1://71489050.0" TargetMode="External"/><Relationship Id="rId18" Type="http://schemas.openxmlformats.org/officeDocument/2006/relationships/hyperlink" Target="garantF1://71486636.1000" TargetMode="External"/><Relationship Id="rId39" Type="http://schemas.openxmlformats.org/officeDocument/2006/relationships/hyperlink" Target="http://docs.cntd.ru/document/1200121648" TargetMode="External"/><Relationship Id="rId109" Type="http://schemas.openxmlformats.org/officeDocument/2006/relationships/hyperlink" Target="https://www.gosfinansy.ru/" TargetMode="External"/><Relationship Id="rId34" Type="http://schemas.openxmlformats.org/officeDocument/2006/relationships/hyperlink" Target="http://docs.cntd.ru/document/1200121648" TargetMode="External"/><Relationship Id="rId50" Type="http://schemas.openxmlformats.org/officeDocument/2006/relationships/hyperlink" Target="http://docs.cntd.ru/document/9035738" TargetMode="External"/><Relationship Id="rId55" Type="http://schemas.openxmlformats.org/officeDocument/2006/relationships/hyperlink" Target="https://www.gosfinansy.ru/" TargetMode="External"/><Relationship Id="rId76" Type="http://schemas.openxmlformats.org/officeDocument/2006/relationships/hyperlink" Target="file:///C:\" TargetMode="External"/><Relationship Id="rId97" Type="http://schemas.openxmlformats.org/officeDocument/2006/relationships/hyperlink" Target="https://www.gosfinansy.ru/" TargetMode="External"/><Relationship Id="rId104" Type="http://schemas.openxmlformats.org/officeDocument/2006/relationships/hyperlink" Target="https://www.gosfinansy.ru/" TargetMode="External"/><Relationship Id="rId120" Type="http://schemas.openxmlformats.org/officeDocument/2006/relationships/hyperlink" Target="garantF1://70851956.4400" TargetMode="External"/><Relationship Id="rId125" Type="http://schemas.openxmlformats.org/officeDocument/2006/relationships/hyperlink" Target="garantF1://70851956.2140" TargetMode="External"/><Relationship Id="rId7" Type="http://schemas.openxmlformats.org/officeDocument/2006/relationships/footnotes" Target="footnotes.xml"/><Relationship Id="rId71" Type="http://schemas.openxmlformats.org/officeDocument/2006/relationships/hyperlink" Target="https://www.gosfinansy.ru/" TargetMode="External"/><Relationship Id="rId92" Type="http://schemas.openxmlformats.org/officeDocument/2006/relationships/hyperlink" Target="https://www.gosfinansy.ru/" TargetMode="External"/><Relationship Id="rId2" Type="http://schemas.openxmlformats.org/officeDocument/2006/relationships/numbering" Target="numbering.xml"/><Relationship Id="rId29" Type="http://schemas.openxmlformats.org/officeDocument/2006/relationships/hyperlink" Target="garantF1://70851956.4320" TargetMode="External"/><Relationship Id="rId24" Type="http://schemas.openxmlformats.org/officeDocument/2006/relationships/hyperlink" Target="garantF1://12080849.2000" TargetMode="External"/><Relationship Id="rId40" Type="http://schemas.openxmlformats.org/officeDocument/2006/relationships/hyperlink" Target="garantF1://70851956.4010" TargetMode="External"/><Relationship Id="rId45" Type="http://schemas.openxmlformats.org/officeDocument/2006/relationships/hyperlink" Target="http://docs.cntd.ru/document/420389698" TargetMode="External"/><Relationship Id="rId66" Type="http://schemas.openxmlformats.org/officeDocument/2006/relationships/hyperlink" Target="https://www.gosfinansy.ru/" TargetMode="External"/><Relationship Id="rId87" Type="http://schemas.openxmlformats.org/officeDocument/2006/relationships/hyperlink" Target="https://www.gosfinansy.ru/" TargetMode="External"/><Relationship Id="rId110" Type="http://schemas.openxmlformats.org/officeDocument/2006/relationships/hyperlink" Target="https://www.gosfinansy.ru/" TargetMode="External"/><Relationship Id="rId115" Type="http://schemas.openxmlformats.org/officeDocument/2006/relationships/image" Target="media/image1.wmf"/><Relationship Id="rId131" Type="http://schemas.openxmlformats.org/officeDocument/2006/relationships/hyperlink" Target="garantF1://12084447.3760" TargetMode="External"/><Relationship Id="rId136" Type="http://schemas.openxmlformats.org/officeDocument/2006/relationships/theme" Target="theme/theme1.xml"/><Relationship Id="rId61" Type="http://schemas.openxmlformats.org/officeDocument/2006/relationships/hyperlink" Target="https://www.gosfinansy.ru/" TargetMode="External"/><Relationship Id="rId82" Type="http://schemas.openxmlformats.org/officeDocument/2006/relationships/hyperlink" Target="https://www.gosfinansy.ru/" TargetMode="External"/><Relationship Id="rId19" Type="http://schemas.openxmlformats.org/officeDocument/2006/relationships/hyperlink" Target="garantF1://7148896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garantF1://1208173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54C30C-27A4-4C2C-8FD7-622AA2BF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Pages>
  <Words>28680</Words>
  <Characters>163481</Characters>
  <Application>Microsoft Office Word</Application>
  <DocSecurity>0</DocSecurity>
  <Lines>1362</Lines>
  <Paragraphs>383</Paragraphs>
  <ScaleCrop>false</ScaleCrop>
  <HeadingPairs>
    <vt:vector size="2" baseType="variant">
      <vt:variant>
        <vt:lpstr>Название</vt:lpstr>
      </vt:variant>
      <vt:variant>
        <vt:i4>1</vt:i4>
      </vt:variant>
    </vt:vector>
  </HeadingPairs>
  <TitlesOfParts>
    <vt:vector size="1" baseType="lpstr">
      <vt:lpstr>Руководителям территориальных</vt:lpstr>
    </vt:vector>
  </TitlesOfParts>
  <Company/>
  <LinksUpToDate>false</LinksUpToDate>
  <CharactersWithSpaces>191778</CharactersWithSpaces>
  <SharedDoc>false</SharedDoc>
  <HLinks>
    <vt:vector size="732" baseType="variant">
      <vt:variant>
        <vt:i4>2752529</vt:i4>
      </vt:variant>
      <vt:variant>
        <vt:i4>360</vt:i4>
      </vt:variant>
      <vt:variant>
        <vt:i4>0</vt:i4>
      </vt:variant>
      <vt:variant>
        <vt:i4>5</vt:i4>
      </vt:variant>
      <vt:variant>
        <vt:lpwstr/>
      </vt:variant>
      <vt:variant>
        <vt:lpwstr>sub_0</vt:lpwstr>
      </vt:variant>
      <vt:variant>
        <vt:i4>4456456</vt:i4>
      </vt:variant>
      <vt:variant>
        <vt:i4>357</vt:i4>
      </vt:variant>
      <vt:variant>
        <vt:i4>0</vt:i4>
      </vt:variant>
      <vt:variant>
        <vt:i4>5</vt:i4>
      </vt:variant>
      <vt:variant>
        <vt:lpwstr>garantf1://70513414.1000/</vt:lpwstr>
      </vt:variant>
      <vt:variant>
        <vt:lpwstr/>
      </vt:variant>
      <vt:variant>
        <vt:i4>5177351</vt:i4>
      </vt:variant>
      <vt:variant>
        <vt:i4>354</vt:i4>
      </vt:variant>
      <vt:variant>
        <vt:i4>0</vt:i4>
      </vt:variant>
      <vt:variant>
        <vt:i4>5</vt:i4>
      </vt:variant>
      <vt:variant>
        <vt:lpwstr>garantf1://70851956.4010/</vt:lpwstr>
      </vt:variant>
      <vt:variant>
        <vt:lpwstr/>
      </vt:variant>
      <vt:variant>
        <vt:i4>5177345</vt:i4>
      </vt:variant>
      <vt:variant>
        <vt:i4>351</vt:i4>
      </vt:variant>
      <vt:variant>
        <vt:i4>0</vt:i4>
      </vt:variant>
      <vt:variant>
        <vt:i4>5</vt:i4>
      </vt:variant>
      <vt:variant>
        <vt:lpwstr>garantf1://70851956.2010/</vt:lpwstr>
      </vt:variant>
      <vt:variant>
        <vt:lpwstr/>
      </vt:variant>
      <vt:variant>
        <vt:i4>4325380</vt:i4>
      </vt:variant>
      <vt:variant>
        <vt:i4>348</vt:i4>
      </vt:variant>
      <vt:variant>
        <vt:i4>0</vt:i4>
      </vt:variant>
      <vt:variant>
        <vt:i4>5</vt:i4>
      </vt:variant>
      <vt:variant>
        <vt:lpwstr>garantf1://12084447.3760/</vt:lpwstr>
      </vt:variant>
      <vt:variant>
        <vt:lpwstr/>
      </vt:variant>
      <vt:variant>
        <vt:i4>4325380</vt:i4>
      </vt:variant>
      <vt:variant>
        <vt:i4>345</vt:i4>
      </vt:variant>
      <vt:variant>
        <vt:i4>0</vt:i4>
      </vt:variant>
      <vt:variant>
        <vt:i4>5</vt:i4>
      </vt:variant>
      <vt:variant>
        <vt:lpwstr>garantf1://12084447.3760/</vt:lpwstr>
      </vt:variant>
      <vt:variant>
        <vt:lpwstr/>
      </vt:variant>
      <vt:variant>
        <vt:i4>4980738</vt:i4>
      </vt:variant>
      <vt:variant>
        <vt:i4>342</vt:i4>
      </vt:variant>
      <vt:variant>
        <vt:i4>0</vt:i4>
      </vt:variant>
      <vt:variant>
        <vt:i4>5</vt:i4>
      </vt:variant>
      <vt:variant>
        <vt:lpwstr>garantf1://70851956.2320/</vt:lpwstr>
      </vt:variant>
      <vt:variant>
        <vt:lpwstr/>
      </vt:variant>
      <vt:variant>
        <vt:i4>2752616</vt:i4>
      </vt:variant>
      <vt:variant>
        <vt:i4>339</vt:i4>
      </vt:variant>
      <vt:variant>
        <vt:i4>0</vt:i4>
      </vt:variant>
      <vt:variant>
        <vt:i4>5</vt:i4>
      </vt:variant>
      <vt:variant>
        <vt:lpwstr>consultantplus://offline/ref=1CA6BFE7CDBB8FA7EE9AD410C63742B97D75BFB13283BB5B1A508B93597396F3FE9F09F4CCA99D2Dp5R9H</vt:lpwstr>
      </vt:variant>
      <vt:variant>
        <vt:lpwstr/>
      </vt:variant>
      <vt:variant>
        <vt:i4>6815793</vt:i4>
      </vt:variant>
      <vt:variant>
        <vt:i4>336</vt:i4>
      </vt:variant>
      <vt:variant>
        <vt:i4>0</vt:i4>
      </vt:variant>
      <vt:variant>
        <vt:i4>5</vt:i4>
      </vt:variant>
      <vt:variant>
        <vt:lpwstr>consultantplus://offline/ref=A9DBAB9E6650A9A4F3E3FBBF4E7FBBF32170CDF1ED7FE2E832AE0508C28F74AAB94684711DC8F1ADICR6H</vt:lpwstr>
      </vt:variant>
      <vt:variant>
        <vt:lpwstr/>
      </vt:variant>
      <vt:variant>
        <vt:i4>5177346</vt:i4>
      </vt:variant>
      <vt:variant>
        <vt:i4>333</vt:i4>
      </vt:variant>
      <vt:variant>
        <vt:i4>0</vt:i4>
      </vt:variant>
      <vt:variant>
        <vt:i4>5</vt:i4>
      </vt:variant>
      <vt:variant>
        <vt:lpwstr>garantf1://70851956.2020/</vt:lpwstr>
      </vt:variant>
      <vt:variant>
        <vt:lpwstr/>
      </vt:variant>
      <vt:variant>
        <vt:i4>7733297</vt:i4>
      </vt:variant>
      <vt:variant>
        <vt:i4>330</vt:i4>
      </vt:variant>
      <vt:variant>
        <vt:i4>0</vt:i4>
      </vt:variant>
      <vt:variant>
        <vt:i4>5</vt:i4>
      </vt:variant>
      <vt:variant>
        <vt:lpwstr>garantf1://12080849.27/</vt:lpwstr>
      </vt:variant>
      <vt:variant>
        <vt:lpwstr/>
      </vt:variant>
      <vt:variant>
        <vt:i4>5111814</vt:i4>
      </vt:variant>
      <vt:variant>
        <vt:i4>327</vt:i4>
      </vt:variant>
      <vt:variant>
        <vt:i4>0</vt:i4>
      </vt:variant>
      <vt:variant>
        <vt:i4>5</vt:i4>
      </vt:variant>
      <vt:variant>
        <vt:lpwstr>garantf1://70851956.4100/</vt:lpwstr>
      </vt:variant>
      <vt:variant>
        <vt:lpwstr/>
      </vt:variant>
      <vt:variant>
        <vt:i4>5111812</vt:i4>
      </vt:variant>
      <vt:variant>
        <vt:i4>324</vt:i4>
      </vt:variant>
      <vt:variant>
        <vt:i4>0</vt:i4>
      </vt:variant>
      <vt:variant>
        <vt:i4>5</vt:i4>
      </vt:variant>
      <vt:variant>
        <vt:lpwstr>garantf1://70851956.2140/</vt:lpwstr>
      </vt:variant>
      <vt:variant>
        <vt:lpwstr/>
      </vt:variant>
      <vt:variant>
        <vt:i4>7733297</vt:i4>
      </vt:variant>
      <vt:variant>
        <vt:i4>321</vt:i4>
      </vt:variant>
      <vt:variant>
        <vt:i4>0</vt:i4>
      </vt:variant>
      <vt:variant>
        <vt:i4>5</vt:i4>
      </vt:variant>
      <vt:variant>
        <vt:lpwstr>garantf1://12080849.27/</vt:lpwstr>
      </vt:variant>
      <vt:variant>
        <vt:lpwstr/>
      </vt:variant>
      <vt:variant>
        <vt:i4>2949136</vt:i4>
      </vt:variant>
      <vt:variant>
        <vt:i4>318</vt:i4>
      </vt:variant>
      <vt:variant>
        <vt:i4>0</vt:i4>
      </vt:variant>
      <vt:variant>
        <vt:i4>5</vt:i4>
      </vt:variant>
      <vt:variant>
        <vt:lpwstr/>
      </vt:variant>
      <vt:variant>
        <vt:lpwstr>sub_2037</vt:lpwstr>
      </vt:variant>
      <vt:variant>
        <vt:i4>5111814</vt:i4>
      </vt:variant>
      <vt:variant>
        <vt:i4>315</vt:i4>
      </vt:variant>
      <vt:variant>
        <vt:i4>0</vt:i4>
      </vt:variant>
      <vt:variant>
        <vt:i4>5</vt:i4>
      </vt:variant>
      <vt:variant>
        <vt:lpwstr>garantf1://70851956.4100/</vt:lpwstr>
      </vt:variant>
      <vt:variant>
        <vt:lpwstr/>
      </vt:variant>
      <vt:variant>
        <vt:i4>2949136</vt:i4>
      </vt:variant>
      <vt:variant>
        <vt:i4>312</vt:i4>
      </vt:variant>
      <vt:variant>
        <vt:i4>0</vt:i4>
      </vt:variant>
      <vt:variant>
        <vt:i4>5</vt:i4>
      </vt:variant>
      <vt:variant>
        <vt:lpwstr/>
      </vt:variant>
      <vt:variant>
        <vt:lpwstr>sub_2037</vt:lpwstr>
      </vt:variant>
      <vt:variant>
        <vt:i4>5111814</vt:i4>
      </vt:variant>
      <vt:variant>
        <vt:i4>309</vt:i4>
      </vt:variant>
      <vt:variant>
        <vt:i4>0</vt:i4>
      </vt:variant>
      <vt:variant>
        <vt:i4>5</vt:i4>
      </vt:variant>
      <vt:variant>
        <vt:lpwstr>garantf1://70851956.4100/</vt:lpwstr>
      </vt:variant>
      <vt:variant>
        <vt:lpwstr/>
      </vt:variant>
      <vt:variant>
        <vt:i4>5111814</vt:i4>
      </vt:variant>
      <vt:variant>
        <vt:i4>306</vt:i4>
      </vt:variant>
      <vt:variant>
        <vt:i4>0</vt:i4>
      </vt:variant>
      <vt:variant>
        <vt:i4>5</vt:i4>
      </vt:variant>
      <vt:variant>
        <vt:lpwstr>garantf1://70851956.4100/</vt:lpwstr>
      </vt:variant>
      <vt:variant>
        <vt:lpwstr/>
      </vt:variant>
      <vt:variant>
        <vt:i4>8257599</vt:i4>
      </vt:variant>
      <vt:variant>
        <vt:i4>303</vt:i4>
      </vt:variant>
      <vt:variant>
        <vt:i4>0</vt:i4>
      </vt:variant>
      <vt:variant>
        <vt:i4>5</vt:i4>
      </vt:variant>
      <vt:variant>
        <vt:lpwstr>garantf1://70308460.100525/</vt:lpwstr>
      </vt:variant>
      <vt:variant>
        <vt:lpwstr/>
      </vt:variant>
      <vt:variant>
        <vt:i4>7209012</vt:i4>
      </vt:variant>
      <vt:variant>
        <vt:i4>300</vt:i4>
      </vt:variant>
      <vt:variant>
        <vt:i4>0</vt:i4>
      </vt:variant>
      <vt:variant>
        <vt:i4>5</vt:i4>
      </vt:variant>
      <vt:variant>
        <vt:lpwstr>garantf1://12080849.7/</vt:lpwstr>
      </vt:variant>
      <vt:variant>
        <vt:lpwstr/>
      </vt:variant>
      <vt:variant>
        <vt:i4>4915206</vt:i4>
      </vt:variant>
      <vt:variant>
        <vt:i4>297</vt:i4>
      </vt:variant>
      <vt:variant>
        <vt:i4>0</vt:i4>
      </vt:variant>
      <vt:variant>
        <vt:i4>5</vt:i4>
      </vt:variant>
      <vt:variant>
        <vt:lpwstr>garantf1://70851956.4400/</vt:lpwstr>
      </vt:variant>
      <vt:variant>
        <vt:lpwstr/>
      </vt:variant>
      <vt:variant>
        <vt:i4>6160394</vt:i4>
      </vt:variant>
      <vt:variant>
        <vt:i4>294</vt:i4>
      </vt:variant>
      <vt:variant>
        <vt:i4>0</vt:i4>
      </vt:variant>
      <vt:variant>
        <vt:i4>5</vt:i4>
      </vt:variant>
      <vt:variant>
        <vt:lpwstr>garantf1://10064072.274/</vt:lpwstr>
      </vt:variant>
      <vt:variant>
        <vt:lpwstr/>
      </vt:variant>
      <vt:variant>
        <vt:i4>6160394</vt:i4>
      </vt:variant>
      <vt:variant>
        <vt:i4>291</vt:i4>
      </vt:variant>
      <vt:variant>
        <vt:i4>0</vt:i4>
      </vt:variant>
      <vt:variant>
        <vt:i4>5</vt:i4>
      </vt:variant>
      <vt:variant>
        <vt:lpwstr>garantf1://10064072.274/</vt:lpwstr>
      </vt:variant>
      <vt:variant>
        <vt:lpwstr/>
      </vt:variant>
      <vt:variant>
        <vt:i4>4456459</vt:i4>
      </vt:variant>
      <vt:variant>
        <vt:i4>288</vt:i4>
      </vt:variant>
      <vt:variant>
        <vt:i4>0</vt:i4>
      </vt:variant>
      <vt:variant>
        <vt:i4>5</vt:i4>
      </vt:variant>
      <vt:variant>
        <vt:lpwstr>garantf1://12080897.20581000/</vt:lpwstr>
      </vt:variant>
      <vt:variant>
        <vt:lpwstr/>
      </vt:variant>
      <vt:variant>
        <vt:i4>4718600</vt:i4>
      </vt:variant>
      <vt:variant>
        <vt:i4>285</vt:i4>
      </vt:variant>
      <vt:variant>
        <vt:i4>0</vt:i4>
      </vt:variant>
      <vt:variant>
        <vt:i4>5</vt:i4>
      </vt:variant>
      <vt:variant>
        <vt:lpwstr>garantf1://12080897.20641000/</vt:lpwstr>
      </vt:variant>
      <vt:variant>
        <vt:lpwstr/>
      </vt:variant>
      <vt:variant>
        <vt:i4>4718605</vt:i4>
      </vt:variant>
      <vt:variant>
        <vt:i4>282</vt:i4>
      </vt:variant>
      <vt:variant>
        <vt:i4>0</vt:i4>
      </vt:variant>
      <vt:variant>
        <vt:i4>5</vt:i4>
      </vt:variant>
      <vt:variant>
        <vt:lpwstr>garantf1://12080897.30241000/</vt:lpwstr>
      </vt:variant>
      <vt:variant>
        <vt:lpwstr/>
      </vt:variant>
      <vt:variant>
        <vt:i4>6684730</vt:i4>
      </vt:variant>
      <vt:variant>
        <vt:i4>279</vt:i4>
      </vt:variant>
      <vt:variant>
        <vt:i4>0</vt:i4>
      </vt:variant>
      <vt:variant>
        <vt:i4>5</vt:i4>
      </vt:variant>
      <vt:variant>
        <vt:lpwstr>garantf1://12080897.77121/</vt:lpwstr>
      </vt:variant>
      <vt:variant>
        <vt:lpwstr/>
      </vt:variant>
      <vt:variant>
        <vt:i4>4718600</vt:i4>
      </vt:variant>
      <vt:variant>
        <vt:i4>276</vt:i4>
      </vt:variant>
      <vt:variant>
        <vt:i4>0</vt:i4>
      </vt:variant>
      <vt:variant>
        <vt:i4>5</vt:i4>
      </vt:variant>
      <vt:variant>
        <vt:lpwstr>garantf1://12080897.20641000/</vt:lpwstr>
      </vt:variant>
      <vt:variant>
        <vt:lpwstr/>
      </vt:variant>
      <vt:variant>
        <vt:i4>4718605</vt:i4>
      </vt:variant>
      <vt:variant>
        <vt:i4>273</vt:i4>
      </vt:variant>
      <vt:variant>
        <vt:i4>0</vt:i4>
      </vt:variant>
      <vt:variant>
        <vt:i4>5</vt:i4>
      </vt:variant>
      <vt:variant>
        <vt:lpwstr>garantf1://12080897.30241000/</vt:lpwstr>
      </vt:variant>
      <vt:variant>
        <vt:lpwstr/>
      </vt:variant>
      <vt:variant>
        <vt:i4>5111816</vt:i4>
      </vt:variant>
      <vt:variant>
        <vt:i4>270</vt:i4>
      </vt:variant>
      <vt:variant>
        <vt:i4>0</vt:i4>
      </vt:variant>
      <vt:variant>
        <vt:i4>5</vt:i4>
      </vt:variant>
      <vt:variant>
        <vt:lpwstr>garantf1://12080897.40120000/</vt:lpwstr>
      </vt:variant>
      <vt:variant>
        <vt:lpwstr/>
      </vt:variant>
      <vt:variant>
        <vt:i4>4980751</vt:i4>
      </vt:variant>
      <vt:variant>
        <vt:i4>267</vt:i4>
      </vt:variant>
      <vt:variant>
        <vt:i4>0</vt:i4>
      </vt:variant>
      <vt:variant>
        <vt:i4>5</vt:i4>
      </vt:variant>
      <vt:variant>
        <vt:lpwstr>garantf1://12080897.2000/</vt:lpwstr>
      </vt:variant>
      <vt:variant>
        <vt:lpwstr/>
      </vt:variant>
      <vt:variant>
        <vt:i4>4259841</vt:i4>
      </vt:variant>
      <vt:variant>
        <vt:i4>264</vt:i4>
      </vt:variant>
      <vt:variant>
        <vt:i4>0</vt:i4>
      </vt:variant>
      <vt:variant>
        <vt:i4>5</vt:i4>
      </vt:variant>
      <vt:variant>
        <vt:lpwstr>garantf1://12080849.2000/</vt:lpwstr>
      </vt:variant>
      <vt:variant>
        <vt:lpwstr/>
      </vt:variant>
      <vt:variant>
        <vt:i4>4718605</vt:i4>
      </vt:variant>
      <vt:variant>
        <vt:i4>261</vt:i4>
      </vt:variant>
      <vt:variant>
        <vt:i4>0</vt:i4>
      </vt:variant>
      <vt:variant>
        <vt:i4>5</vt:i4>
      </vt:variant>
      <vt:variant>
        <vt:lpwstr>garantf1://12080897.30241000/</vt:lpwstr>
      </vt:variant>
      <vt:variant>
        <vt:lpwstr/>
      </vt:variant>
      <vt:variant>
        <vt:i4>4194304</vt:i4>
      </vt:variant>
      <vt:variant>
        <vt:i4>258</vt:i4>
      </vt:variant>
      <vt:variant>
        <vt:i4>0</vt:i4>
      </vt:variant>
      <vt:variant>
        <vt:i4>5</vt:i4>
      </vt:variant>
      <vt:variant>
        <vt:lpwstr>garantf1://12080849.2312/</vt:lpwstr>
      </vt:variant>
      <vt:variant>
        <vt:lpwstr/>
      </vt:variant>
      <vt:variant>
        <vt:i4>4915201</vt:i4>
      </vt:variant>
      <vt:variant>
        <vt:i4>255</vt:i4>
      </vt:variant>
      <vt:variant>
        <vt:i4>0</vt:i4>
      </vt:variant>
      <vt:variant>
        <vt:i4>5</vt:i4>
      </vt:variant>
      <vt:variant>
        <vt:lpwstr>garantf1://12080849.2309/</vt:lpwstr>
      </vt:variant>
      <vt:variant>
        <vt:lpwstr/>
      </vt:variant>
      <vt:variant>
        <vt:i4>5046283</vt:i4>
      </vt:variant>
      <vt:variant>
        <vt:i4>252</vt:i4>
      </vt:variant>
      <vt:variant>
        <vt:i4>0</vt:i4>
      </vt:variant>
      <vt:variant>
        <vt:i4>5</vt:i4>
      </vt:variant>
      <vt:variant>
        <vt:lpwstr>garantf1://12080897.2140/</vt:lpwstr>
      </vt:variant>
      <vt:variant>
        <vt:lpwstr/>
      </vt:variant>
      <vt:variant>
        <vt:i4>4980747</vt:i4>
      </vt:variant>
      <vt:variant>
        <vt:i4>249</vt:i4>
      </vt:variant>
      <vt:variant>
        <vt:i4>0</vt:i4>
      </vt:variant>
      <vt:variant>
        <vt:i4>5</vt:i4>
      </vt:variant>
      <vt:variant>
        <vt:lpwstr>garantf1://12080897.50201000/</vt:lpwstr>
      </vt:variant>
      <vt:variant>
        <vt:lpwstr/>
      </vt:variant>
      <vt:variant>
        <vt:i4>7209012</vt:i4>
      </vt:variant>
      <vt:variant>
        <vt:i4>246</vt:i4>
      </vt:variant>
      <vt:variant>
        <vt:i4>0</vt:i4>
      </vt:variant>
      <vt:variant>
        <vt:i4>5</vt:i4>
      </vt:variant>
      <vt:variant>
        <vt:lpwstr>garantf1://12080849.50200/</vt:lpwstr>
      </vt:variant>
      <vt:variant>
        <vt:lpwstr/>
      </vt:variant>
      <vt:variant>
        <vt:i4>7209015</vt:i4>
      </vt:variant>
      <vt:variant>
        <vt:i4>243</vt:i4>
      </vt:variant>
      <vt:variant>
        <vt:i4>0</vt:i4>
      </vt:variant>
      <vt:variant>
        <vt:i4>5</vt:i4>
      </vt:variant>
      <vt:variant>
        <vt:lpwstr>garantf1://12080849.50100/</vt:lpwstr>
      </vt:variant>
      <vt:variant>
        <vt:lpwstr/>
      </vt:variant>
      <vt:variant>
        <vt:i4>7209009</vt:i4>
      </vt:variant>
      <vt:variant>
        <vt:i4>240</vt:i4>
      </vt:variant>
      <vt:variant>
        <vt:i4>0</vt:i4>
      </vt:variant>
      <vt:variant>
        <vt:i4>5</vt:i4>
      </vt:variant>
      <vt:variant>
        <vt:lpwstr>garantf1://71457518.0/</vt:lpwstr>
      </vt:variant>
      <vt:variant>
        <vt:lpwstr/>
      </vt:variant>
      <vt:variant>
        <vt:i4>4259840</vt:i4>
      </vt:variant>
      <vt:variant>
        <vt:i4>237</vt:i4>
      </vt:variant>
      <vt:variant>
        <vt:i4>0</vt:i4>
      </vt:variant>
      <vt:variant>
        <vt:i4>5</vt:i4>
      </vt:variant>
      <vt:variant>
        <vt:lpwstr>garantf1://71457518.1000/</vt:lpwstr>
      </vt:variant>
      <vt:variant>
        <vt:lpwstr/>
      </vt:variant>
      <vt:variant>
        <vt:i4>5767173</vt:i4>
      </vt:variant>
      <vt:variant>
        <vt:i4>234</vt:i4>
      </vt:variant>
      <vt:variant>
        <vt:i4>0</vt:i4>
      </vt:variant>
      <vt:variant>
        <vt:i4>5</vt:i4>
      </vt:variant>
      <vt:variant>
        <vt:lpwstr>consultantplus://offline/ref=A8026E689409E00DADD462EEBBA0BD8B268DA57FEB743556740BCC2F72K5L9P</vt:lpwstr>
      </vt:variant>
      <vt:variant>
        <vt:lpwstr/>
      </vt:variant>
      <vt:variant>
        <vt:i4>8323128</vt:i4>
      </vt:variant>
      <vt:variant>
        <vt:i4>231</vt:i4>
      </vt:variant>
      <vt:variant>
        <vt:i4>0</vt:i4>
      </vt:variant>
      <vt:variant>
        <vt:i4>5</vt:i4>
      </vt:variant>
      <vt:variant>
        <vt:lpwstr>http://budget.1gl.ru/</vt:lpwstr>
      </vt:variant>
      <vt:variant>
        <vt:lpwstr>/document/99/902249301/ZAP1JAU30L/</vt:lpwstr>
      </vt:variant>
      <vt:variant>
        <vt:i4>1310742</vt:i4>
      </vt:variant>
      <vt:variant>
        <vt:i4>228</vt:i4>
      </vt:variant>
      <vt:variant>
        <vt:i4>0</vt:i4>
      </vt:variant>
      <vt:variant>
        <vt:i4>5</vt:i4>
      </vt:variant>
      <vt:variant>
        <vt:lpwstr>http://budget.1gl.ru/</vt:lpwstr>
      </vt:variant>
      <vt:variant>
        <vt:lpwstr>/document/11/42938/ew155/</vt:lpwstr>
      </vt:variant>
      <vt:variant>
        <vt:i4>8323128</vt:i4>
      </vt:variant>
      <vt:variant>
        <vt:i4>225</vt:i4>
      </vt:variant>
      <vt:variant>
        <vt:i4>0</vt:i4>
      </vt:variant>
      <vt:variant>
        <vt:i4>5</vt:i4>
      </vt:variant>
      <vt:variant>
        <vt:lpwstr>http://budget.1gl.ru/</vt:lpwstr>
      </vt:variant>
      <vt:variant>
        <vt:lpwstr>/document/99/902249301/ZAP1JAU30L/</vt:lpwstr>
      </vt:variant>
      <vt:variant>
        <vt:i4>1179671</vt:i4>
      </vt:variant>
      <vt:variant>
        <vt:i4>222</vt:i4>
      </vt:variant>
      <vt:variant>
        <vt:i4>0</vt:i4>
      </vt:variant>
      <vt:variant>
        <vt:i4>5</vt:i4>
      </vt:variant>
      <vt:variant>
        <vt:lpwstr>http://budget.1gl.ru/</vt:lpwstr>
      </vt:variant>
      <vt:variant>
        <vt:lpwstr>/document/11/42938/ew143/</vt:lpwstr>
      </vt:variant>
      <vt:variant>
        <vt:i4>8323128</vt:i4>
      </vt:variant>
      <vt:variant>
        <vt:i4>219</vt:i4>
      </vt:variant>
      <vt:variant>
        <vt:i4>0</vt:i4>
      </vt:variant>
      <vt:variant>
        <vt:i4>5</vt:i4>
      </vt:variant>
      <vt:variant>
        <vt:lpwstr>http://budget.1gl.ru/</vt:lpwstr>
      </vt:variant>
      <vt:variant>
        <vt:lpwstr>/document/99/902249301/ZAP1JAU30L/</vt:lpwstr>
      </vt:variant>
      <vt:variant>
        <vt:i4>1441809</vt:i4>
      </vt:variant>
      <vt:variant>
        <vt:i4>216</vt:i4>
      </vt:variant>
      <vt:variant>
        <vt:i4>0</vt:i4>
      </vt:variant>
      <vt:variant>
        <vt:i4>5</vt:i4>
      </vt:variant>
      <vt:variant>
        <vt:lpwstr>http://budget.1gl.ru/</vt:lpwstr>
      </vt:variant>
      <vt:variant>
        <vt:lpwstr>/document/11/42938/ew127/</vt:lpwstr>
      </vt:variant>
      <vt:variant>
        <vt:i4>7209013</vt:i4>
      </vt:variant>
      <vt:variant>
        <vt:i4>213</vt:i4>
      </vt:variant>
      <vt:variant>
        <vt:i4>0</vt:i4>
      </vt:variant>
      <vt:variant>
        <vt:i4>5</vt:i4>
      </vt:variant>
      <vt:variant>
        <vt:lpwstr>garantf1://12080849.30401/</vt:lpwstr>
      </vt:variant>
      <vt:variant>
        <vt:lpwstr/>
      </vt:variant>
      <vt:variant>
        <vt:i4>6357040</vt:i4>
      </vt:variant>
      <vt:variant>
        <vt:i4>210</vt:i4>
      </vt:variant>
      <vt:variant>
        <vt:i4>0</vt:i4>
      </vt:variant>
      <vt:variant>
        <vt:i4>5</vt:i4>
      </vt:variant>
      <vt:variant>
        <vt:lpwstr>garantf1://71199252.0/</vt:lpwstr>
      </vt:variant>
      <vt:variant>
        <vt:lpwstr/>
      </vt:variant>
      <vt:variant>
        <vt:i4>5111809</vt:i4>
      </vt:variant>
      <vt:variant>
        <vt:i4>207</vt:i4>
      </vt:variant>
      <vt:variant>
        <vt:i4>0</vt:i4>
      </vt:variant>
      <vt:variant>
        <vt:i4>5</vt:i4>
      </vt:variant>
      <vt:variant>
        <vt:lpwstr>garantf1://71199252.1000/</vt:lpwstr>
      </vt:variant>
      <vt:variant>
        <vt:lpwstr/>
      </vt:variant>
      <vt:variant>
        <vt:i4>7405618</vt:i4>
      </vt:variant>
      <vt:variant>
        <vt:i4>204</vt:i4>
      </vt:variant>
      <vt:variant>
        <vt:i4>0</vt:i4>
      </vt:variant>
      <vt:variant>
        <vt:i4>5</vt:i4>
      </vt:variant>
      <vt:variant>
        <vt:lpwstr>garantf1://12080849.10/</vt:lpwstr>
      </vt:variant>
      <vt:variant>
        <vt:lpwstr/>
      </vt:variant>
      <vt:variant>
        <vt:i4>4390916</vt:i4>
      </vt:variant>
      <vt:variant>
        <vt:i4>201</vt:i4>
      </vt:variant>
      <vt:variant>
        <vt:i4>0</vt:i4>
      </vt:variant>
      <vt:variant>
        <vt:i4>5</vt:i4>
      </vt:variant>
      <vt:variant>
        <vt:lpwstr>garantf1://12080849.2351/</vt:lpwstr>
      </vt:variant>
      <vt:variant>
        <vt:lpwstr/>
      </vt:variant>
      <vt:variant>
        <vt:i4>5767173</vt:i4>
      </vt:variant>
      <vt:variant>
        <vt:i4>198</vt:i4>
      </vt:variant>
      <vt:variant>
        <vt:i4>0</vt:i4>
      </vt:variant>
      <vt:variant>
        <vt:i4>5</vt:i4>
      </vt:variant>
      <vt:variant>
        <vt:lpwstr>consultantplus://offline/ref=A8026E689409E00DADD462EEBBA0BD8B268DA57FEB743556740BCC2F72K5L9P</vt:lpwstr>
      </vt:variant>
      <vt:variant>
        <vt:lpwstr/>
      </vt:variant>
      <vt:variant>
        <vt:i4>8323130</vt:i4>
      </vt:variant>
      <vt:variant>
        <vt:i4>195</vt:i4>
      </vt:variant>
      <vt:variant>
        <vt:i4>0</vt:i4>
      </vt:variant>
      <vt:variant>
        <vt:i4>5</vt:i4>
      </vt:variant>
      <vt:variant>
        <vt:lpwstr>consultantplus://offline/ref=1A8AF47557E2892E024560D7E6231648A8D458F61DB931D01EA6F593A88FF8EFED5CBC127A2CB11Ae7g0M</vt:lpwstr>
      </vt:variant>
      <vt:variant>
        <vt:lpwstr/>
      </vt:variant>
      <vt:variant>
        <vt:i4>8323130</vt:i4>
      </vt:variant>
      <vt:variant>
        <vt:i4>192</vt:i4>
      </vt:variant>
      <vt:variant>
        <vt:i4>0</vt:i4>
      </vt:variant>
      <vt:variant>
        <vt:i4>5</vt:i4>
      </vt:variant>
      <vt:variant>
        <vt:lpwstr>consultantplus://offline/ref=1A8AF47557E2892E024560D7E6231648A8D458F61DB931D01EA6F593A88FF8EFED5CBC127A2CB11Ae7g0M</vt:lpwstr>
      </vt:variant>
      <vt:variant>
        <vt:lpwstr/>
      </vt:variant>
      <vt:variant>
        <vt:i4>8323130</vt:i4>
      </vt:variant>
      <vt:variant>
        <vt:i4>189</vt:i4>
      </vt:variant>
      <vt:variant>
        <vt:i4>0</vt:i4>
      </vt:variant>
      <vt:variant>
        <vt:i4>5</vt:i4>
      </vt:variant>
      <vt:variant>
        <vt:lpwstr>consultantplus://offline/ref=1A8AF47557E2892E024560D7E6231648A8D458F61DB931D01EA6F593A88FF8EFED5CBC127A2CB11Ae7g0M</vt:lpwstr>
      </vt:variant>
      <vt:variant>
        <vt:lpwstr/>
      </vt:variant>
      <vt:variant>
        <vt:i4>8323130</vt:i4>
      </vt:variant>
      <vt:variant>
        <vt:i4>186</vt:i4>
      </vt:variant>
      <vt:variant>
        <vt:i4>0</vt:i4>
      </vt:variant>
      <vt:variant>
        <vt:i4>5</vt:i4>
      </vt:variant>
      <vt:variant>
        <vt:lpwstr>consultantplus://offline/ref=1A8AF47557E2892E024560D7E6231648A8D458F61DB931D01EA6F593A88FF8EFED5CBC127A2CB11Ae7g0M</vt:lpwstr>
      </vt:variant>
      <vt:variant>
        <vt:lpwstr/>
      </vt:variant>
      <vt:variant>
        <vt:i4>4587632</vt:i4>
      </vt:variant>
      <vt:variant>
        <vt:i4>183</vt:i4>
      </vt:variant>
      <vt:variant>
        <vt:i4>0</vt:i4>
      </vt:variant>
      <vt:variant>
        <vt:i4>5</vt:i4>
      </vt:variant>
      <vt:variant>
        <vt:lpwstr>https://ru.wikipedia.org/wiki/%D0%9E%D0%B1%D1%8F%D0%B7%D0%B0%D1%82%D0%B5%D0%BB%D1%8C%D0%BD%D0%BE%D0%B5_%D1%81%D1%82%D1%80%D0%B0%D1%85%D0%BE%D0%B2%D0%B0%D0%BD%D0%B8%D0%B5</vt:lpwstr>
      </vt:variant>
      <vt:variant>
        <vt:lpwstr/>
      </vt:variant>
      <vt:variant>
        <vt:i4>65603</vt:i4>
      </vt:variant>
      <vt:variant>
        <vt:i4>180</vt:i4>
      </vt:variant>
      <vt:variant>
        <vt:i4>0</vt:i4>
      </vt:variant>
      <vt:variant>
        <vt:i4>5</vt:i4>
      </vt:variant>
      <vt:variant>
        <vt:lpwstr/>
      </vt:variant>
      <vt:variant>
        <vt:lpwstr>P3328</vt:lpwstr>
      </vt:variant>
      <vt:variant>
        <vt:i4>7602278</vt:i4>
      </vt:variant>
      <vt:variant>
        <vt:i4>177</vt:i4>
      </vt:variant>
      <vt:variant>
        <vt:i4>0</vt:i4>
      </vt:variant>
      <vt:variant>
        <vt:i4>5</vt:i4>
      </vt:variant>
      <vt:variant>
        <vt:lpwstr>https://www.gosfinansy.ru/</vt:lpwstr>
      </vt:variant>
      <vt:variant>
        <vt:lpwstr>/document/140/28663/</vt:lpwstr>
      </vt:variant>
      <vt:variant>
        <vt:i4>7143477</vt:i4>
      </vt:variant>
      <vt:variant>
        <vt:i4>174</vt:i4>
      </vt:variant>
      <vt:variant>
        <vt:i4>0</vt:i4>
      </vt:variant>
      <vt:variant>
        <vt:i4>5</vt:i4>
      </vt:variant>
      <vt:variant>
        <vt:lpwstr>garantf1://70206758.20000/</vt:lpwstr>
      </vt:variant>
      <vt:variant>
        <vt:lpwstr/>
      </vt:variant>
      <vt:variant>
        <vt:i4>5963844</vt:i4>
      </vt:variant>
      <vt:variant>
        <vt:i4>171</vt:i4>
      </vt:variant>
      <vt:variant>
        <vt:i4>0</vt:i4>
      </vt:variant>
      <vt:variant>
        <vt:i4>5</vt:i4>
      </vt:variant>
      <vt:variant>
        <vt:lpwstr>http://docs.cntd.ru/document/9035738</vt:lpwstr>
      </vt:variant>
      <vt:variant>
        <vt:lpwstr/>
      </vt:variant>
      <vt:variant>
        <vt:i4>5963844</vt:i4>
      </vt:variant>
      <vt:variant>
        <vt:i4>168</vt:i4>
      </vt:variant>
      <vt:variant>
        <vt:i4>0</vt:i4>
      </vt:variant>
      <vt:variant>
        <vt:i4>5</vt:i4>
      </vt:variant>
      <vt:variant>
        <vt:lpwstr>http://docs.cntd.ru/document/9035738</vt:lpwstr>
      </vt:variant>
      <vt:variant>
        <vt:lpwstr/>
      </vt:variant>
      <vt:variant>
        <vt:i4>5963844</vt:i4>
      </vt:variant>
      <vt:variant>
        <vt:i4>165</vt:i4>
      </vt:variant>
      <vt:variant>
        <vt:i4>0</vt:i4>
      </vt:variant>
      <vt:variant>
        <vt:i4>5</vt:i4>
      </vt:variant>
      <vt:variant>
        <vt:lpwstr>http://docs.cntd.ru/document/9035738</vt:lpwstr>
      </vt:variant>
      <vt:variant>
        <vt:lpwstr/>
      </vt:variant>
      <vt:variant>
        <vt:i4>5963844</vt:i4>
      </vt:variant>
      <vt:variant>
        <vt:i4>162</vt:i4>
      </vt:variant>
      <vt:variant>
        <vt:i4>0</vt:i4>
      </vt:variant>
      <vt:variant>
        <vt:i4>5</vt:i4>
      </vt:variant>
      <vt:variant>
        <vt:lpwstr>http://docs.cntd.ru/document/9035738</vt:lpwstr>
      </vt:variant>
      <vt:variant>
        <vt:lpwstr/>
      </vt:variant>
      <vt:variant>
        <vt:i4>7143478</vt:i4>
      </vt:variant>
      <vt:variant>
        <vt:i4>159</vt:i4>
      </vt:variant>
      <vt:variant>
        <vt:i4>0</vt:i4>
      </vt:variant>
      <vt:variant>
        <vt:i4>5</vt:i4>
      </vt:variant>
      <vt:variant>
        <vt:lpwstr>http://budget.1gl.ru/</vt:lpwstr>
      </vt:variant>
      <vt:variant>
        <vt:lpwstr>/document/99/902249301/ZAP270O3E0/</vt:lpwstr>
      </vt:variant>
      <vt:variant>
        <vt:i4>2097213</vt:i4>
      </vt:variant>
      <vt:variant>
        <vt:i4>156</vt:i4>
      </vt:variant>
      <vt:variant>
        <vt:i4>0</vt:i4>
      </vt:variant>
      <vt:variant>
        <vt:i4>5</vt:i4>
      </vt:variant>
      <vt:variant>
        <vt:lpwstr>consultantplus://offline/ref=CF5F0372196E88401AB2C874DB40B57B4121BBB37F64B4EAF4138D6C1F4B9A4C4C7103219DB779B8m9C8L</vt:lpwstr>
      </vt:variant>
      <vt:variant>
        <vt:lpwstr/>
      </vt:variant>
      <vt:variant>
        <vt:i4>3014707</vt:i4>
      </vt:variant>
      <vt:variant>
        <vt:i4>153</vt:i4>
      </vt:variant>
      <vt:variant>
        <vt:i4>0</vt:i4>
      </vt:variant>
      <vt:variant>
        <vt:i4>5</vt:i4>
      </vt:variant>
      <vt:variant>
        <vt:lpwstr>consultantplus://offline/ref=CF5F0372196E88401AB2C874DB40B57B4121BBB37F64B4EAF4138D6C1F4B9A4C4C710321m9CDL</vt:lpwstr>
      </vt:variant>
      <vt:variant>
        <vt:lpwstr/>
      </vt:variant>
      <vt:variant>
        <vt:i4>3539050</vt:i4>
      </vt:variant>
      <vt:variant>
        <vt:i4>150</vt:i4>
      </vt:variant>
      <vt:variant>
        <vt:i4>0</vt:i4>
      </vt:variant>
      <vt:variant>
        <vt:i4>5</vt:i4>
      </vt:variant>
      <vt:variant>
        <vt:lpwstr>consultantplus://offline/main?base=LAW;n=107750;fld=134;dst=100360</vt:lpwstr>
      </vt:variant>
      <vt:variant>
        <vt:lpwstr/>
      </vt:variant>
      <vt:variant>
        <vt:i4>8323179</vt:i4>
      </vt:variant>
      <vt:variant>
        <vt:i4>147</vt:i4>
      </vt:variant>
      <vt:variant>
        <vt:i4>0</vt:i4>
      </vt:variant>
      <vt:variant>
        <vt:i4>5</vt:i4>
      </vt:variant>
      <vt:variant>
        <vt:lpwstr>consultantplus://offline/ref=E9BA8A2557CB520EAAF82EB7E1C8E936FE2BB5B35DEC94434F4AC54AA32A00961159B88C154864CAl0i4M</vt:lpwstr>
      </vt:variant>
      <vt:variant>
        <vt:lpwstr/>
      </vt:variant>
      <vt:variant>
        <vt:i4>3211323</vt:i4>
      </vt:variant>
      <vt:variant>
        <vt:i4>144</vt:i4>
      </vt:variant>
      <vt:variant>
        <vt:i4>0</vt:i4>
      </vt:variant>
      <vt:variant>
        <vt:i4>5</vt:i4>
      </vt:variant>
      <vt:variant>
        <vt:lpwstr>consultantplus://offline/ref=A7E528367EA093875CE813E048DB4A9CE928F62546B02FF773088045C5CCBC02CFC6B379CDADD3B6cEDAP</vt:lpwstr>
      </vt:variant>
      <vt:variant>
        <vt:lpwstr/>
      </vt:variant>
      <vt:variant>
        <vt:i4>3211323</vt:i4>
      </vt:variant>
      <vt:variant>
        <vt:i4>141</vt:i4>
      </vt:variant>
      <vt:variant>
        <vt:i4>0</vt:i4>
      </vt:variant>
      <vt:variant>
        <vt:i4>5</vt:i4>
      </vt:variant>
      <vt:variant>
        <vt:lpwstr>consultantplus://offline/ref=A7E528367EA093875CE813E048DB4A9CE928F62546B02FF773088045C5CCBC02CFC6B379CDADD3B6cEDAP</vt:lpwstr>
      </vt:variant>
      <vt:variant>
        <vt:lpwstr/>
      </vt:variant>
      <vt:variant>
        <vt:i4>7078003</vt:i4>
      </vt:variant>
      <vt:variant>
        <vt:i4>138</vt:i4>
      </vt:variant>
      <vt:variant>
        <vt:i4>0</vt:i4>
      </vt:variant>
      <vt:variant>
        <vt:i4>5</vt:i4>
      </vt:variant>
      <vt:variant>
        <vt:lpwstr>http://docs.cntd.ru/document/420389698</vt:lpwstr>
      </vt:variant>
      <vt:variant>
        <vt:lpwstr/>
      </vt:variant>
      <vt:variant>
        <vt:i4>6684721</vt:i4>
      </vt:variant>
      <vt:variant>
        <vt:i4>135</vt:i4>
      </vt:variant>
      <vt:variant>
        <vt:i4>0</vt:i4>
      </vt:variant>
      <vt:variant>
        <vt:i4>5</vt:i4>
      </vt:variant>
      <vt:variant>
        <vt:lpwstr>garantf1://71053994.0/</vt:lpwstr>
      </vt:variant>
      <vt:variant>
        <vt:lpwstr/>
      </vt:variant>
      <vt:variant>
        <vt:i4>5898256</vt:i4>
      </vt:variant>
      <vt:variant>
        <vt:i4>132</vt:i4>
      </vt:variant>
      <vt:variant>
        <vt:i4>0</vt:i4>
      </vt:variant>
      <vt:variant>
        <vt:i4>5</vt:i4>
      </vt:variant>
      <vt:variant>
        <vt:lpwstr>http://mobileonline.garant.ru/document?id=70308460&amp;sub=100330</vt:lpwstr>
      </vt:variant>
      <vt:variant>
        <vt:lpwstr/>
      </vt:variant>
      <vt:variant>
        <vt:i4>4325380</vt:i4>
      </vt:variant>
      <vt:variant>
        <vt:i4>129</vt:i4>
      </vt:variant>
      <vt:variant>
        <vt:i4>0</vt:i4>
      </vt:variant>
      <vt:variant>
        <vt:i4>5</vt:i4>
      </vt:variant>
      <vt:variant>
        <vt:lpwstr>garantf1://12080849.2053/</vt:lpwstr>
      </vt:variant>
      <vt:variant>
        <vt:lpwstr/>
      </vt:variant>
      <vt:variant>
        <vt:i4>7340084</vt:i4>
      </vt:variant>
      <vt:variant>
        <vt:i4>126</vt:i4>
      </vt:variant>
      <vt:variant>
        <vt:i4>0</vt:i4>
      </vt:variant>
      <vt:variant>
        <vt:i4>5</vt:i4>
      </vt:variant>
      <vt:variant>
        <vt:lpwstr>garantf1://12080849.205302/</vt:lpwstr>
      </vt:variant>
      <vt:variant>
        <vt:lpwstr/>
      </vt:variant>
      <vt:variant>
        <vt:i4>5177351</vt:i4>
      </vt:variant>
      <vt:variant>
        <vt:i4>123</vt:i4>
      </vt:variant>
      <vt:variant>
        <vt:i4>0</vt:i4>
      </vt:variant>
      <vt:variant>
        <vt:i4>5</vt:i4>
      </vt:variant>
      <vt:variant>
        <vt:lpwstr>garantf1://70851956.4010/</vt:lpwstr>
      </vt:variant>
      <vt:variant>
        <vt:lpwstr/>
      </vt:variant>
      <vt:variant>
        <vt:i4>7012468</vt:i4>
      </vt:variant>
      <vt:variant>
        <vt:i4>120</vt:i4>
      </vt:variant>
      <vt:variant>
        <vt:i4>0</vt:i4>
      </vt:variant>
      <vt:variant>
        <vt:i4>5</vt:i4>
      </vt:variant>
      <vt:variant>
        <vt:lpwstr>http://docs.cntd.ru/document/1200121648</vt:lpwstr>
      </vt:variant>
      <vt:variant>
        <vt:lpwstr/>
      </vt:variant>
      <vt:variant>
        <vt:i4>6946931</vt:i4>
      </vt:variant>
      <vt:variant>
        <vt:i4>117</vt:i4>
      </vt:variant>
      <vt:variant>
        <vt:i4>0</vt:i4>
      </vt:variant>
      <vt:variant>
        <vt:i4>5</vt:i4>
      </vt:variant>
      <vt:variant>
        <vt:lpwstr>http://docs.cntd.ru/document/902054953</vt:lpwstr>
      </vt:variant>
      <vt:variant>
        <vt:lpwstr/>
      </vt:variant>
      <vt:variant>
        <vt:i4>6225985</vt:i4>
      </vt:variant>
      <vt:variant>
        <vt:i4>114</vt:i4>
      </vt:variant>
      <vt:variant>
        <vt:i4>0</vt:i4>
      </vt:variant>
      <vt:variant>
        <vt:i4>5</vt:i4>
      </vt:variant>
      <vt:variant>
        <vt:lpwstr>http://docs.cntd.ru/document/9034972</vt:lpwstr>
      </vt:variant>
      <vt:variant>
        <vt:lpwstr/>
      </vt:variant>
      <vt:variant>
        <vt:i4>7012468</vt:i4>
      </vt:variant>
      <vt:variant>
        <vt:i4>111</vt:i4>
      </vt:variant>
      <vt:variant>
        <vt:i4>0</vt:i4>
      </vt:variant>
      <vt:variant>
        <vt:i4>5</vt:i4>
      </vt:variant>
      <vt:variant>
        <vt:lpwstr>http://docs.cntd.ru/document/1200121648</vt:lpwstr>
      </vt:variant>
      <vt:variant>
        <vt:lpwstr/>
      </vt:variant>
      <vt:variant>
        <vt:i4>6488185</vt:i4>
      </vt:variant>
      <vt:variant>
        <vt:i4>108</vt:i4>
      </vt:variant>
      <vt:variant>
        <vt:i4>0</vt:i4>
      </vt:variant>
      <vt:variant>
        <vt:i4>5</vt:i4>
      </vt:variant>
      <vt:variant>
        <vt:lpwstr>http://docs.cntd.ru/document/902249301</vt:lpwstr>
      </vt:variant>
      <vt:variant>
        <vt:lpwstr/>
      </vt:variant>
      <vt:variant>
        <vt:i4>7012468</vt:i4>
      </vt:variant>
      <vt:variant>
        <vt:i4>105</vt:i4>
      </vt:variant>
      <vt:variant>
        <vt:i4>0</vt:i4>
      </vt:variant>
      <vt:variant>
        <vt:i4>5</vt:i4>
      </vt:variant>
      <vt:variant>
        <vt:lpwstr>http://docs.cntd.ru/document/1200121648</vt:lpwstr>
      </vt:variant>
      <vt:variant>
        <vt:lpwstr/>
      </vt:variant>
      <vt:variant>
        <vt:i4>6291569</vt:i4>
      </vt:variant>
      <vt:variant>
        <vt:i4>102</vt:i4>
      </vt:variant>
      <vt:variant>
        <vt:i4>0</vt:i4>
      </vt:variant>
      <vt:variant>
        <vt:i4>5</vt:i4>
      </vt:variant>
      <vt:variant>
        <vt:lpwstr>http://docs.cntd.ru/document/420282416</vt:lpwstr>
      </vt:variant>
      <vt:variant>
        <vt:lpwstr/>
      </vt:variant>
      <vt:variant>
        <vt:i4>7012468</vt:i4>
      </vt:variant>
      <vt:variant>
        <vt:i4>99</vt:i4>
      </vt:variant>
      <vt:variant>
        <vt:i4>0</vt:i4>
      </vt:variant>
      <vt:variant>
        <vt:i4>5</vt:i4>
      </vt:variant>
      <vt:variant>
        <vt:lpwstr>http://docs.cntd.ru/document/1200121648</vt:lpwstr>
      </vt:variant>
      <vt:variant>
        <vt:lpwstr/>
      </vt:variant>
      <vt:variant>
        <vt:i4>8192062</vt:i4>
      </vt:variant>
      <vt:variant>
        <vt:i4>96</vt:i4>
      </vt:variant>
      <vt:variant>
        <vt:i4>0</vt:i4>
      </vt:variant>
      <vt:variant>
        <vt:i4>5</vt:i4>
      </vt:variant>
      <vt:variant>
        <vt:lpwstr>garantf1://70308460.100330/</vt:lpwstr>
      </vt:variant>
      <vt:variant>
        <vt:lpwstr/>
      </vt:variant>
      <vt:variant>
        <vt:i4>6815799</vt:i4>
      </vt:variant>
      <vt:variant>
        <vt:i4>93</vt:i4>
      </vt:variant>
      <vt:variant>
        <vt:i4>0</vt:i4>
      </vt:variant>
      <vt:variant>
        <vt:i4>5</vt:i4>
      </vt:variant>
      <vt:variant>
        <vt:lpwstr>garantf1://12012509.0/</vt:lpwstr>
      </vt:variant>
      <vt:variant>
        <vt:lpwstr/>
      </vt:variant>
      <vt:variant>
        <vt:i4>7274559</vt:i4>
      </vt:variant>
      <vt:variant>
        <vt:i4>90</vt:i4>
      </vt:variant>
      <vt:variant>
        <vt:i4>0</vt:i4>
      </vt:variant>
      <vt:variant>
        <vt:i4>5</vt:i4>
      </vt:variant>
      <vt:variant>
        <vt:lpwstr>garantf1://57970986.8/</vt:lpwstr>
      </vt:variant>
      <vt:variant>
        <vt:lpwstr/>
      </vt:variant>
      <vt:variant>
        <vt:i4>4653071</vt:i4>
      </vt:variant>
      <vt:variant>
        <vt:i4>87</vt:i4>
      </vt:variant>
      <vt:variant>
        <vt:i4>0</vt:i4>
      </vt:variant>
      <vt:variant>
        <vt:i4>5</vt:i4>
      </vt:variant>
      <vt:variant>
        <vt:lpwstr>garantf1://10003513.1000/</vt:lpwstr>
      </vt:variant>
      <vt:variant>
        <vt:lpwstr/>
      </vt:variant>
      <vt:variant>
        <vt:i4>4980741</vt:i4>
      </vt:variant>
      <vt:variant>
        <vt:i4>84</vt:i4>
      </vt:variant>
      <vt:variant>
        <vt:i4>0</vt:i4>
      </vt:variant>
      <vt:variant>
        <vt:i4>5</vt:i4>
      </vt:variant>
      <vt:variant>
        <vt:lpwstr>garantf1://70851956.4330/</vt:lpwstr>
      </vt:variant>
      <vt:variant>
        <vt:lpwstr/>
      </vt:variant>
      <vt:variant>
        <vt:i4>4980740</vt:i4>
      </vt:variant>
      <vt:variant>
        <vt:i4>81</vt:i4>
      </vt:variant>
      <vt:variant>
        <vt:i4>0</vt:i4>
      </vt:variant>
      <vt:variant>
        <vt:i4>5</vt:i4>
      </vt:variant>
      <vt:variant>
        <vt:lpwstr>garantf1://70851956.4320/</vt:lpwstr>
      </vt:variant>
      <vt:variant>
        <vt:lpwstr/>
      </vt:variant>
      <vt:variant>
        <vt:i4>4980738</vt:i4>
      </vt:variant>
      <vt:variant>
        <vt:i4>78</vt:i4>
      </vt:variant>
      <vt:variant>
        <vt:i4>0</vt:i4>
      </vt:variant>
      <vt:variant>
        <vt:i4>5</vt:i4>
      </vt:variant>
      <vt:variant>
        <vt:lpwstr>garantf1://70851956.2320/</vt:lpwstr>
      </vt:variant>
      <vt:variant>
        <vt:lpwstr/>
      </vt:variant>
      <vt:variant>
        <vt:i4>3735659</vt:i4>
      </vt:variant>
      <vt:variant>
        <vt:i4>75</vt:i4>
      </vt:variant>
      <vt:variant>
        <vt:i4>0</vt:i4>
      </vt:variant>
      <vt:variant>
        <vt:i4>5</vt:i4>
      </vt:variant>
      <vt:variant>
        <vt:lpwstr>consultantplus://offline/main?base=LAW;n=108357;fld=134;dst=100744</vt:lpwstr>
      </vt:variant>
      <vt:variant>
        <vt:lpwstr/>
      </vt:variant>
      <vt:variant>
        <vt:i4>2555943</vt:i4>
      </vt:variant>
      <vt:variant>
        <vt:i4>72</vt:i4>
      </vt:variant>
      <vt:variant>
        <vt:i4>0</vt:i4>
      </vt:variant>
      <vt:variant>
        <vt:i4>5</vt:i4>
      </vt:variant>
      <vt:variant>
        <vt:lpwstr>consultantplus://offline/main?base=LAW;n=72518;fld=134</vt:lpwstr>
      </vt:variant>
      <vt:variant>
        <vt:lpwstr/>
      </vt:variant>
      <vt:variant>
        <vt:i4>3276901</vt:i4>
      </vt:variant>
      <vt:variant>
        <vt:i4>69</vt:i4>
      </vt:variant>
      <vt:variant>
        <vt:i4>0</vt:i4>
      </vt:variant>
      <vt:variant>
        <vt:i4>5</vt:i4>
      </vt:variant>
      <vt:variant>
        <vt:lpwstr>consultantplus://offline/main?base=LAW;n=112314;fld=134;dst=100187</vt:lpwstr>
      </vt:variant>
      <vt:variant>
        <vt:lpwstr/>
      </vt:variant>
      <vt:variant>
        <vt:i4>3735659</vt:i4>
      </vt:variant>
      <vt:variant>
        <vt:i4>66</vt:i4>
      </vt:variant>
      <vt:variant>
        <vt:i4>0</vt:i4>
      </vt:variant>
      <vt:variant>
        <vt:i4>5</vt:i4>
      </vt:variant>
      <vt:variant>
        <vt:lpwstr>consultantplus://offline/main?base=LAW;n=108357;fld=134;dst=100744</vt:lpwstr>
      </vt:variant>
      <vt:variant>
        <vt:lpwstr/>
      </vt:variant>
      <vt:variant>
        <vt:i4>4390926</vt:i4>
      </vt:variant>
      <vt:variant>
        <vt:i4>63</vt:i4>
      </vt:variant>
      <vt:variant>
        <vt:i4>0</vt:i4>
      </vt:variant>
      <vt:variant>
        <vt:i4>5</vt:i4>
      </vt:variant>
      <vt:variant>
        <vt:lpwstr>garantf1://70016264.1000/</vt:lpwstr>
      </vt:variant>
      <vt:variant>
        <vt:lpwstr/>
      </vt:variant>
      <vt:variant>
        <vt:i4>4259841</vt:i4>
      </vt:variant>
      <vt:variant>
        <vt:i4>60</vt:i4>
      </vt:variant>
      <vt:variant>
        <vt:i4>0</vt:i4>
      </vt:variant>
      <vt:variant>
        <vt:i4>5</vt:i4>
      </vt:variant>
      <vt:variant>
        <vt:lpwstr>garantf1://12080849.2000/</vt:lpwstr>
      </vt:variant>
      <vt:variant>
        <vt:lpwstr/>
      </vt:variant>
      <vt:variant>
        <vt:i4>6357052</vt:i4>
      </vt:variant>
      <vt:variant>
        <vt:i4>57</vt:i4>
      </vt:variant>
      <vt:variant>
        <vt:i4>0</vt:i4>
      </vt:variant>
      <vt:variant>
        <vt:i4>5</vt:i4>
      </vt:variant>
      <vt:variant>
        <vt:lpwstr>garantf1://55630290.0/</vt:lpwstr>
      </vt:variant>
      <vt:variant>
        <vt:lpwstr/>
      </vt:variant>
      <vt:variant>
        <vt:i4>4980738</vt:i4>
      </vt:variant>
      <vt:variant>
        <vt:i4>54</vt:i4>
      </vt:variant>
      <vt:variant>
        <vt:i4>0</vt:i4>
      </vt:variant>
      <vt:variant>
        <vt:i4>5</vt:i4>
      </vt:variant>
      <vt:variant>
        <vt:lpwstr>garantf1://70851956.2320/</vt:lpwstr>
      </vt:variant>
      <vt:variant>
        <vt:lpwstr/>
      </vt:variant>
      <vt:variant>
        <vt:i4>4980738</vt:i4>
      </vt:variant>
      <vt:variant>
        <vt:i4>51</vt:i4>
      </vt:variant>
      <vt:variant>
        <vt:i4>0</vt:i4>
      </vt:variant>
      <vt:variant>
        <vt:i4>5</vt:i4>
      </vt:variant>
      <vt:variant>
        <vt:lpwstr>garantf1://70851956.2320/</vt:lpwstr>
      </vt:variant>
      <vt:variant>
        <vt:lpwstr/>
      </vt:variant>
      <vt:variant>
        <vt:i4>6619180</vt:i4>
      </vt:variant>
      <vt:variant>
        <vt:i4>48</vt:i4>
      </vt:variant>
      <vt:variant>
        <vt:i4>0</vt:i4>
      </vt:variant>
      <vt:variant>
        <vt:i4>5</vt:i4>
      </vt:variant>
      <vt:variant>
        <vt:lpwstr>garantf1://79139.0/</vt:lpwstr>
      </vt:variant>
      <vt:variant>
        <vt:lpwstr/>
      </vt:variant>
      <vt:variant>
        <vt:i4>8323116</vt:i4>
      </vt:variant>
      <vt:variant>
        <vt:i4>45</vt:i4>
      </vt:variant>
      <vt:variant>
        <vt:i4>0</vt:i4>
      </vt:variant>
      <vt:variant>
        <vt:i4>5</vt:i4>
      </vt:variant>
      <vt:variant>
        <vt:lpwstr>garantf1://79139.5000/</vt:lpwstr>
      </vt:variant>
      <vt:variant>
        <vt:lpwstr/>
      </vt:variant>
      <vt:variant>
        <vt:i4>7929900</vt:i4>
      </vt:variant>
      <vt:variant>
        <vt:i4>42</vt:i4>
      </vt:variant>
      <vt:variant>
        <vt:i4>0</vt:i4>
      </vt:variant>
      <vt:variant>
        <vt:i4>5</vt:i4>
      </vt:variant>
      <vt:variant>
        <vt:lpwstr>garantf1://79139.3000/</vt:lpwstr>
      </vt:variant>
      <vt:variant>
        <vt:lpwstr/>
      </vt:variant>
      <vt:variant>
        <vt:i4>2752528</vt:i4>
      </vt:variant>
      <vt:variant>
        <vt:i4>39</vt:i4>
      </vt:variant>
      <vt:variant>
        <vt:i4>0</vt:i4>
      </vt:variant>
      <vt:variant>
        <vt:i4>5</vt:i4>
      </vt:variant>
      <vt:variant>
        <vt:lpwstr/>
      </vt:variant>
      <vt:variant>
        <vt:lpwstr>sub_10000</vt:lpwstr>
      </vt:variant>
      <vt:variant>
        <vt:i4>6684728</vt:i4>
      </vt:variant>
      <vt:variant>
        <vt:i4>36</vt:i4>
      </vt:variant>
      <vt:variant>
        <vt:i4>0</vt:i4>
      </vt:variant>
      <vt:variant>
        <vt:i4>5</vt:i4>
      </vt:variant>
      <vt:variant>
        <vt:lpwstr>garantf1://71488960.0/</vt:lpwstr>
      </vt:variant>
      <vt:variant>
        <vt:lpwstr/>
      </vt:variant>
      <vt:variant>
        <vt:i4>4325376</vt:i4>
      </vt:variant>
      <vt:variant>
        <vt:i4>33</vt:i4>
      </vt:variant>
      <vt:variant>
        <vt:i4>0</vt:i4>
      </vt:variant>
      <vt:variant>
        <vt:i4>5</vt:i4>
      </vt:variant>
      <vt:variant>
        <vt:lpwstr>garantf1://71486636.1000/</vt:lpwstr>
      </vt:variant>
      <vt:variant>
        <vt:lpwstr/>
      </vt:variant>
      <vt:variant>
        <vt:i4>7143487</vt:i4>
      </vt:variant>
      <vt:variant>
        <vt:i4>30</vt:i4>
      </vt:variant>
      <vt:variant>
        <vt:i4>0</vt:i4>
      </vt:variant>
      <vt:variant>
        <vt:i4>5</vt:i4>
      </vt:variant>
      <vt:variant>
        <vt:lpwstr>garantf1://71486638.0/</vt:lpwstr>
      </vt:variant>
      <vt:variant>
        <vt:lpwstr/>
      </vt:variant>
      <vt:variant>
        <vt:i4>4325376</vt:i4>
      </vt:variant>
      <vt:variant>
        <vt:i4>27</vt:i4>
      </vt:variant>
      <vt:variant>
        <vt:i4>0</vt:i4>
      </vt:variant>
      <vt:variant>
        <vt:i4>5</vt:i4>
      </vt:variant>
      <vt:variant>
        <vt:lpwstr>garantf1://71486636.1000/</vt:lpwstr>
      </vt:variant>
      <vt:variant>
        <vt:lpwstr/>
      </vt:variant>
      <vt:variant>
        <vt:i4>6881338</vt:i4>
      </vt:variant>
      <vt:variant>
        <vt:i4>24</vt:i4>
      </vt:variant>
      <vt:variant>
        <vt:i4>0</vt:i4>
      </vt:variant>
      <vt:variant>
        <vt:i4>5</vt:i4>
      </vt:variant>
      <vt:variant>
        <vt:lpwstr>garantf1://71488992.0/</vt:lpwstr>
      </vt:variant>
      <vt:variant>
        <vt:lpwstr/>
      </vt:variant>
      <vt:variant>
        <vt:i4>4325376</vt:i4>
      </vt:variant>
      <vt:variant>
        <vt:i4>21</vt:i4>
      </vt:variant>
      <vt:variant>
        <vt:i4>0</vt:i4>
      </vt:variant>
      <vt:variant>
        <vt:i4>5</vt:i4>
      </vt:variant>
      <vt:variant>
        <vt:lpwstr>garantf1://71486636.1000/</vt:lpwstr>
      </vt:variant>
      <vt:variant>
        <vt:lpwstr/>
      </vt:variant>
      <vt:variant>
        <vt:i4>6553649</vt:i4>
      </vt:variant>
      <vt:variant>
        <vt:i4>18</vt:i4>
      </vt:variant>
      <vt:variant>
        <vt:i4>0</vt:i4>
      </vt:variant>
      <vt:variant>
        <vt:i4>5</vt:i4>
      </vt:variant>
      <vt:variant>
        <vt:lpwstr>garantf1://71489050.0/</vt:lpwstr>
      </vt:variant>
      <vt:variant>
        <vt:lpwstr/>
      </vt:variant>
      <vt:variant>
        <vt:i4>4325376</vt:i4>
      </vt:variant>
      <vt:variant>
        <vt:i4>15</vt:i4>
      </vt:variant>
      <vt:variant>
        <vt:i4>0</vt:i4>
      </vt:variant>
      <vt:variant>
        <vt:i4>5</vt:i4>
      </vt:variant>
      <vt:variant>
        <vt:lpwstr>garantf1://71486636.1000/</vt:lpwstr>
      </vt:variant>
      <vt:variant>
        <vt:lpwstr/>
      </vt:variant>
      <vt:variant>
        <vt:i4>7143473</vt:i4>
      </vt:variant>
      <vt:variant>
        <vt:i4>12</vt:i4>
      </vt:variant>
      <vt:variant>
        <vt:i4>0</vt:i4>
      </vt:variant>
      <vt:variant>
        <vt:i4>5</vt:i4>
      </vt:variant>
      <vt:variant>
        <vt:lpwstr>garantf1://71486636.0/</vt:lpwstr>
      </vt:variant>
      <vt:variant>
        <vt:lpwstr/>
      </vt:variant>
      <vt:variant>
        <vt:i4>4325376</vt:i4>
      </vt:variant>
      <vt:variant>
        <vt:i4>9</vt:i4>
      </vt:variant>
      <vt:variant>
        <vt:i4>0</vt:i4>
      </vt:variant>
      <vt:variant>
        <vt:i4>5</vt:i4>
      </vt:variant>
      <vt:variant>
        <vt:lpwstr>garantf1://71486636.1000/</vt:lpwstr>
      </vt:variant>
      <vt:variant>
        <vt:lpwstr/>
      </vt:variant>
      <vt:variant>
        <vt:i4>6815799</vt:i4>
      </vt:variant>
      <vt:variant>
        <vt:i4>6</vt:i4>
      </vt:variant>
      <vt:variant>
        <vt:i4>0</vt:i4>
      </vt:variant>
      <vt:variant>
        <vt:i4>5</vt:i4>
      </vt:variant>
      <vt:variant>
        <vt:lpwstr>garantf1://12081732.0/</vt:lpwstr>
      </vt:variant>
      <vt:variant>
        <vt:lpwstr/>
      </vt:variant>
      <vt:variant>
        <vt:i4>6422573</vt:i4>
      </vt:variant>
      <vt:variant>
        <vt:i4>3</vt:i4>
      </vt:variant>
      <vt:variant>
        <vt:i4>0</vt:i4>
      </vt:variant>
      <vt:variant>
        <vt:i4>5</vt:i4>
      </vt:variant>
      <vt:variant>
        <vt:lpwstr>garantf1://99524.0/</vt:lpwstr>
      </vt:variant>
      <vt:variant>
        <vt:lpwstr/>
      </vt:variant>
      <vt:variant>
        <vt:i4>7667837</vt:i4>
      </vt:variant>
      <vt:variant>
        <vt:i4>0</vt:i4>
      </vt:variant>
      <vt:variant>
        <vt:i4>0</vt:i4>
      </vt:variant>
      <vt:variant>
        <vt:i4>5</vt:i4>
      </vt:variant>
      <vt:variant>
        <vt:lpwstr>consultantplus://offline/main?base=LAW;n=100271;fld=134</vt:lpwstr>
      </vt:variant>
      <vt:variant>
        <vt:lpwstr/>
      </vt:variant>
      <vt:variant>
        <vt:i4>6815799</vt:i4>
      </vt:variant>
      <vt:variant>
        <vt:i4>0</vt:i4>
      </vt:variant>
      <vt:variant>
        <vt:i4>0</vt:i4>
      </vt:variant>
      <vt:variant>
        <vt:i4>5</vt:i4>
      </vt:variant>
      <vt:variant>
        <vt:lpwstr>garantf1://12081732.0/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Руководителям территориальных</dc:title>
  <dc:creator>Пользователь</dc:creator>
  <cp:lastModifiedBy>Доля</cp:lastModifiedBy>
  <cp:revision>5</cp:revision>
  <cp:lastPrinted>2019-09-21T10:16:00Z</cp:lastPrinted>
  <dcterms:created xsi:type="dcterms:W3CDTF">2019-09-21T13:51:00Z</dcterms:created>
  <dcterms:modified xsi:type="dcterms:W3CDTF">2019-12-31T06:49:00Z</dcterms:modified>
</cp:coreProperties>
</file>