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61" w:rsidRDefault="00ED0261" w:rsidP="00ED0261">
      <w:pPr>
        <w:spacing w:after="120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ED0261">
        <w:rPr>
          <w:rFonts w:ascii="Times New Roman" w:hAnsi="Times New Roman" w:cs="Times New Roman"/>
          <w:b/>
          <w:bCs/>
          <w:sz w:val="24"/>
        </w:rPr>
        <w:t xml:space="preserve">Положительные результаты, выявленные при реализации </w:t>
      </w:r>
    </w:p>
    <w:p w:rsidR="00ED0261" w:rsidRPr="00ED0261" w:rsidRDefault="00ED0261" w:rsidP="00ED0261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ED0261">
        <w:rPr>
          <w:rFonts w:ascii="Times New Roman" w:hAnsi="Times New Roman" w:cs="Times New Roman"/>
          <w:b/>
          <w:bCs/>
          <w:sz w:val="24"/>
        </w:rPr>
        <w:t>Плана государственного мониторинга качества и безопасности пищевых продуктов</w:t>
      </w:r>
    </w:p>
    <w:tbl>
      <w:tblPr>
        <w:tblW w:w="14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844"/>
        <w:gridCol w:w="2263"/>
        <w:gridCol w:w="2323"/>
      </w:tblGrid>
      <w:tr w:rsidR="00ED0261" w:rsidRPr="00ED0261" w:rsidTr="00ED0261">
        <w:trPr>
          <w:trHeight w:val="429"/>
        </w:trPr>
        <w:tc>
          <w:tcPr>
            <w:tcW w:w="6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Исследуемый показатель</w:t>
            </w:r>
          </w:p>
        </w:tc>
        <w:tc>
          <w:tcPr>
            <w:tcW w:w="74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положительных исследований</w:t>
            </w:r>
          </w:p>
        </w:tc>
      </w:tr>
      <w:tr w:rsidR="00ED0261" w:rsidRPr="00ED0261" w:rsidTr="00ED0261">
        <w:trPr>
          <w:trHeight w:val="128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плана мониторинга</w:t>
            </w:r>
          </w:p>
        </w:tc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идентификации рисков</w:t>
            </w:r>
          </w:p>
        </w:tc>
        <w:tc>
          <w:tcPr>
            <w:tcW w:w="2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положительных исследований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</w:t>
            </w:r>
            <w:proofErr w:type="gramEnd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Амфениколы</w:t>
            </w:r>
            <w:proofErr w:type="spellEnd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антибиотики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0261" w:rsidRPr="00ED0261" w:rsidTr="00ED0261">
        <w:trPr>
          <w:trHeight w:val="894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</w:t>
            </w:r>
            <w:proofErr w:type="gramEnd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Нитрофураны</w:t>
            </w:r>
            <w:proofErr w:type="spellEnd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их метаболиты – антибиотики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Аминогликозиды</w:t>
            </w:r>
            <w:proofErr w:type="spellEnd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антибиотики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proofErr w:type="gramEnd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Антибиотки</w:t>
            </w:r>
            <w:proofErr w:type="spellEnd"/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тетрациклиновой группы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Другие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Токсичные элементы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БГКП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КМАФАнМ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Сальмонелла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D0261" w:rsidRPr="00ED0261" w:rsidTr="00ED0261">
        <w:trPr>
          <w:trHeight w:val="429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Соматические клетки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0261" w:rsidRPr="00ED0261" w:rsidTr="00ED0261">
        <w:trPr>
          <w:trHeight w:val="436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исследованиям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</w:tr>
      <w:tr w:rsidR="00ED0261" w:rsidRPr="00ED0261" w:rsidTr="00ED0261">
        <w:trPr>
          <w:trHeight w:val="436"/>
        </w:trPr>
        <w:tc>
          <w:tcPr>
            <w:tcW w:w="6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пробам</w:t>
            </w:r>
          </w:p>
        </w:tc>
        <w:tc>
          <w:tcPr>
            <w:tcW w:w="74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</w:tr>
    </w:tbl>
    <w:p w:rsidR="0051768B" w:rsidRDefault="0051768B">
      <w:pPr>
        <w:rPr>
          <w:lang w:val="en-US"/>
        </w:rPr>
      </w:pPr>
    </w:p>
    <w:p w:rsidR="00ED0261" w:rsidRPr="00ED0261" w:rsidRDefault="00ED0261" w:rsidP="00ED0261">
      <w:pPr>
        <w:jc w:val="center"/>
        <w:rPr>
          <w:rFonts w:ascii="Times New Roman" w:hAnsi="Times New Roman" w:cs="Times New Roman"/>
          <w:sz w:val="24"/>
        </w:rPr>
      </w:pPr>
      <w:r w:rsidRPr="00ED0261">
        <w:rPr>
          <w:rFonts w:ascii="Times New Roman" w:hAnsi="Times New Roman" w:cs="Times New Roman"/>
          <w:b/>
          <w:bCs/>
          <w:sz w:val="24"/>
        </w:rPr>
        <w:lastRenderedPageBreak/>
        <w:t>Выполнение Плана государственного мониторинга на территории Ростовской области</w:t>
      </w:r>
    </w:p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478"/>
        <w:gridCol w:w="1474"/>
        <w:gridCol w:w="1691"/>
        <w:gridCol w:w="3266"/>
        <w:gridCol w:w="1256"/>
        <w:gridCol w:w="1439"/>
        <w:gridCol w:w="1177"/>
      </w:tblGrid>
      <w:tr w:rsidR="00ED0261" w:rsidRPr="00ED0261" w:rsidTr="00ED0261">
        <w:trPr>
          <w:trHeight w:val="473"/>
        </w:trPr>
        <w:tc>
          <w:tcPr>
            <w:tcW w:w="2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продукции</w:t>
            </w:r>
          </w:p>
        </w:tc>
        <w:tc>
          <w:tcPr>
            <w:tcW w:w="2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выполнено</w:t>
            </w:r>
          </w:p>
        </w:tc>
        <w:tc>
          <w:tcPr>
            <w:tcW w:w="62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Выявлено несоответствий</w:t>
            </w:r>
          </w:p>
        </w:tc>
        <w:tc>
          <w:tcPr>
            <w:tcW w:w="2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выявлений</w:t>
            </w:r>
          </w:p>
        </w:tc>
      </w:tr>
      <w:tr w:rsidR="00ED0261" w:rsidRPr="00ED0261" w:rsidTr="00ED0261">
        <w:trPr>
          <w:trHeight w:val="47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по видам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D0261" w:rsidRPr="00ED0261" w:rsidTr="00ED0261">
        <w:trPr>
          <w:trHeight w:val="473"/>
        </w:trPr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говядина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15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БГКП – 27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D0261" w:rsidRPr="00ED0261" w:rsidTr="00ED0261">
        <w:trPr>
          <w:trHeight w:val="710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свинина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29</w:t>
            </w:r>
          </w:p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БГКП – 43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Сальмонеллы - 4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ED0261" w:rsidRPr="00ED0261" w:rsidTr="00ED0261">
        <w:trPr>
          <w:trHeight w:val="47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баранина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7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БГКП - 26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D0261" w:rsidRPr="00ED0261" w:rsidTr="00ED0261">
        <w:trPr>
          <w:trHeight w:val="24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конина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261" w:rsidRPr="00ED0261" w:rsidTr="00ED0261">
        <w:trPr>
          <w:trHeight w:val="47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птицы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19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Сальмонеллы - 3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0261" w:rsidRPr="00ED0261" w:rsidTr="00ED0261">
        <w:trPr>
          <w:trHeight w:val="47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диких животных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Свинец -2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D0261" w:rsidRPr="00ED0261" w:rsidTr="00ED0261">
        <w:trPr>
          <w:trHeight w:val="47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3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БГКП - 13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D0261" w:rsidRPr="00ED0261" w:rsidTr="00ED0261">
        <w:trPr>
          <w:trHeight w:val="1192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56</w:t>
            </w:r>
          </w:p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Соматические клетки – 3</w:t>
            </w:r>
          </w:p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Тетрациклин – 4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Ингибирующие вещества - 1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D0261" w:rsidRPr="00ED0261" w:rsidTr="00ED0261">
        <w:trPr>
          <w:trHeight w:val="24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Корма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6382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261" w:rsidRPr="00ED0261" w:rsidTr="00ED0261">
        <w:trPr>
          <w:trHeight w:val="24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261" w:rsidRPr="00ED0261" w:rsidTr="00ED0261">
        <w:trPr>
          <w:trHeight w:val="24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Яйцо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261" w:rsidRPr="00ED0261" w:rsidTr="00ED0261">
        <w:trPr>
          <w:trHeight w:val="24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16716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3380</w:t>
            </w:r>
          </w:p>
        </w:tc>
        <w:tc>
          <w:tcPr>
            <w:tcW w:w="4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</w:tr>
      <w:tr w:rsidR="00ED0261" w:rsidRPr="00ED0261" w:rsidTr="00ED0261">
        <w:trPr>
          <w:trHeight w:val="47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Идентификация риска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Тетрациклин – 1 (говядина)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61" w:rsidRDefault="00ED0261"/>
    <w:p w:rsidR="00ED0261" w:rsidRPr="00ED0261" w:rsidRDefault="00ED0261" w:rsidP="00ED0261">
      <w:pPr>
        <w:jc w:val="center"/>
        <w:rPr>
          <w:rFonts w:ascii="Times New Roman" w:hAnsi="Times New Roman" w:cs="Times New Roman"/>
          <w:sz w:val="24"/>
        </w:rPr>
      </w:pPr>
      <w:r w:rsidRPr="00ED0261">
        <w:rPr>
          <w:rFonts w:ascii="Times New Roman" w:hAnsi="Times New Roman" w:cs="Times New Roman"/>
          <w:b/>
          <w:bCs/>
          <w:sz w:val="24"/>
        </w:rPr>
        <w:lastRenderedPageBreak/>
        <w:t>Выполнение Плана государственного мони</w:t>
      </w:r>
      <w:r>
        <w:rPr>
          <w:rFonts w:ascii="Times New Roman" w:hAnsi="Times New Roman" w:cs="Times New Roman"/>
          <w:b/>
          <w:bCs/>
          <w:sz w:val="24"/>
        </w:rPr>
        <w:t>торинга на территории Волгоградской</w:t>
      </w:r>
      <w:r w:rsidRPr="00ED0261">
        <w:rPr>
          <w:rFonts w:ascii="Times New Roman" w:hAnsi="Times New Roman" w:cs="Times New Roman"/>
          <w:b/>
          <w:bCs/>
          <w:sz w:val="24"/>
        </w:rPr>
        <w:t xml:space="preserve"> области</w:t>
      </w:r>
    </w:p>
    <w:tbl>
      <w:tblPr>
        <w:tblW w:w="13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399"/>
        <w:gridCol w:w="1395"/>
        <w:gridCol w:w="1849"/>
        <w:gridCol w:w="3337"/>
        <w:gridCol w:w="1146"/>
        <w:gridCol w:w="1399"/>
        <w:gridCol w:w="1078"/>
      </w:tblGrid>
      <w:tr w:rsidR="00ED0261" w:rsidRPr="00ED0261" w:rsidTr="00ED0261">
        <w:trPr>
          <w:trHeight w:val="222"/>
        </w:trPr>
        <w:tc>
          <w:tcPr>
            <w:tcW w:w="21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продукции</w:t>
            </w:r>
          </w:p>
        </w:tc>
        <w:tc>
          <w:tcPr>
            <w:tcW w:w="27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выполнено</w:t>
            </w:r>
          </w:p>
        </w:tc>
        <w:tc>
          <w:tcPr>
            <w:tcW w:w="633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Выявлено несоответствий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выявлений</w:t>
            </w:r>
          </w:p>
        </w:tc>
      </w:tr>
      <w:tr w:rsidR="00ED0261" w:rsidRPr="00ED0261" w:rsidTr="00ED0261">
        <w:trPr>
          <w:trHeight w:val="22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 xml:space="preserve"> по видам</w:t>
            </w:r>
          </w:p>
        </w:tc>
        <w:tc>
          <w:tcPr>
            <w:tcW w:w="11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0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D0261" w:rsidRPr="00ED0261" w:rsidTr="00ED0261">
        <w:trPr>
          <w:trHeight w:val="1012"/>
        </w:trPr>
        <w:tc>
          <w:tcPr>
            <w:tcW w:w="2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говядина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- 26</w:t>
            </w:r>
          </w:p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БГКП – 29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Хлорамфеникол-1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0261" w:rsidRPr="00ED0261" w:rsidTr="00ED0261">
        <w:trPr>
          <w:trHeight w:val="444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свинина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1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БГКП -1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D0261" w:rsidRPr="00ED0261" w:rsidTr="00ED0261">
        <w:trPr>
          <w:trHeight w:val="444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баранина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3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БГКП - 4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D0261" w:rsidRPr="00ED0261" w:rsidTr="00ED0261">
        <w:trPr>
          <w:trHeight w:val="228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конина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261" w:rsidRPr="00ED0261" w:rsidTr="00ED0261">
        <w:trPr>
          <w:trHeight w:val="666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птицы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КМАФАнМ – 4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Сальмонеллы - 5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D0261" w:rsidRPr="00ED0261" w:rsidTr="00ED0261">
        <w:trPr>
          <w:trHeight w:val="433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диких животных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261" w:rsidRPr="00ED0261" w:rsidTr="00ED0261">
        <w:trPr>
          <w:trHeight w:val="228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БГКП -3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D0261" w:rsidRPr="00ED0261" w:rsidTr="00ED0261">
        <w:trPr>
          <w:trHeight w:val="666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Ингибирующие вещества - 6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Тетрациклин – 2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D0261" w:rsidRPr="00ED0261" w:rsidTr="00ED0261">
        <w:trPr>
          <w:trHeight w:val="228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Корма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261" w:rsidRPr="00ED0261" w:rsidTr="00ED0261">
        <w:trPr>
          <w:trHeight w:val="888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D0261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Тетрациклин – 1</w:t>
            </w:r>
          </w:p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 xml:space="preserve">Метаболиты </w:t>
            </w:r>
            <w:proofErr w:type="spellStart"/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нитрофуранов</w:t>
            </w:r>
            <w:proofErr w:type="spellEnd"/>
            <w:r w:rsidRPr="00ED026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0261" w:rsidRPr="00ED0261" w:rsidTr="00ED0261">
        <w:trPr>
          <w:trHeight w:val="666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Яйцо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 xml:space="preserve">Метаболиты </w:t>
            </w:r>
            <w:proofErr w:type="spellStart"/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нитрофуранов</w:t>
            </w:r>
            <w:proofErr w:type="spellEnd"/>
            <w:r w:rsidRPr="00ED026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D0261" w:rsidRPr="00ED0261" w:rsidTr="00ED0261">
        <w:trPr>
          <w:trHeight w:val="228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3668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1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</w:tr>
      <w:tr w:rsidR="00ED0261" w:rsidRPr="00ED0261" w:rsidTr="00ED0261">
        <w:trPr>
          <w:trHeight w:val="444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Идентификация риска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Стрептомицин – 3 (молоко)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00000" w:rsidRPr="00ED0261" w:rsidRDefault="00ED0261" w:rsidP="00ED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61" w:rsidRPr="00ED0261" w:rsidRDefault="00ED0261"/>
    <w:sectPr w:rsidR="00ED0261" w:rsidRPr="00ED0261" w:rsidSect="00ED0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1"/>
    <w:rsid w:val="0051768B"/>
    <w:rsid w:val="00E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2015-03-11T18:51:00Z</dcterms:created>
  <dcterms:modified xsi:type="dcterms:W3CDTF">2015-03-11T18:59:00Z</dcterms:modified>
</cp:coreProperties>
</file>