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2C" w:rsidRPr="006F7F2C" w:rsidRDefault="006F7F2C" w:rsidP="006F7F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6F7F2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результатах проведения государственного ветеринарного лабораторного мониторинга в 2013 году</w:t>
      </w:r>
    </w:p>
    <w:p w:rsidR="00D546D4" w:rsidRPr="006F7F2C" w:rsidRDefault="006F7F2C">
      <w:pPr>
        <w:rPr>
          <w:rFonts w:ascii="Arial" w:hAnsi="Arial" w:cs="Arial"/>
        </w:rPr>
      </w:pPr>
      <w:r w:rsidRPr="006F7F2C">
        <w:rPr>
          <w:rFonts w:ascii="Arial" w:hAnsi="Arial" w:cs="Arial"/>
        </w:rPr>
        <w:t xml:space="preserve">Согласно Плану проведения государственного лабораторного ветеринарного мониторинга остатков запрещенных и вредных веществ в организме живых животных, продукции животного происхождения и кормах на территории РФ в 2013 году ФГБУ «Ростовский </w:t>
      </w:r>
      <w:proofErr w:type="spellStart"/>
      <w:r w:rsidRPr="006F7F2C">
        <w:rPr>
          <w:rFonts w:ascii="Arial" w:hAnsi="Arial" w:cs="Arial"/>
        </w:rPr>
        <w:t>референтный</w:t>
      </w:r>
      <w:proofErr w:type="spellEnd"/>
      <w:r w:rsidRPr="006F7F2C">
        <w:rPr>
          <w:rFonts w:ascii="Arial" w:hAnsi="Arial" w:cs="Arial"/>
        </w:rPr>
        <w:t xml:space="preserve"> центр </w:t>
      </w:r>
      <w:proofErr w:type="spellStart"/>
      <w:r w:rsidRPr="006F7F2C">
        <w:rPr>
          <w:rFonts w:ascii="Arial" w:hAnsi="Arial" w:cs="Arial"/>
        </w:rPr>
        <w:t>Россельхознадзора</w:t>
      </w:r>
      <w:proofErr w:type="spellEnd"/>
      <w:r w:rsidRPr="006F7F2C">
        <w:rPr>
          <w:rFonts w:ascii="Arial" w:hAnsi="Arial" w:cs="Arial"/>
        </w:rPr>
        <w:t>» проведено 18708 исследований (100% исполнение плана).</w:t>
      </w:r>
      <w:r w:rsidRPr="006F7F2C">
        <w:rPr>
          <w:rFonts w:ascii="Arial" w:hAnsi="Arial" w:cs="Arial"/>
        </w:rPr>
        <w:br/>
        <w:t xml:space="preserve">Для осуществления лабораторного контроля безопасности пищевых продуктов и кормов в испытательный центр учреждения были доставлены 3856 проб, отобранных инспекторами Управления </w:t>
      </w:r>
      <w:proofErr w:type="spellStart"/>
      <w:r w:rsidRPr="006F7F2C">
        <w:rPr>
          <w:rFonts w:ascii="Arial" w:hAnsi="Arial" w:cs="Arial"/>
        </w:rPr>
        <w:t>Россельхознадзора</w:t>
      </w:r>
      <w:proofErr w:type="spellEnd"/>
      <w:r w:rsidRPr="006F7F2C">
        <w:rPr>
          <w:rFonts w:ascii="Arial" w:hAnsi="Arial" w:cs="Arial"/>
        </w:rPr>
        <w:t xml:space="preserve"> по Ростовской и Волгоградской областям и Республике Калмыкия и специалистами Управления ветеринарии по РО.</w:t>
      </w:r>
      <w:r w:rsidRPr="006F7F2C">
        <w:rPr>
          <w:rFonts w:ascii="Arial" w:hAnsi="Arial" w:cs="Arial"/>
        </w:rPr>
        <w:br/>
        <w:t xml:space="preserve">В результате проведенных испытаний были выявлены отклонения от норм Единых санитарно-эпидемиологических и </w:t>
      </w:r>
      <w:bookmarkStart w:id="0" w:name="_GoBack"/>
      <w:bookmarkEnd w:id="0"/>
      <w:r w:rsidRPr="006F7F2C">
        <w:rPr>
          <w:rFonts w:ascii="Arial" w:hAnsi="Arial" w:cs="Arial"/>
        </w:rPr>
        <w:t>гигиенических требований к товарам, подлежащим санитарно-эпидемиологическому надзору (контролю) в 279 случаях:</w:t>
      </w:r>
      <w:r w:rsidRPr="006F7F2C">
        <w:rPr>
          <w:rFonts w:ascii="Arial" w:hAnsi="Arial" w:cs="Arial"/>
        </w:rPr>
        <w:br/>
        <w:t xml:space="preserve">- </w:t>
      </w:r>
      <w:proofErr w:type="spellStart"/>
      <w:r w:rsidRPr="006F7F2C">
        <w:rPr>
          <w:rFonts w:ascii="Arial" w:hAnsi="Arial" w:cs="Arial"/>
        </w:rPr>
        <w:t>КМАФАнМ</w:t>
      </w:r>
      <w:proofErr w:type="spellEnd"/>
      <w:r w:rsidRPr="006F7F2C">
        <w:rPr>
          <w:rFonts w:ascii="Arial" w:hAnsi="Arial" w:cs="Arial"/>
        </w:rPr>
        <w:t xml:space="preserve"> (23 случая), БГКП (46 случаев) – мясо говядина, субпродукты, мясная продукция;</w:t>
      </w:r>
      <w:r w:rsidRPr="006F7F2C">
        <w:rPr>
          <w:rFonts w:ascii="Arial" w:hAnsi="Arial" w:cs="Arial"/>
        </w:rPr>
        <w:br/>
        <w:t xml:space="preserve">- </w:t>
      </w:r>
      <w:proofErr w:type="spellStart"/>
      <w:r w:rsidRPr="006F7F2C">
        <w:rPr>
          <w:rFonts w:ascii="Arial" w:hAnsi="Arial" w:cs="Arial"/>
        </w:rPr>
        <w:t>КМАФАнМ</w:t>
      </w:r>
      <w:proofErr w:type="spellEnd"/>
      <w:r w:rsidRPr="006F7F2C">
        <w:rPr>
          <w:rFonts w:ascii="Arial" w:hAnsi="Arial" w:cs="Arial"/>
        </w:rPr>
        <w:t xml:space="preserve"> (39 случаев), БГКП (54 случая) – мясо свинина, субпродукты, мясная продукция;</w:t>
      </w:r>
      <w:r w:rsidRPr="006F7F2C">
        <w:rPr>
          <w:rFonts w:ascii="Arial" w:hAnsi="Arial" w:cs="Arial"/>
        </w:rPr>
        <w:br/>
        <w:t xml:space="preserve">- </w:t>
      </w:r>
      <w:proofErr w:type="spellStart"/>
      <w:r w:rsidRPr="006F7F2C">
        <w:rPr>
          <w:rFonts w:ascii="Arial" w:hAnsi="Arial" w:cs="Arial"/>
        </w:rPr>
        <w:t>КМАФАнМ</w:t>
      </w:r>
      <w:proofErr w:type="spellEnd"/>
      <w:r w:rsidRPr="006F7F2C">
        <w:rPr>
          <w:rFonts w:ascii="Arial" w:hAnsi="Arial" w:cs="Arial"/>
        </w:rPr>
        <w:t xml:space="preserve"> (6 случаев), БГКП (9 случаев) – мясо баранина, субпродукты, мясная продукция;</w:t>
      </w:r>
      <w:r w:rsidRPr="006F7F2C">
        <w:rPr>
          <w:rFonts w:ascii="Arial" w:hAnsi="Arial" w:cs="Arial"/>
        </w:rPr>
        <w:br/>
        <w:t xml:space="preserve">- </w:t>
      </w:r>
      <w:proofErr w:type="spellStart"/>
      <w:r w:rsidRPr="006F7F2C">
        <w:rPr>
          <w:rFonts w:ascii="Arial" w:hAnsi="Arial" w:cs="Arial"/>
        </w:rPr>
        <w:t>КМАФАнМ</w:t>
      </w:r>
      <w:proofErr w:type="spellEnd"/>
      <w:r w:rsidRPr="006F7F2C">
        <w:rPr>
          <w:rFonts w:ascii="Arial" w:hAnsi="Arial" w:cs="Arial"/>
        </w:rPr>
        <w:t xml:space="preserve"> (5 случаев), БГКП (15 случаев) – мясо кролика, субпродукты, мясная продукция;</w:t>
      </w:r>
      <w:r w:rsidRPr="006F7F2C">
        <w:rPr>
          <w:rFonts w:ascii="Arial" w:hAnsi="Arial" w:cs="Arial"/>
        </w:rPr>
        <w:br/>
        <w:t xml:space="preserve">- </w:t>
      </w:r>
      <w:proofErr w:type="spellStart"/>
      <w:r w:rsidRPr="006F7F2C">
        <w:rPr>
          <w:rFonts w:ascii="Arial" w:hAnsi="Arial" w:cs="Arial"/>
        </w:rPr>
        <w:t>КМАФАнМ</w:t>
      </w:r>
      <w:proofErr w:type="spellEnd"/>
      <w:r w:rsidRPr="006F7F2C">
        <w:rPr>
          <w:rFonts w:ascii="Arial" w:hAnsi="Arial" w:cs="Arial"/>
        </w:rPr>
        <w:t xml:space="preserve"> (2 случая), Сальмонелла (1 случай) – мясо птица, субпродукты, продукция из мяса птицы;</w:t>
      </w:r>
      <w:r w:rsidRPr="006F7F2C">
        <w:rPr>
          <w:rFonts w:ascii="Arial" w:hAnsi="Arial" w:cs="Arial"/>
        </w:rPr>
        <w:br/>
        <w:t xml:space="preserve">- </w:t>
      </w:r>
      <w:proofErr w:type="spellStart"/>
      <w:r w:rsidRPr="006F7F2C">
        <w:rPr>
          <w:rFonts w:ascii="Arial" w:hAnsi="Arial" w:cs="Arial"/>
        </w:rPr>
        <w:t>КМАФАнМ</w:t>
      </w:r>
      <w:proofErr w:type="spellEnd"/>
      <w:r w:rsidRPr="006F7F2C">
        <w:rPr>
          <w:rFonts w:ascii="Arial" w:hAnsi="Arial" w:cs="Arial"/>
        </w:rPr>
        <w:t xml:space="preserve"> (27 случаев), БГКП (17 случаев) – рыба и </w:t>
      </w:r>
      <w:proofErr w:type="spellStart"/>
      <w:r w:rsidRPr="006F7F2C">
        <w:rPr>
          <w:rFonts w:ascii="Arial" w:hAnsi="Arial" w:cs="Arial"/>
        </w:rPr>
        <w:t>рыбопродукция</w:t>
      </w:r>
      <w:proofErr w:type="spellEnd"/>
      <w:r w:rsidRPr="006F7F2C">
        <w:rPr>
          <w:rFonts w:ascii="Arial" w:hAnsi="Arial" w:cs="Arial"/>
        </w:rPr>
        <w:t xml:space="preserve">, </w:t>
      </w:r>
      <w:proofErr w:type="spellStart"/>
      <w:r w:rsidRPr="006F7F2C">
        <w:rPr>
          <w:rFonts w:ascii="Arial" w:hAnsi="Arial" w:cs="Arial"/>
        </w:rPr>
        <w:t>аквакультура</w:t>
      </w:r>
      <w:proofErr w:type="spellEnd"/>
      <w:r w:rsidRPr="006F7F2C">
        <w:rPr>
          <w:rFonts w:ascii="Arial" w:hAnsi="Arial" w:cs="Arial"/>
        </w:rPr>
        <w:t>;</w:t>
      </w:r>
      <w:r w:rsidRPr="006F7F2C">
        <w:rPr>
          <w:rFonts w:ascii="Arial" w:hAnsi="Arial" w:cs="Arial"/>
        </w:rPr>
        <w:br/>
        <w:t xml:space="preserve">- </w:t>
      </w:r>
      <w:proofErr w:type="spellStart"/>
      <w:r w:rsidRPr="006F7F2C">
        <w:rPr>
          <w:rFonts w:ascii="Arial" w:hAnsi="Arial" w:cs="Arial"/>
        </w:rPr>
        <w:t>КМАФАнМ</w:t>
      </w:r>
      <w:proofErr w:type="spellEnd"/>
      <w:r w:rsidRPr="006F7F2C">
        <w:rPr>
          <w:rFonts w:ascii="Arial" w:hAnsi="Arial" w:cs="Arial"/>
        </w:rPr>
        <w:t xml:space="preserve"> (7 случаев), БГКП (12 случаев) –  нерыбные объекты промысла (ракообразные, моллюски);</w:t>
      </w:r>
      <w:r w:rsidRPr="006F7F2C">
        <w:rPr>
          <w:rFonts w:ascii="Arial" w:hAnsi="Arial" w:cs="Arial"/>
        </w:rPr>
        <w:br/>
        <w:t xml:space="preserve">- </w:t>
      </w:r>
      <w:proofErr w:type="spellStart"/>
      <w:r w:rsidRPr="006F7F2C">
        <w:rPr>
          <w:rFonts w:ascii="Arial" w:hAnsi="Arial" w:cs="Arial"/>
        </w:rPr>
        <w:t>КМАФАнМ</w:t>
      </w:r>
      <w:proofErr w:type="spellEnd"/>
      <w:r w:rsidRPr="006F7F2C">
        <w:rPr>
          <w:rFonts w:ascii="Arial" w:hAnsi="Arial" w:cs="Arial"/>
        </w:rPr>
        <w:t xml:space="preserve"> (16 случаев) – молоко.</w:t>
      </w:r>
      <w:r w:rsidRPr="006F7F2C">
        <w:rPr>
          <w:rFonts w:ascii="Arial" w:hAnsi="Arial" w:cs="Arial"/>
        </w:rPr>
        <w:br/>
        <w:t>По всем случаям выявления небезопасной продукции были своевременно сформированы срочные отчеты.</w:t>
      </w:r>
    </w:p>
    <w:sectPr w:rsidR="00D546D4" w:rsidRPr="006F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2C"/>
    <w:rsid w:val="006F7F2C"/>
    <w:rsid w:val="00D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E09E-991F-457C-8FA9-E5E93AB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diakov.net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</dc:creator>
  <cp:keywords/>
  <dc:description/>
  <cp:lastModifiedBy>Иван Николаевич</cp:lastModifiedBy>
  <cp:revision>1</cp:revision>
  <dcterms:created xsi:type="dcterms:W3CDTF">2015-06-23T18:47:00Z</dcterms:created>
  <dcterms:modified xsi:type="dcterms:W3CDTF">2015-06-23T18:47:00Z</dcterms:modified>
</cp:coreProperties>
</file>