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16.07.1998 N 101-ФЗ</w:t>
              <w:br/>
              <w:t xml:space="preserve">(ред. от 30.12.2021)</w:t>
              <w:br/>
              <w:t xml:space="preserve">"О государственном регулировании обеспечения плодородия земель сельскохозяйственного назначения"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 июля 1998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101-ФЗ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ГОСУДАРСТВЕННОМ РЕГУЛИРОВАНИИ ОБЕСПЕЧЕНИЯ</w:t>
      </w:r>
    </w:p>
    <w:p>
      <w:pPr>
        <w:pStyle w:val="2"/>
        <w:jc w:val="center"/>
      </w:pPr>
      <w:r>
        <w:rPr>
          <w:sz w:val="20"/>
        </w:rPr>
        <w:t xml:space="preserve">ПЛОДОРОДИЯ ЗЕМЕЛЬ СЕЛЬСКОХОЗЯЙСТВЕННОГО НАЗНАЧЕНИЯ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3 июля 1998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9 июля 1998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10.01.2003 </w:t>
            </w:r>
            <w:hyperlink w:history="0" r:id="rId7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      <w:r>
                <w:rPr>
                  <w:sz w:val="20"/>
                  <w:color w:val="0000ff"/>
                </w:rPr>
                <w:t xml:space="preserve">N 15-ФЗ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22.08.2004 </w:t>
            </w:r>
            <w:hyperlink w:history="0" r:id="rId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      <w:r>
                <w:rPr>
                  <w:sz w:val="20"/>
                  <w:color w:val="0000ff"/>
                </w:rPr>
                <w:t xml:space="preserve">N 122-ФЗ</w:t>
              </w:r>
            </w:hyperlink>
            <w:r>
              <w:rPr>
                <w:sz w:val="20"/>
                <w:color w:val="392c69"/>
              </w:rPr>
              <w:t xml:space="preserve">, от 23.07.2008 </w:t>
            </w:r>
            <w:hyperlink w:history="0" r:id="rId9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160-ФЗ</w:t>
              </w:r>
            </w:hyperlink>
            <w:r>
              <w:rPr>
                <w:sz w:val="20"/>
                <w:color w:val="392c69"/>
              </w:rPr>
              <w:t xml:space="preserve">, от 30.12.2008 </w:t>
            </w:r>
            <w:hyperlink w:history="0" r:id="rId10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309-ФЗ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30.12.2008 </w:t>
            </w:r>
            <w:hyperlink w:history="0" r:id="rId11" w:tooltip="Федеральный закон от 30.12.2008 N 313-ФЗ &quot;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313-ФЗ</w:t>
              </w:r>
            </w:hyperlink>
            <w:r>
              <w:rPr>
                <w:sz w:val="20"/>
                <w:color w:val="392c69"/>
              </w:rPr>
              <w:t xml:space="preserve">, от 19.07.2011 </w:t>
            </w:r>
            <w:hyperlink w:history="0" r:id="rId12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 {КонсультантПлюс}">
              <w:r>
                <w:rPr>
                  <w:sz w:val="20"/>
                  <w:color w:val="0000ff"/>
                </w:rPr>
                <w:t xml:space="preserve">N 248-ФЗ</w:t>
              </w:r>
            </w:hyperlink>
            <w:r>
              <w:rPr>
                <w:sz w:val="20"/>
                <w:color w:val="392c69"/>
              </w:rPr>
              <w:t xml:space="preserve">, от 28.12.2013 </w:t>
            </w:r>
            <w:hyperlink w:history="0" r:id="rId13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396-ФЗ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05.04.2016 </w:t>
            </w:r>
            <w:hyperlink w:history="0" r:id="rId14" w:tooltip="Федеральный закон от 05.04.2016 N 104-ФЗ (ред. от 11.06.2021) &quot;О внесении изменений в отдельные законодательные акты Российской Федерации по вопросам стандартизации&quot;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N 104-ФЗ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15" w:tooltip="Федеральный закон от 27.12.2019 N 477-ФЗ &quot;О внесении изменений в Федеральный закон &quot;О мелиорации земель&quot; и отдельные законодательные акты Российской Федерации в части совершенствования правового регулирования проведения агролесомелиорации&quot; {КонсультантПлюс}">
              <w:r>
                <w:rPr>
                  <w:sz w:val="20"/>
                  <w:color w:val="0000ff"/>
                </w:rPr>
                <w:t xml:space="preserve">N 477-ФЗ</w:t>
              </w:r>
            </w:hyperlink>
            <w:r>
              <w:rPr>
                <w:sz w:val="20"/>
                <w:color w:val="392c69"/>
              </w:rPr>
              <w:t xml:space="preserve">, от 31.07.2020 </w:t>
            </w:r>
            <w:hyperlink w:history="0" r:id="rId16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      <w:r>
                <w:rPr>
                  <w:sz w:val="20"/>
                  <w:color w:val="0000ff"/>
                </w:rPr>
                <w:t xml:space="preserve">N 308-ФЗ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</w:t>
            </w:r>
            <w:hyperlink w:history="0" r:id="rId17" w:tooltip="Федеральный закон от 30.12.2021 N 475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475-ФЗ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Преамбула утратила силу. - Федеральный </w:t>
      </w:r>
      <w:hyperlink w:history="0" r:id="rId18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31.07.2020 N 308-ФЗ.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ОСНОВНЫЕ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Федеральном законе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плодородие земель сельскохозяйственного назначения - способность почвы удовлетворять потребность сельскохозяйственных культурных растений в питательных веществах, воздухе, воде, тепле, биологической и физико-химической среде и обеспечивать урожай сельскохозяйственных культурных растений;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нормирование плодородия земель сельскохозяйственного назначения - разработка и утверждение норм и правил в области обеспечения плодородия земель сельскохозяйственного назначения;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9" w:tooltip="Федеральный закон от 05.04.2016 N 104-ФЗ (ред. от 11.06.2021) &quot;О внесении изменений в отдельные законодательные акты Российской Федерации по вопросам стандартиз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05.04.2016 N 104-ФЗ)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воспроизводство плодородия земель сельскохозяйственного назначения - сохранение и повышение плодородия земель сельскохозяйственного назначения посредством проведения мелиоративных и иных мероприятий;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0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деградация земель сельскохозяйственного назначения - ухудшение свойств земель сельскохозяйственного назначения в результате природного и антропогенного воздействий;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шестой - одиннадцатый утратили силу. - Федеральный </w:t>
      </w:r>
      <w:hyperlink w:history="0" r:id="rId21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31.07.2020 N 308-ФЗ;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агрохимическое обслуживание - деятельность по обеспечению собственников земельных участков, землепользователей, землевладельцев и арендаторов земельных участков из состава земель сельскохозяйственного назначения агрохимикатами, технологиями, техникой, а также деятельность по проведению мероприятий по воспроизводству плодородия земель сельскохозяйственного назначения и научных исследований в области обеспечения плодородия земель сельскохозяйственного назначения.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Цель и предмет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23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устанавливает правовые основы государственного регулирования обеспечения воспроизводства плодородия земель сельскохозяйственного назначения, за исключением садовых и огородных земельных участков, земель сельскохозяйственного назначения, непосредственно занятых внутрихозяйственными дорогами, коммуникациями, мелиоративными защитными лесными насаждениями, водными объектами (в том числе прудами, образованными водоподпорными сооружениями на водотоках и используемыми для целей осуществления прудовой аквакультуры), а также зданиями, сооружениями, используемыми для производства, хранения и первичной переработки сельскохозяйственной продукции.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Правовое регулирование деятельности в области обеспечения плодородия земель сельскохозяйственного назначения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деятельности в области обеспечения плодородия земель сельскохозяйственного назначения осуществляется в соответствии с земельным </w:t>
      </w:r>
      <w:hyperlink w:history="0" r:id="rId24" w:tooltip="&quot;Земельный кодекс Российской Федерации&quot; от 25.10.2001 N 136-ФЗ (ред. от 05.12.2022) (с изм. и доп., вступ. в силу с 01.01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Федерации, настоящим Федеральным законом и принимаемыми в соответствии с ними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5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3.1. Осуществление мероприятий в области обеспечения плодородия земель сельскохозяйственного назначения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26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22.08.2004 N 122-ФЗ)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Осуществление мероприятий в области обеспечения плодородия земель сельскохозяйственного назначения является расходным полномочием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Отдельные мероприятия в области обеспечения плодородия земель сельскохозяйственного назначения могут финансироваться из федерального бюджета.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7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ПОЛНОМОЧИЯ ОРГАНОВ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РОССИЙСКОЙ ФЕДЕРАЦИИ, ОРГАНОВ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СУБЪЕКТОВ РОССИЙСКОЙ ФЕДЕРАЦИИ И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В ОБЛАСТИ ОБЕСПЕЧЕНИЯ ПЛОДОРОДИЯ</w:t>
      </w:r>
    </w:p>
    <w:p>
      <w:pPr>
        <w:pStyle w:val="2"/>
        <w:jc w:val="center"/>
      </w:pPr>
      <w:r>
        <w:rPr>
          <w:sz w:val="20"/>
        </w:rPr>
        <w:t xml:space="preserve">ЗЕМЕЛЬ СЕЛЬСКОХОЗЯЙСТВЕННОГО НАЗНАЧЕНИЯ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Российской Федерации в области обеспечения плодородия земель сельскохозяйственного назначения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2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государственной власти Российской Федерации в области обеспечения плодородия земель сельскохозяйственного назначения относятся разработка, утверждение и реализация государственных программ Российской Федерации, содержащих мероприятия в области обеспечения плодородия земель сельскохозяйственного назначения, контроль за выполнением таких программ, а также осуществление государственного мониторинга земель сельскохозяйственного назначения и ведение государственного реестра земель сельскохозяйственного назначения.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31.07.2020 </w:t>
      </w:r>
      <w:hyperlink w:history="0" r:id="rId29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N 308-ФЗ</w:t>
        </w:r>
      </w:hyperlink>
      <w:r>
        <w:rPr>
          <w:sz w:val="20"/>
        </w:rPr>
        <w:t xml:space="preserve">, от 30.12.2021 </w:t>
      </w:r>
      <w:hyperlink w:history="0" r:id="rId30" w:tooltip="Федеральный закон от 30.12.2021 N 47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475-ФЗ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органов государственной власти субъектов Российской Федерации в области обеспечения плодородия земель сельскохозяйственного назначения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государственной власти субъектов Российской Федерации в области обеспечения плодородия земель сельскохозяйственного назначения относятся разработка и принятие законов и иных нормативных правовых актов субъектов Российской Федерации в области обеспечения плодородия земель сельскохозяйственного назначения, контроль за их соблюдением, а также сбор, обобщение и предоставление сведений в государственный реестр земель сельскохозяйственного назначения.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3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30.12.2021 </w:t>
      </w:r>
      <w:hyperlink w:history="0" r:id="rId32" w:tooltip="Федеральный закон от 30.12.2021 N 47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475-ФЗ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органов местного самоуправления в области обеспечения плодородия земель сельскохозяйственного назначения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могут наделяться отдельными государственными полномочиями в области обеспечения плодородия земель сельскохозяйственного назначения с передачей необходимых для их осуществления материальных и финансовых средств.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22.08.2004 N 122-ФЗ)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ПРАВА И ОБЯЗАННОСТИ СОБСТВЕННИКОВ</w:t>
      </w:r>
    </w:p>
    <w:p>
      <w:pPr>
        <w:pStyle w:val="2"/>
        <w:jc w:val="center"/>
      </w:pPr>
      <w:r>
        <w:rPr>
          <w:sz w:val="20"/>
        </w:rPr>
        <w:t xml:space="preserve">ЗЕМЕЛЬНЫХ УЧАСТКОВ, ЗЕМЛЕПОЛЬЗОВАТЕЛЕЙ, ЗЕМЛЕВЛАДЕЛЬЦЕВ</w:t>
      </w:r>
    </w:p>
    <w:p>
      <w:pPr>
        <w:pStyle w:val="2"/>
        <w:jc w:val="center"/>
      </w:pPr>
      <w:r>
        <w:rPr>
          <w:sz w:val="20"/>
        </w:rPr>
        <w:t xml:space="preserve">И АРЕНДАТОРОВ ЗЕМЕЛЬНЫХ УЧАСТКОВ В ОБЛАСТИ ОБЕСПЕЧЕНИЯ</w:t>
      </w:r>
    </w:p>
    <w:p>
      <w:pPr>
        <w:pStyle w:val="2"/>
        <w:jc w:val="center"/>
      </w:pPr>
      <w:r>
        <w:rPr>
          <w:sz w:val="20"/>
        </w:rPr>
        <w:t xml:space="preserve">ПЛОДОРОДИЯ ЗЕМЕЛЬ СЕЛЬСКОХОЗЯЙСТВЕННОГО НАЗНАЧЕНИЯ</w:t>
      </w:r>
    </w:p>
    <w:p>
      <w:pPr>
        <w:pStyle w:val="0"/>
        <w:jc w:val="center"/>
      </w:pPr>
      <w:r>
        <w:rPr>
          <w:sz w:val="20"/>
        </w:rPr>
        <w:t xml:space="preserve">(в ред. Федерального </w:t>
      </w:r>
      <w:hyperlink w:history="0" r:id="rId34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Права собственников земельных участков, землепользователей, землевладельцев и арендаторов земельных участков в области обеспечения плодородия земель сельскохозяйственного назначения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5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Собственники земельных участков, землепользователи, землевладельцы и арендаторы земельных участков имеют право: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мероприятия по воспроизводству плодородия земель сельскохозяйственного назначения наряду с проведением обязательных мероприятий, предусмотренных </w:t>
      </w:r>
      <w:hyperlink w:history="0" w:anchor="P103" w:tooltip="Статья 8. Обязанности собственников земельных участков, землепользователей, землевладельцев и арендаторов земельных участков по обеспечению плодородия земель сельскохозяйственного назначения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7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почвенные, геоботанические и другие обследования земель сельскохозяйственного назначения наряду с проведением обязательных обследований, предусмотренных </w:t>
      </w:r>
      <w:hyperlink w:history="0" w:anchor="P164" w:tooltip="Статья 15. Государственный учет показателей состояния плодородия земель сельскохозяйственного назначения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38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31.07.2020 N 308-ФЗ)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в федеральное государственное бюджетное учреждение, указанное в </w:t>
      </w:r>
      <w:hyperlink w:history="0" w:anchor="P164" w:tooltip="Статья 15. Государственный учет показателей состояния плодородия земель сельскохозяйственного назначения">
        <w:r>
          <w:rPr>
            <w:sz w:val="20"/>
            <w:color w:val="0000ff"/>
          </w:rPr>
          <w:t xml:space="preserve">статье 15</w:t>
        </w:r>
      </w:hyperlink>
      <w:r>
        <w:rPr>
          <w:sz w:val="20"/>
        </w:rPr>
        <w:t xml:space="preserve"> настоящего Федерального закона, сведения об использовании и о состоянии земель сельскохозяйственного назначения, в том числе о результатах почвенных, геоботанических и других обследований земель сельскохозяйственного назначения, проведенных в соответствии с абзацем третьим настоящей статьи;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39" w:tooltip="Федеральный закон от 30.12.2021 N 47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30.12.2021 N 475-ФЗ)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получать в установленном порядке из государственного реестра земель сельскохозяйственного назначения сведения о земельных участках сельскохозяйственного назначения, собственниками, землепользователями, землевладельцами и арендаторами которых они являются;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0" w:tooltip="Федеральный закон от 30.12.2021 N 47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30.12.2021 N 475-ФЗ)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другие права, если их реализация не противоречит законам и иным нормативным правовым актам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</w:pPr>
      <w:r>
        <w:rPr>
          <w:sz w:val="20"/>
        </w:rPr>
      </w:r>
    </w:p>
    <w:bookmarkStart w:id="103" w:name="P103"/>
    <w:bookmarkEnd w:id="103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Обязанности собственников земельных участков, землепользователей, землевладельцев и арендаторов земельных участков по обеспечению плодородия земель сельскохозяйственного назначения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2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Собственники земельных участков, землепользователи, землевладельцы и арендаторы земельных участков обязаны: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3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30.12.2008 N 309-ФЗ)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</w:t>
      </w:r>
      <w:hyperlink w:history="0" w:anchor="P172" w:tooltip="Учреждения, указанные в настоящей статье, по результатам проведения почвенных, геоботанических и других обследований земель сельскохозяйственного назначения составляют план проведения мероприятий по воспроизводству плодородия земель сельскохозяйственного назначения. Требования к содержанию указанного плана и порядок его составления устанавливаются Правительством Российской Федерации. Составление указанного плана и его предоставление собственнику земельного участка, землепользователю, землевладельцу и аре...">
        <w:r>
          <w:rPr>
            <w:sz w:val="20"/>
            <w:color w:val="0000ff"/>
          </w:rPr>
          <w:t xml:space="preserve">частью четвертой статьи 15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45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31.07.2020 N 308-ФЗ)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нормы и правила в области обеспечения плодородия земель сельскохозяйственного назначения;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6" w:tooltip="Федеральный закон от 05.04.2016 N 104-ФЗ (ред. от 11.06.2021) &quot;О внесении изменений в отдельные законодательные акты Российской Федерации по вопросам стандартиз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05.04.2016 N 104-ФЗ)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в установленном порядке в соответствующие органы исполнительной власти сведения об использовании агрохимикатов и пестицидов;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доступ к земельным участкам представителям федерального бюджетного государственного учреждения, указанного в </w:t>
      </w:r>
      <w:hyperlink w:history="0" w:anchor="P164" w:tooltip="Статья 15. Государственный учет показателей состояния плодородия земель сельскохозяйственного назначения">
        <w:r>
          <w:rPr>
            <w:sz w:val="20"/>
            <w:color w:val="0000ff"/>
          </w:rPr>
          <w:t xml:space="preserve">статье 15</w:t>
        </w:r>
      </w:hyperlink>
      <w:r>
        <w:rPr>
          <w:sz w:val="20"/>
        </w:rPr>
        <w:t xml:space="preserve"> настоящего Федерального закона, при проведении ими почвенных, геоботанических и других обследований земель сельскохозяйственного назначения, предусмотренных </w:t>
      </w:r>
      <w:hyperlink w:history="0" w:anchor="P164" w:tooltip="Статья 15. Государственный учет показателей состояния плодородия земель сельскохозяйственного назначения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7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ГОСУДАРСТВЕННОЕ РЕГУЛИРОВАНИЕ</w:t>
      </w:r>
    </w:p>
    <w:p>
      <w:pPr>
        <w:pStyle w:val="2"/>
        <w:jc w:val="center"/>
      </w:pPr>
      <w:r>
        <w:rPr>
          <w:sz w:val="20"/>
        </w:rPr>
        <w:t xml:space="preserve">ДЕЯТЕЛЬНОСТИ В ОБЛАСТИ ОБЕСПЕЧЕНИЯ ПЛОДОРОДИЯ</w:t>
      </w:r>
    </w:p>
    <w:p>
      <w:pPr>
        <w:pStyle w:val="2"/>
        <w:jc w:val="center"/>
      </w:pPr>
      <w:r>
        <w:rPr>
          <w:sz w:val="20"/>
        </w:rPr>
        <w:t xml:space="preserve">ЗЕМЕЛЬ СЕЛЬСКОХОЗЯЙСТВЕННОГО НАЗНАЧЕНИЯ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9 - 10. Утратили силу. - Федеральный </w:t>
      </w:r>
      <w:hyperlink w:history="0" r:id="rId4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Обеспечение плодородия земель сельскохозяйственного назначения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Обеспечение плодородия земель сельскохозяйственного назначения осуществляется по следующим основным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государственных программ Российской Федерации, содержащих мероприятия по воспроизводству плодородия земель сельскохозяйственного назначения, а также соответствующих государственных программ субъектов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9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государственного мониторинга земель сельскохозяйственного назначения, в том числе государственного учета показателей состояния плодородия земель сельскохозяйственного назначения;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0" w:tooltip="Федеральный закон от 30.12.2021 N 47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30.12.2021 N 475-ФЗ)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нормирование плодородия земель сельскохозяйственного назначения;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1" w:tooltip="Федеральный закон от 05.04.2016 N 104-ФЗ (ред. от 11.06.2021) &quot;О внесении изменений в отдельные законодательные акты Российской Федерации по вопросам стандартиз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05.04.2016 N 104-ФЗ)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планов проведения мероприятий по воспроизводству плодородия земель сельскохозяйственного назначения;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2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планов мероприятий по рекультивации земель сельскохозяйственного назначения, загрязненных радионуклидами, тяжелыми металлами и другими вредными веществами;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3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мероприятий по обеспечению плодородия земель сельскохозяйственного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54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качеством используемых в целях обеспечения плодородия земель сельскохозяйственного назначения агрохимикатов и пестицидов и контроль за безопасным обращением с ними;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55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Федеральный </w:t>
      </w:r>
      <w:hyperlink w:history="0" r:id="rId56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10.01.2003 N 15-ФЗ;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57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банков данных в области обеспечения плодородия земель сельскохозяйственного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58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Утратила силу. - Федеральный </w:t>
      </w:r>
      <w:hyperlink w:history="0" r:id="rId59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Государственные программы в целях обеспечения плодородия земель сельскохозяйственного назначения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0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плодородия земель сельскохозяйственного назначения осуществляются разработка и реализация государственных программ Российской Федерации, содержащих мероприятия в области плодородия земель сельскохозяйственного назначения, и соответствующих государственных программ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1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программы Российской Федерации, содержащие мероприятия в области плодородия земель сельскохозяйственного назначения, разрабатываются и утверждаются в </w:t>
      </w:r>
      <w:hyperlink w:history="0" r:id="rId62" w:tooltip="Постановление Правительства РФ от 26.06.1995 N 594 (ред. от 15.11.2022) &quot;О реализации Федерального закона &quot;О поставках продукции для федеральных государственных нужд&quot; (вместе с &quot;Порядком разработки и реализации федеральных целевых программ и межгосударственных целевых программ, в осуществлении которых участвует Российская Федерация&quot;, &quot;Порядком закупки и поставки продукции для федеральных государственных нужд&quot;, &quot;Порядком подготовки и заключения государственных контрактов на закупку и поставку продукции для ф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3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программы субъектов Российской Федерации, содержащие мероприятия в области обеспечения плодородия земель сельскохозяйственного назначения, разрабатываются и утверждаются в порядке, предусмотренном законами и иными нормативными правовыми актами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4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Государственное нормирование плодородия земель сельскохозяйственного назначения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Государственное нормирование плодородия земель сельскохозяйственного назначения осуществляется в соответствии с законами и иными нормативными правовыми </w:t>
      </w:r>
      <w:hyperlink w:history="0" r:id="rId65" w:tooltip="Справочная информация: &quot;Санитарно-эпидемиологическое нормирование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актами</w:t>
        </w:r>
      </w:hyperlink>
      <w:r>
        <w:rPr>
          <w:sz w:val="20"/>
        </w:rPr>
        <w:t xml:space="preserve"> Российской Федерации, законами и иными нормативными правовыми актами субъектов Российской Федерации.</w:t>
      </w:r>
    </w:p>
    <w:p>
      <w:pPr>
        <w:pStyle w:val="0"/>
      </w:pPr>
      <w:r>
        <w:rPr>
          <w:sz w:val="20"/>
        </w:rPr>
      </w:r>
    </w:p>
    <w:bookmarkStart w:id="164" w:name="P164"/>
    <w:bookmarkEnd w:id="16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Государственный учет показателей состояния плодородия земель сельскохозяйственного назначения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учет показателей состояния плодородия земель сельскохозяйственного назначения проводится в целях формирования полной и достоверной информации о состоянии плодородия земель сельскохозяйственного назначения и динамике его изменения, включения в государственный реестр земель сельскохозяйственного назначения сведений о состоянии земель сельскохозяйственного назначения.</w:t>
      </w:r>
    </w:p>
    <w:p>
      <w:pPr>
        <w:pStyle w:val="0"/>
        <w:jc w:val="both"/>
      </w:pPr>
      <w:r>
        <w:rPr>
          <w:sz w:val="20"/>
        </w:rPr>
        <w:t xml:space="preserve">(часть первая в ред. Федерального </w:t>
      </w:r>
      <w:hyperlink w:history="0" r:id="rId66" w:tooltip="Федеральный закон от 30.12.2021 N 47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30.12.2021 N 475-ФЗ)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учет показателей состояния плодородия земель сельскохозяйственного назначения включает в себя сбор и обобщение результатов почвенных, геоботанических и других обследований земель сельскохозяйственного назначения.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7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</w:t>
      </w:r>
      <w:hyperlink w:history="0" w:anchor="P168" w:tooltip="Государственный учет показателей состояния плодородия земель сельскохозяйственного назначения включает в себя сбор и обобщение результатов почвенных, геоботанических и других обследований земель сельскохозяйственного назначения.">
        <w:r>
          <w:rPr>
            <w:sz w:val="20"/>
            <w:color w:val="0000ff"/>
          </w:rPr>
          <w:t xml:space="preserve">части второй</w:t>
        </w:r>
      </w:hyperlink>
      <w:r>
        <w:rPr>
          <w:sz w:val="20"/>
        </w:rPr>
        <w:t xml:space="preserve"> настоящей статьи обследования проводятся федеральными государственными бюджетными учреждениями, подведомственными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агропромышленного комплекса, в соответствии с планами, утвержденными этим федеральным органом исполнительной власти, на основании государственного задания. </w:t>
      </w:r>
      <w:hyperlink w:history="0" r:id="rId68" w:tooltip="Постановление Правительства РФ от 05.03.2021 N 325 &quot;Об утверждении Положения о формировании планов проведения почвенных, геоботанических и других обследований земель сельскохозяйственного назначения, а также о проведении таких обследований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планов проведения указанными учреждениями почвенных, геоботанических и других обследований земель сельскохозяйственного назначения, периодичность таких обследований, а также порядок и объем их проведения устанавливаются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третья введена Федеральным </w:t>
      </w:r>
      <w:hyperlink w:history="0" r:id="rId69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31.07.2020 N 308-ФЗ)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Учреждения, указанные в настоящей статье, по результатам проведения почвенных, геоботанических и других обследований земель сельскохозяйственного назначения составляют план проведения мероприятий по воспроизводству плодородия земель сельскохозяйственного назначения. </w:t>
      </w:r>
      <w:hyperlink w:history="0" r:id="rId70" w:tooltip="Постановление Правительства РФ от 24.05.2021 N 783 &quot;О требованиях к содержанию плана проведения мероприятий по воспроизводству плодородия земель сельскохозяйственного назначения и порядке его составления&quot; (вместе с &quot;Правилами составления плана проведения мероприятий по воспроизводству плодородия земель сельскохозяйственного назначения&quot;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содержанию указанного плана и </w:t>
      </w:r>
      <w:hyperlink w:history="0" r:id="rId71" w:tooltip="Постановление Правительства РФ от 24.05.2021 N 783 &quot;О требованиях к содержанию плана проведения мероприятий по воспроизводству плодородия земель сельскохозяйственного назначения и порядке его составления&quot; (вместе с &quot;Правилами составления плана проведения мероприятий по воспроизводству плодородия земель сельскохозяйственного назначения&quot;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его составления устанавливаются Правительством Российской Федерации. Составление указанного плана и его предоставление собственнику земельного участка, землепользователю, землевладельцу и арендатору земельного участка из состава земель сельскохозяйственного назначения осуществляются без взимания платы.</w:t>
      </w:r>
    </w:p>
    <w:p>
      <w:pPr>
        <w:pStyle w:val="0"/>
        <w:jc w:val="both"/>
      </w:pPr>
      <w:r>
        <w:rPr>
          <w:sz w:val="20"/>
        </w:rPr>
        <w:t xml:space="preserve">(часть четвертая введена Федеральным </w:t>
      </w:r>
      <w:hyperlink w:history="0" r:id="rId72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31.07.2020 N 308-ФЗ)</w:t>
      </w:r>
    </w:p>
    <w:p>
      <w:pPr>
        <w:pStyle w:val="0"/>
        <w:spacing w:before="200" w:line-rule="auto"/>
        <w:ind w:firstLine="540"/>
        <w:jc w:val="both"/>
      </w:pPr>
      <w:hyperlink w:history="0" r:id="rId73" w:tooltip="Приказ Минсельхоза России от 04.05.2010 N 150 (ред. от 24.05.2022) &quot;Об утверждении Порядка государственного учета показателей состояния плодородия земель сельскохозяйственного назначения&quot; (Зарегистрировано в Минюсте России 15.07.2010 N 17846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государственного учета показателей состояния плодородия земель сельскохозяйственного назначения устанавливается уполномоченным Правительством Российской Федерации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4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23.07.2008 N 160-ФЗ)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15.1. Государственный реестр земель сельскохозяйственного назначения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75" w:tooltip="Федеральный закон от 30.12.2021 N 47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30.12.2021 N 475-ФЗ)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реестр земель сельскохозяйственного назначения представляет собой государственный информационный ресурс, содержащий свод достоверных систематизированных сведений о состоянии земель сельскохозяйственного назначения, об их использовании и иных сведений о землях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Источниками сведений государственного реестра земель сельскохозяйственного назначения являются сведения, полученные в ходе государственного мониторинга земель сельскохозяйственного назначения, включая сведения, полученные при государственном учете показателей состояния плодородия земель сельскохозяйственного назначения, а также иные сведения о землях сельскохозяйственного назначения, полученные в том числе посредством единой системы межведомственного электронного взаимодействия.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реестр земель сельскохозяйственного назначения ведется с использованием системы государственного информационного обеспечения в сфере сельского хозяйства, предусмотренной </w:t>
      </w:r>
      <w:hyperlink w:history="0" r:id="rId76" w:tooltip="Федеральный закон от 29.12.2006 N 264-ФЗ (ред. от 30.12.2021) &quot;О развитии сельского хозяйства&quot; {КонсультантПлюс}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Федерального закона от 29 декабря 2006 года N 264-ФЗ "О развитии сельского хозяйства".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реестр земель сельскохозяйственного назначения ведется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Предусмотренное </w:t>
      </w:r>
      <w:hyperlink w:history="0" w:anchor="P182" w:tooltip="Государственный реестр земель сельскохозяйственного назначения ведется с использованием системы государственного информационного обеспечения в сфере сельского хозяйства, предусмотренной статьей 17 Федерального закона от 29 декабря 2006 года N 264-ФЗ &quot;О развитии сельского хозяйства&quot;.">
        <w:r>
          <w:rPr>
            <w:sz w:val="20"/>
            <w:color w:val="0000ff"/>
          </w:rPr>
          <w:t xml:space="preserve">частью третьей</w:t>
        </w:r>
      </w:hyperlink>
      <w:r>
        <w:rPr>
          <w:sz w:val="20"/>
        </w:rPr>
        <w:t xml:space="preserve"> настоящей статьи полномочие по ведению государственного реестра земель сельскохозяйственного назначения может осуществляться подведомственным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агропромышленного комплекса, федеральным государственным бюджетным учреждением на основании решения указанного федерального органа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Картографической основой государственного реестра земель сельскохозяйственного назначения является единая электронная картографическая основа, создаваемая и обновляемая в соответствии с законодательством о геодезии и картографии, на которой воспроизводятся границы сельскохозяйственных угодий и иных земель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государственный реестр земель сельскохозяйственного назначения в качестве дополнительных сведений включаются предоставляемые в порядке межведомственного информационного взаимодействия сведения о собственниках земельных участков, землепользователях, землевладельцах и об арендаторах земельных участков, обладателях сервитутов, публичных сервитутов, о земельных участках и расположенных на них зданиях, сооружениях, содержащиеся в Едином государственном реестре недвижимости.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государственного реестра земель сельскохозяйственного назначения предоставляются собственникам земельных участков, землепользователям, землевладельцам и арендаторам земельных участков по их запросам в виде паспорта земельного участка из состава земель сельскохозяйственного назначения бесплатно.</w:t>
      </w:r>
    </w:p>
    <w:p>
      <w:pPr>
        <w:pStyle w:val="0"/>
        <w:spacing w:before="200" w:line-rule="auto"/>
        <w:ind w:firstLine="540"/>
        <w:jc w:val="both"/>
      </w:pPr>
      <w:hyperlink w:history="0" r:id="rId77" w:tooltip="Постановление Правительства РФ от 02.02.2023 N 154 &quot;О порядке ведения государственного реестра земель сельскохозяйственного назначения&quot; (вместе с &quot;Правилами ведения государственного реестра земель сельскохозяйственного назначения&quot;) ------------ Не вступил в силу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государственного реестра земель сельскохозяйственного назначения, включая порядок представления сведений для внесения в государственный реестр земель сельскохозяйственного назначения, порядок их внесения, </w:t>
      </w:r>
      <w:hyperlink w:history="0" r:id="rId78" w:tooltip="Постановление Правительства РФ от 02.02.2023 N 154 &quot;О порядке ведения государственного реестра земель сельскохозяйственного назначения&quot; (вместе с &quot;Правилами ведения государственного реестра земель сельскохозяйственного назначения&quot;) ------------ Не вступил в силу {КонсультантПлюс}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вносимых в государственный реестр земель сельскохозяйственного назначения сведений, порядок предоставления сведений из указанного реестра, порядок направления запросов о предоставлении таких сведений, в том числе посредством единой системы межведомственного электронного взаимодействия при ведении государственного реестра земель сельскохозяйственного назначения, а также </w:t>
      </w:r>
      <w:hyperlink w:history="0" r:id="rId79" w:tooltip="Постановление Правительства РФ от 02.02.2023 N 154 &quot;О порядке ведения государственного реестра земель сельскохозяйственного назначения&quot; (вместе с &quot;Правилами ведения государственного реестра земель сельскохозяйственного назначения&quot;) ------------ Не вступил в силу {КонсультантПлюс}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и объем сведений, подлежащих внесению в указанный реестр в порядке такого взаимодействия, устанавливаются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паспорта земельного участка из состава земель сельскохозяйственного назначения, форматы предоставления сведений из государственного реестра земель сельскохозяйственного назначения и форма направления запроса о предоставлении сведений из указанного реестра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Государственный мониторинг земель сельскохозяйственного назначения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80" w:tooltip="Федеральный закон от 30.12.2021 N 47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30.12.2021 N 475-ФЗ)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Государственный мониторинг земель сельскохозяйственного назначения является составной частью государственного мониторинга земель и представляет собой систему наблюдений, оценки и прогнозирования, направленных на получение достоверной информации о состоянии и об использовании земель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мониторинг земель сельскохозяйственного назначения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с участием органов государственной власти субъектов Российской Федерации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Обязательное подтверждение соответствия агрохимикатов и пестицидов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81" w:tooltip="Федеральный закон от 19.07.2011 N 248-ФЗ (ред. от 30.12.2015) &quot;О внесении изменений в отдельные законодательные акты Российской Федерации в связи с реализацией положений Федерального закона &quot;О техническом регулировании&quot; (с изм. и доп., вступ. в силу с 01.01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19.07.2011 N 248-ФЗ)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Обязательное подтверждение соответствия агрохимикатов и пестицидов осуществляется в соответствии с </w:t>
      </w:r>
      <w:hyperlink w:history="0" r:id="rId82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техническом регулировании.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Исключена. - Федеральный </w:t>
      </w:r>
      <w:hyperlink w:history="0" r:id="rId83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10.01.2003 N 15-ФЗ.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Агрохимическое обслуживание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84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</w:pPr>
      <w:r>
        <w:rPr>
          <w:sz w:val="20"/>
        </w:rPr>
      </w:r>
    </w:p>
    <w:bookmarkStart w:id="207" w:name="P207"/>
    <w:bookmarkEnd w:id="207"/>
    <w:p>
      <w:pPr>
        <w:pStyle w:val="0"/>
        <w:ind w:firstLine="540"/>
        <w:jc w:val="both"/>
      </w:pPr>
      <w:r>
        <w:rPr>
          <w:sz w:val="20"/>
        </w:rPr>
        <w:t xml:space="preserve">Агрохимическое обслуживание осуществляется юридическими лицами, индивидуальными предпринимателями, осуществляющими деятельность в области обеспечения плодородия земель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</w:t>
      </w:r>
      <w:hyperlink w:history="0" w:anchor="P207" w:tooltip="Агрохимическое обслуживание осуществляется юридическими лицами, индивидуальными предпринимателями, осуществляющими деятельность в области обеспечения плодородия земель сельскохозяйственного назначения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настоящей статьи лица в целях координации их предпринимательской деятельности, представления и защиты общих имущественных интересов вправе создавать в соответствии с гражданским законодательством ассоциации (союзы).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Основные направления агрохимического обслуживания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агрохимического обслуживания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государственного мониторинга земель сельскохозяйственного назначения, в том числе государственного учета показателей состояния плодородия земель сельскохозяйственного назначения;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5" w:tooltip="Федеральный закон от 30.12.2021 N 47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30.12.2021 N 475-ФЗ)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воспроизводству плодородия земель сельскохозяйственного назначения;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6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собственников земельных участков, землепользователей, землевладельцев и арендаторов земельных участков из состава земель сельскохозяйственного назначения агрохимикатами;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7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собственникам земельных участков, землепользователям, землевладельцам и арендаторам земельных участков из состава земель сельскохозяйственного назначения техники для проведения мероприятий по воспроизводству плодородия земель сельскохозяйственного назначения.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88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Экологические требования к обеспечению плодородия земель сельскохозяйственного назначения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Обеспечение плодородия земель сельскохозяйственного назначения должно осуществляться при условии соблюдения экологических требований, установленных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Утратила силу. - Федеральный </w:t>
      </w:r>
      <w:hyperlink w:history="0" r:id="rId89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ГОСУДАРСТВЕННАЯ ПОДДЕРЖКА ДЕЯТЕЛЬНОСТИ</w:t>
      </w:r>
    </w:p>
    <w:p>
      <w:pPr>
        <w:pStyle w:val="2"/>
        <w:jc w:val="center"/>
      </w:pPr>
      <w:r>
        <w:rPr>
          <w:sz w:val="20"/>
        </w:rPr>
        <w:t xml:space="preserve">В ОБЛАСТИ ОБЕСПЕЧЕНИЯ ПЛОДОРОДИЯ ЗЕМЕЛЬ</w:t>
      </w:r>
    </w:p>
    <w:p>
      <w:pPr>
        <w:pStyle w:val="2"/>
        <w:jc w:val="center"/>
      </w:pPr>
      <w:r>
        <w:rPr>
          <w:sz w:val="20"/>
        </w:rPr>
        <w:t xml:space="preserve">СЕЛЬСКОХОЗЯЙСТВЕННОГО НАЗНАЧЕНИЯ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23 - 24. Утратили силу. - Федеральный </w:t>
      </w:r>
      <w:hyperlink w:history="0" r:id="rId90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Материально-техническое обеспечение агрохимического обслуживания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субъектов Российской Федерации содействуют развитию агрохимического обслуживания посредством утверждения в порядке, установленном законодательством Российской Федерации, государственных заказчиков, осуществляющих закупки следующих товаров, работ, услуг: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22.08.2004 </w:t>
      </w:r>
      <w:hyperlink w:history="0" r:id="rId91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N 122-ФЗ</w:t>
        </w:r>
      </w:hyperlink>
      <w:r>
        <w:rPr>
          <w:sz w:val="20"/>
        </w:rPr>
        <w:t xml:space="preserve">, от 28.12.2013 </w:t>
      </w:r>
      <w:hyperlink w:history="0" r:id="rId92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396-ФЗ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и поставки агрохимикатов собственникам земельных участков, землепользователям, землевладельцам и арендаторам земельных участков из состава земель сельскохозяйственного назначения;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93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94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31.07.2020 N 308-ФЗ;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оборудования и машин для проведения мероприятий по воспроизводству плодородия земель сельскохозяйственного назначения.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95" w:tooltip="Федеральный закон от 31.07.2020 N 308-ФЗ &quot;О внесении изменений в статью 22 Федерального закона &quot;О безопасном обращении с пестицидами и агрохимикатами&quot; и Федеральный закон &quot;О государственном регулировании обеспечения плодородия земель сельскохозяйственного назнач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308-ФЗ)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26 - 27. Утратили силу. - Федеральный </w:t>
      </w:r>
      <w:hyperlink w:history="0" r:id="rId96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VI. РАЗРЕШЕНИЕ СПОРОВ</w:t>
      </w:r>
    </w:p>
    <w:p>
      <w:pPr>
        <w:pStyle w:val="2"/>
        <w:jc w:val="center"/>
      </w:pPr>
      <w:r>
        <w:rPr>
          <w:sz w:val="20"/>
        </w:rPr>
        <w:t xml:space="preserve">В ОБЛАСТИ ОБЕСПЕЧЕНИЯ ПЛОДОРОДИЯ ЗЕМЕЛЬ</w:t>
      </w:r>
    </w:p>
    <w:p>
      <w:pPr>
        <w:pStyle w:val="2"/>
        <w:jc w:val="center"/>
      </w:pPr>
      <w:r>
        <w:rPr>
          <w:sz w:val="20"/>
        </w:rPr>
        <w:t xml:space="preserve">СЕЛЬСКОХОЗЯЙСТВЕННОГО НАЗНАЧЕНИЯ И ОТВЕТСТВЕННОСТЬ</w:t>
      </w:r>
    </w:p>
    <w:p>
      <w:pPr>
        <w:pStyle w:val="2"/>
        <w:jc w:val="center"/>
      </w:pPr>
      <w:r>
        <w:rPr>
          <w:sz w:val="20"/>
        </w:rPr>
        <w:t xml:space="preserve">ЗА НАРУШЕНИЕ ЗАКОНОДАТЕЛЬСТВА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В ОБЛАСТИ ОБЕСПЕЧЕНИЯ ПЛОДОРОДИЯ ЗЕМЕЛЬ</w:t>
      </w:r>
    </w:p>
    <w:p>
      <w:pPr>
        <w:pStyle w:val="2"/>
        <w:jc w:val="center"/>
      </w:pPr>
      <w:r>
        <w:rPr>
          <w:sz w:val="20"/>
        </w:rPr>
        <w:t xml:space="preserve">СЕЛЬСКОХОЗЯЙСТВЕННОГО НАЗНАЧЕНИЯ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Разрешение споров в области обеспечения плодородия земель сельскохозяйственного назначения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Споры, возникающие в области обеспечения плодородия земель сельскохозяйственного назначения, разрешаются в порядке, установленном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Ответственность за нарушение законодательства Российской Федерации в области обеспечения плодородия земель сельскохозяйственного назначения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законодательства Российской Федерации в области обеспечения плодородия земель сельскохозяйственного назначения влечет за собой ответственность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Утратила силу. - Федеральный </w:t>
      </w:r>
      <w:hyperlink w:history="0" r:id="rId97" w:tooltip="Федеральный закон от 22.08.2004 N 122-ФЗ (ред. от 21.11.202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22.08.2004 N 122-ФЗ.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Вступление настоящего Федерального закона в силу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16 июля 1998 года</w:t>
      </w:r>
    </w:p>
    <w:p>
      <w:pPr>
        <w:pStyle w:val="0"/>
        <w:spacing w:before="200" w:line-rule="auto"/>
      </w:pPr>
      <w:r>
        <w:rPr>
          <w:sz w:val="20"/>
        </w:rPr>
        <w:t xml:space="preserve">N 101-ФЗ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16.07.1998 N 101-ФЗ</w:t>
            <w:br/>
            <w:t>(ред. от 30.12.2021)</w:t>
            <w:br/>
            <w:t>"О государственном регулировании обеспечения плодородия зе...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811D3F7081C2BD2B126075143CC9C4761A22773FBE046E8FDF37C71746C9B8D4861C5CFDFA20C904D0BD7390E27DF0031BF71007E8755F6m3f6I" TargetMode = "External"/>
	<Relationship Id="rId8" Type="http://schemas.openxmlformats.org/officeDocument/2006/relationships/hyperlink" Target="consultantplus://offline/ref=7811D3F7081C2BD2B126075143CC9C4767A02E7DFDED46E8FDF37C71746C9B8D4861C5CFDFA608914C0BD7390E27DF0031BF71007E8755F6m3f6I" TargetMode = "External"/>
	<Relationship Id="rId9" Type="http://schemas.openxmlformats.org/officeDocument/2006/relationships/hyperlink" Target="consultantplus://offline/ref=7811D3F7081C2BD2B126075143CC9C4767A02E7DF7EB46E8FDF37C71746C9B8D4861C5CFDFA20C96450BD7390E27DF0031BF71007E8755F6m3f6I" TargetMode = "External"/>
	<Relationship Id="rId10" Type="http://schemas.openxmlformats.org/officeDocument/2006/relationships/hyperlink" Target="consultantplus://offline/ref=7811D3F7081C2BD2B126075143CC9C4760A22E7CFDEF46E8FDF37C71746C9B8D4861C5CFDFA20D90440BD7390E27DF0031BF71007E8755F6m3f6I" TargetMode = "External"/>
	<Relationship Id="rId11" Type="http://schemas.openxmlformats.org/officeDocument/2006/relationships/hyperlink" Target="consultantplus://offline/ref=7811D3F7081C2BD2B126075143CC9C476BA12D75FEE31BE2F5AA70737363C49A4F28C9CEDFA208944754D22C1F7FD20926A1731C628557mFf7I" TargetMode = "External"/>
	<Relationship Id="rId12" Type="http://schemas.openxmlformats.org/officeDocument/2006/relationships/hyperlink" Target="consultantplus://offline/ref=7811D3F7081C2BD2B126075143CC9C4761A02C74F8E946E8FDF37C71746C9B8D4861C5CFDFA20E9F4B0BD7390E27DF0031BF71007E8755F6m3f6I" TargetMode = "External"/>
	<Relationship Id="rId13" Type="http://schemas.openxmlformats.org/officeDocument/2006/relationships/hyperlink" Target="consultantplus://offline/ref=7811D3F7081C2BD2B126075143CC9C4760AA277DFFEB46E8FDF37C71746C9B8D4861C5CFDFA20F94450BD7390E27DF0031BF71007E8755F6m3f6I" TargetMode = "External"/>
	<Relationship Id="rId14" Type="http://schemas.openxmlformats.org/officeDocument/2006/relationships/hyperlink" Target="consultantplus://offline/ref=7811D3F7081C2BD2B126075143CC9C4760AA2D71FEEE46E8FDF37C71746C9B8D4861C5CFDFA20E974B0BD7390E27DF0031BF71007E8755F6m3f6I" TargetMode = "External"/>
	<Relationship Id="rId15" Type="http://schemas.openxmlformats.org/officeDocument/2006/relationships/hyperlink" Target="consultantplus://offline/ref=7811D3F7081C2BD2B126075143CC9C4760A62F73F9E046E8FDF37C71746C9B8D4861C5CFDFA20F91440BD7390E27DF0031BF71007E8755F6m3f6I" TargetMode = "External"/>
	<Relationship Id="rId16" Type="http://schemas.openxmlformats.org/officeDocument/2006/relationships/hyperlink" Target="consultantplus://offline/ref=7811D3F7081C2BD2B126075143CC9C4760A72673F9E846E8FDF37C71746C9B8D4861C5CFDFA20F964D0BD7390E27DF0031BF71007E8755F6m3f6I" TargetMode = "External"/>
	<Relationship Id="rId17" Type="http://schemas.openxmlformats.org/officeDocument/2006/relationships/hyperlink" Target="consultantplus://offline/ref=7811D3F7081C2BD2B126075143CC9C4767A22B70F6EC46E8FDF37C71746C9B8D4861C5CFDFA20F97450BD7390E27DF0031BF71007E8755F6m3f6I" TargetMode = "External"/>
	<Relationship Id="rId18" Type="http://schemas.openxmlformats.org/officeDocument/2006/relationships/hyperlink" Target="consultantplus://offline/ref=7811D3F7081C2BD2B126075143CC9C4760A72673F9E846E8FDF37C71746C9B8D4861C5CFDFA20F964E0BD7390E27DF0031BF71007E8755F6m3f6I" TargetMode = "External"/>
	<Relationship Id="rId19" Type="http://schemas.openxmlformats.org/officeDocument/2006/relationships/hyperlink" Target="consultantplus://offline/ref=7811D3F7081C2BD2B126075143CC9C4760AA2D71FEEE46E8FDF37C71746C9B8D4861C5CFDFA20E97440BD7390E27DF0031BF71007E8755F6m3f6I" TargetMode = "External"/>
	<Relationship Id="rId20" Type="http://schemas.openxmlformats.org/officeDocument/2006/relationships/hyperlink" Target="consultantplus://offline/ref=7811D3F7081C2BD2B126075143CC9C4760A72673F9E846E8FDF37C71746C9B8D4861C5CFDFA20F96480BD7390E27DF0031BF71007E8755F6m3f6I" TargetMode = "External"/>
	<Relationship Id="rId21" Type="http://schemas.openxmlformats.org/officeDocument/2006/relationships/hyperlink" Target="consultantplus://offline/ref=7811D3F7081C2BD2B126075143CC9C4760A72673F9E846E8FDF37C71746C9B8D4861C5CFDFA20F96490BD7390E27DF0031BF71007E8755F6m3f6I" TargetMode = "External"/>
	<Relationship Id="rId22" Type="http://schemas.openxmlformats.org/officeDocument/2006/relationships/hyperlink" Target="consultantplus://offline/ref=7811D3F7081C2BD2B126075143CC9C4760A72673F9E846E8FDF37C71746C9B8D4861C5CFDFA20F964A0BD7390E27DF0031BF71007E8755F6m3f6I" TargetMode = "External"/>
	<Relationship Id="rId23" Type="http://schemas.openxmlformats.org/officeDocument/2006/relationships/hyperlink" Target="consultantplus://offline/ref=7811D3F7081C2BD2B126075143CC9C4760A72673F9E846E8FDF37C71746C9B8D4861C5CFDFA20F96440BD7390E27DF0031BF71007E8755F6m3f6I" TargetMode = "External"/>
	<Relationship Id="rId24" Type="http://schemas.openxmlformats.org/officeDocument/2006/relationships/hyperlink" Target="consultantplus://offline/ref=7811D3F7081C2BD2B126075143CC9C4767A02C70FDE846E8FDF37C71746C9B8D4861C5CFDFA20996450BD7390E27DF0031BF71007E8755F6m3f6I" TargetMode = "External"/>
	<Relationship Id="rId25" Type="http://schemas.openxmlformats.org/officeDocument/2006/relationships/hyperlink" Target="consultantplus://offline/ref=7811D3F7081C2BD2B126075143CC9C4767A02E7DFDED46E8FDF37C71746C9B8D4861C5CFDFA608914D0BD7390E27DF0031BF71007E8755F6m3f6I" TargetMode = "External"/>
	<Relationship Id="rId26" Type="http://schemas.openxmlformats.org/officeDocument/2006/relationships/hyperlink" Target="consultantplus://offline/ref=7811D3F7081C2BD2B126075143CC9C4767A02E7DFDED46E8FDF37C71746C9B8D4861C5CFDFA608914E0BD7390E27DF0031BF71007E8755F6m3f6I" TargetMode = "External"/>
	<Relationship Id="rId27" Type="http://schemas.openxmlformats.org/officeDocument/2006/relationships/hyperlink" Target="consultantplus://offline/ref=7811D3F7081C2BD2B126075143CC9C4760A72673F9E846E8FDF37C71746C9B8D4861C5CFDFA20F954D0BD7390E27DF0031BF71007E8755F6m3f6I" TargetMode = "External"/>
	<Relationship Id="rId28" Type="http://schemas.openxmlformats.org/officeDocument/2006/relationships/hyperlink" Target="consultantplus://offline/ref=7811D3F7081C2BD2B126075143CC9C4767A02E7DFDED46E8FDF37C71746C9B8D4861C5CFDFA608914A0BD7390E27DF0031BF71007E8755F6m3f6I" TargetMode = "External"/>
	<Relationship Id="rId29" Type="http://schemas.openxmlformats.org/officeDocument/2006/relationships/hyperlink" Target="consultantplus://offline/ref=7811D3F7081C2BD2B126075143CC9C4760A72673F9E846E8FDF37C71746C9B8D4861C5CFDFA20F954E0BD7390E27DF0031BF71007E8755F6m3f6I" TargetMode = "External"/>
	<Relationship Id="rId30" Type="http://schemas.openxmlformats.org/officeDocument/2006/relationships/hyperlink" Target="consultantplus://offline/ref=7811D3F7081C2BD2B126075143CC9C4767A22B70F6EC46E8FDF37C71746C9B8D4861C5CFDFA20F964C0BD7390E27DF0031BF71007E8755F6m3f6I" TargetMode = "External"/>
	<Relationship Id="rId31" Type="http://schemas.openxmlformats.org/officeDocument/2006/relationships/hyperlink" Target="consultantplus://offline/ref=7811D3F7081C2BD2B126075143CC9C4767A02E7DFDED46E8FDF37C71746C9B8D4861C5CFDFA60891450BD7390E27DF0031BF71007E8755F6m3f6I" TargetMode = "External"/>
	<Relationship Id="rId32" Type="http://schemas.openxmlformats.org/officeDocument/2006/relationships/hyperlink" Target="consultantplus://offline/ref=7811D3F7081C2BD2B126075143CC9C4767A22B70F6EC46E8FDF37C71746C9B8D4861C5CFDFA20F964D0BD7390E27DF0031BF71007E8755F6m3f6I" TargetMode = "External"/>
	<Relationship Id="rId33" Type="http://schemas.openxmlformats.org/officeDocument/2006/relationships/hyperlink" Target="consultantplus://offline/ref=7811D3F7081C2BD2B126075143CC9C4767A02E7DFDED46E8FDF37C71746C9B8D4861C5CFDFA608904C0BD7390E27DF0031BF71007E8755F6m3f6I" TargetMode = "External"/>
	<Relationship Id="rId34" Type="http://schemas.openxmlformats.org/officeDocument/2006/relationships/hyperlink" Target="consultantplus://offline/ref=7811D3F7081C2BD2B126075143CC9C4760A72673F9E846E8FDF37C71746C9B8D4861C5CFDFA20F954F0BD7390E27DF0031BF71007E8755F6m3f6I" TargetMode = "External"/>
	<Relationship Id="rId35" Type="http://schemas.openxmlformats.org/officeDocument/2006/relationships/hyperlink" Target="consultantplus://offline/ref=7811D3F7081C2BD2B126075143CC9C4760A72673F9E846E8FDF37C71746C9B8D4861C5CFDFA20F95490BD7390E27DF0031BF71007E8755F6m3f6I" TargetMode = "External"/>
	<Relationship Id="rId36" Type="http://schemas.openxmlformats.org/officeDocument/2006/relationships/hyperlink" Target="consultantplus://offline/ref=7811D3F7081C2BD2B126075143CC9C4760A72673F9E846E8FDF37C71746C9B8D4861C5CFDFA20F954A0BD7390E27DF0031BF71007E8755F6m3f6I" TargetMode = "External"/>
	<Relationship Id="rId37" Type="http://schemas.openxmlformats.org/officeDocument/2006/relationships/hyperlink" Target="consultantplus://offline/ref=7811D3F7081C2BD2B126075143CC9C4760A72673F9E846E8FDF37C71746C9B8D4861C5CFDFA20F954B0BD7390E27DF0031BF71007E8755F6m3f6I" TargetMode = "External"/>
	<Relationship Id="rId38" Type="http://schemas.openxmlformats.org/officeDocument/2006/relationships/hyperlink" Target="consultantplus://offline/ref=7811D3F7081C2BD2B126075143CC9C4760A72673F9E846E8FDF37C71746C9B8D4861C5CFDFA20F95450BD7390E27DF0031BF71007E8755F6m3f6I" TargetMode = "External"/>
	<Relationship Id="rId39" Type="http://schemas.openxmlformats.org/officeDocument/2006/relationships/hyperlink" Target="consultantplus://offline/ref=7811D3F7081C2BD2B126075143CC9C4767A22B70F6EC46E8FDF37C71746C9B8D4861C5CFDFA20F964F0BD7390E27DF0031BF71007E8755F6m3f6I" TargetMode = "External"/>
	<Relationship Id="rId40" Type="http://schemas.openxmlformats.org/officeDocument/2006/relationships/hyperlink" Target="consultantplus://offline/ref=7811D3F7081C2BD2B126075143CC9C4767A22B70F6EC46E8FDF37C71746C9B8D4861C5CFDFA20F96490BD7390E27DF0031BF71007E8755F6m3f6I" TargetMode = "External"/>
	<Relationship Id="rId41" Type="http://schemas.openxmlformats.org/officeDocument/2006/relationships/hyperlink" Target="consultantplus://offline/ref=7811D3F7081C2BD2B126075143CC9C4760A72673F9E846E8FDF37C71746C9B8D4861C5CFDFA20F944E0BD7390E27DF0031BF71007E8755F6m3f6I" TargetMode = "External"/>
	<Relationship Id="rId42" Type="http://schemas.openxmlformats.org/officeDocument/2006/relationships/hyperlink" Target="consultantplus://offline/ref=7811D3F7081C2BD2B126075143CC9C4760A72673F9E846E8FDF37C71746C9B8D4861C5CFDFA20F94480BD7390E27DF0031BF71007E8755F6m3f6I" TargetMode = "External"/>
	<Relationship Id="rId43" Type="http://schemas.openxmlformats.org/officeDocument/2006/relationships/hyperlink" Target="consultantplus://offline/ref=7811D3F7081C2BD2B126075143CC9C4760A72673F9E846E8FDF37C71746C9B8D4861C5CFDFA20F94490BD7390E27DF0031BF71007E8755F6m3f6I" TargetMode = "External"/>
	<Relationship Id="rId44" Type="http://schemas.openxmlformats.org/officeDocument/2006/relationships/hyperlink" Target="consultantplus://offline/ref=7811D3F7081C2BD2B126075143CC9C4760A22E7CFDEF46E8FDF37C71746C9B8D4861C5CFDFA20D9F4E0BD7390E27DF0031BF71007E8755F6m3f6I" TargetMode = "External"/>
	<Relationship Id="rId45" Type="http://schemas.openxmlformats.org/officeDocument/2006/relationships/hyperlink" Target="consultantplus://offline/ref=7811D3F7081C2BD2B126075143CC9C4760A72673F9E846E8FDF37C71746C9B8D4861C5CFDFA20F944A0BD7390E27DF0031BF71007E8755F6m3f6I" TargetMode = "External"/>
	<Relationship Id="rId46" Type="http://schemas.openxmlformats.org/officeDocument/2006/relationships/hyperlink" Target="consultantplus://offline/ref=7811D3F7081C2BD2B126075143CC9C4760AA2D71FEEE46E8FDF37C71746C9B8D4861C5CFDFA20E964C0BD7390E27DF0031BF71007E8755F6m3f6I" TargetMode = "External"/>
	<Relationship Id="rId47" Type="http://schemas.openxmlformats.org/officeDocument/2006/relationships/hyperlink" Target="consultantplus://offline/ref=7811D3F7081C2BD2B126075143CC9C4760A72673F9E846E8FDF37C71746C9B8D4861C5CFDFA20F94450BD7390E27DF0031BF71007E8755F6m3f6I" TargetMode = "External"/>
	<Relationship Id="rId48" Type="http://schemas.openxmlformats.org/officeDocument/2006/relationships/hyperlink" Target="consultantplus://offline/ref=7811D3F7081C2BD2B126075143CC9C4767A02E7DFDED46E8FDF37C71746C9B8D4861C5CFDFA608904E0BD7390E27DF0031BF71007E8755F6m3f6I" TargetMode = "External"/>
	<Relationship Id="rId49" Type="http://schemas.openxmlformats.org/officeDocument/2006/relationships/hyperlink" Target="consultantplus://offline/ref=7811D3F7081C2BD2B126075143CC9C4760A72673F9E846E8FDF37C71746C9B8D4861C5CFDFA20F934F0BD7390E27DF0031BF71007E8755F6m3f6I" TargetMode = "External"/>
	<Relationship Id="rId50" Type="http://schemas.openxmlformats.org/officeDocument/2006/relationships/hyperlink" Target="consultantplus://offline/ref=7811D3F7081C2BD2B126075143CC9C4767A22B70F6EC46E8FDF37C71746C9B8D4861C5CFDFA20F96440BD7390E27DF0031BF71007E8755F6m3f6I" TargetMode = "External"/>
	<Relationship Id="rId51" Type="http://schemas.openxmlformats.org/officeDocument/2006/relationships/hyperlink" Target="consultantplus://offline/ref=7811D3F7081C2BD2B126075143CC9C4760AA2D71FEEE46E8FDF37C71746C9B8D4861C5CFDFA20E964E0BD7390E27DF0031BF71007E8755F6m3f6I" TargetMode = "External"/>
	<Relationship Id="rId52" Type="http://schemas.openxmlformats.org/officeDocument/2006/relationships/hyperlink" Target="consultantplus://offline/ref=7811D3F7081C2BD2B126075143CC9C4760A72673F9E846E8FDF37C71746C9B8D4861C5CFDFA20F93490BD7390E27DF0031BF71007E8755F6m3f6I" TargetMode = "External"/>
	<Relationship Id="rId53" Type="http://schemas.openxmlformats.org/officeDocument/2006/relationships/hyperlink" Target="consultantplus://offline/ref=7811D3F7081C2BD2B126075143CC9C4760A72673F9E846E8FDF37C71746C9B8D4861C5CFDFA20F934B0BD7390E27DF0031BF71007E8755F6m3f6I" TargetMode = "External"/>
	<Relationship Id="rId54" Type="http://schemas.openxmlformats.org/officeDocument/2006/relationships/hyperlink" Target="consultantplus://offline/ref=7811D3F7081C2BD2B126075143CC9C4767A02E7DFDED46E8FDF37C71746C9B8D4861C5CFDFA608904F0BD7390E27DF0031BF71007E8755F6m3f6I" TargetMode = "External"/>
	<Relationship Id="rId55" Type="http://schemas.openxmlformats.org/officeDocument/2006/relationships/hyperlink" Target="consultantplus://offline/ref=7811D3F7081C2BD2B126075143CC9C4767A02E7DFDED46E8FDF37C71746C9B8D4861C5CFDFA608904F0BD7390E27DF0031BF71007E8755F6m3f6I" TargetMode = "External"/>
	<Relationship Id="rId56" Type="http://schemas.openxmlformats.org/officeDocument/2006/relationships/hyperlink" Target="consultantplus://offline/ref=7811D3F7081C2BD2B126075143CC9C4761A22773FBE046E8FDF37C71746C9B8D4861C5CFDFA20C904E0BD7390E27DF0031BF71007E8755F6m3f6I" TargetMode = "External"/>
	<Relationship Id="rId57" Type="http://schemas.openxmlformats.org/officeDocument/2006/relationships/hyperlink" Target="consultantplus://offline/ref=7811D3F7081C2BD2B126075143CC9C4767A02E7DFDED46E8FDF37C71746C9B8D4861C5CFDFA608904F0BD7390E27DF0031BF71007E8755F6m3f6I" TargetMode = "External"/>
	<Relationship Id="rId58" Type="http://schemas.openxmlformats.org/officeDocument/2006/relationships/hyperlink" Target="consultantplus://offline/ref=7811D3F7081C2BD2B126075143CC9C4767A02E7DFDED46E8FDF37C71746C9B8D4861C5CFDFA608904F0BD7390E27DF0031BF71007E8755F6m3f6I" TargetMode = "External"/>
	<Relationship Id="rId59" Type="http://schemas.openxmlformats.org/officeDocument/2006/relationships/hyperlink" Target="consultantplus://offline/ref=7811D3F7081C2BD2B126075143CC9C4767A02E7DFDED46E8FDF37C71746C9B8D4861C5CFDFA60890480BD7390E27DF0031BF71007E8755F6m3f6I" TargetMode = "External"/>
	<Relationship Id="rId60" Type="http://schemas.openxmlformats.org/officeDocument/2006/relationships/hyperlink" Target="consultantplus://offline/ref=7811D3F7081C2BD2B126075143CC9C4760A72673F9E846E8FDF37C71746C9B8D4861C5CFDFA20F93450BD7390E27DF0031BF71007E8755F6m3f6I" TargetMode = "External"/>
	<Relationship Id="rId61" Type="http://schemas.openxmlformats.org/officeDocument/2006/relationships/hyperlink" Target="consultantplus://offline/ref=7811D3F7081C2BD2B126075143CC9C4760A72673F9E846E8FDF37C71746C9B8D4861C5CFDFA20F924C0BD7390E27DF0031BF71007E8755F6m3f6I" TargetMode = "External"/>
	<Relationship Id="rId62" Type="http://schemas.openxmlformats.org/officeDocument/2006/relationships/hyperlink" Target="consultantplus://offline/ref=7811D3F7081C2BD2B126075143CC9C4767A12F71FBE046E8FDF37C71746C9B8D4861C5CFDFA20F934F0BD7390E27DF0031BF71007E8755F6m3f6I" TargetMode = "External"/>
	<Relationship Id="rId63" Type="http://schemas.openxmlformats.org/officeDocument/2006/relationships/hyperlink" Target="consultantplus://offline/ref=7811D3F7081C2BD2B126075143CC9C4760A72673F9E846E8FDF37C71746C9B8D4861C5CFDFA20F924D0BD7390E27DF0031BF71007E8755F6m3f6I" TargetMode = "External"/>
	<Relationship Id="rId64" Type="http://schemas.openxmlformats.org/officeDocument/2006/relationships/hyperlink" Target="consultantplus://offline/ref=7811D3F7081C2BD2B126075143CC9C4760A72673F9E846E8FDF37C71746C9B8D4861C5CFDFA20F924E0BD7390E27DF0031BF71007E8755F6m3f6I" TargetMode = "External"/>
	<Relationship Id="rId65" Type="http://schemas.openxmlformats.org/officeDocument/2006/relationships/hyperlink" Target="consultantplus://offline/ref=7811D3F7081C2BD2B126075143CC9C4762A72771FEE946E8FDF37C71746C9B8D4861C5CFDFA20E924B0BD7390E27DF0031BF71007E8755F6m3f6I" TargetMode = "External"/>
	<Relationship Id="rId66" Type="http://schemas.openxmlformats.org/officeDocument/2006/relationships/hyperlink" Target="consultantplus://offline/ref=7811D3F7081C2BD2B126075143CC9C4767A22B70F6EC46E8FDF37C71746C9B8D4861C5CFDFA20F954C0BD7390E27DF0031BF71007E8755F6m3f6I" TargetMode = "External"/>
	<Relationship Id="rId67" Type="http://schemas.openxmlformats.org/officeDocument/2006/relationships/hyperlink" Target="consultantplus://offline/ref=7811D3F7081C2BD2B126075143CC9C4760A72673F9E846E8FDF37C71746C9B8D4861C5CFDFA20F92480BD7390E27DF0031BF71007E8755F6m3f6I" TargetMode = "External"/>
	<Relationship Id="rId68" Type="http://schemas.openxmlformats.org/officeDocument/2006/relationships/hyperlink" Target="consultantplus://offline/ref=7811D3F7081C2BD2B126075143CC9C4760A5267CFAEA46E8FDF37C71746C9B8D4861C5CFDFA20F97450BD7390E27DF0031BF71007E8755F6m3f6I" TargetMode = "External"/>
	<Relationship Id="rId69" Type="http://schemas.openxmlformats.org/officeDocument/2006/relationships/hyperlink" Target="consultantplus://offline/ref=7811D3F7081C2BD2B126075143CC9C4760A72673F9E846E8FDF37C71746C9B8D4861C5CFDFA20F92490BD7390E27DF0031BF71007E8755F6m3f6I" TargetMode = "External"/>
	<Relationship Id="rId70" Type="http://schemas.openxmlformats.org/officeDocument/2006/relationships/hyperlink" Target="consultantplus://offline/ref=7811D3F7081C2BD2B126075143CC9C4760AA2A7DFFE146E8FDF37C71746C9B8D4861C5CFDFA20F964C0BD7390E27DF0031BF71007E8755F6m3f6I" TargetMode = "External"/>
	<Relationship Id="rId71" Type="http://schemas.openxmlformats.org/officeDocument/2006/relationships/hyperlink" Target="consultantplus://offline/ref=7811D3F7081C2BD2B126075143CC9C4760AA2A7DFFE146E8FDF37C71746C9B8D4861C5CFDFA20F934C0BD7390E27DF0031BF71007E8755F6m3f6I" TargetMode = "External"/>
	<Relationship Id="rId72" Type="http://schemas.openxmlformats.org/officeDocument/2006/relationships/hyperlink" Target="consultantplus://offline/ref=7811D3F7081C2BD2B126075143CC9C4760A72673F9E846E8FDF37C71746C9B8D4861C5CFDFA20F924B0BD7390E27DF0031BF71007E8755F6m3f6I" TargetMode = "External"/>
	<Relationship Id="rId73" Type="http://schemas.openxmlformats.org/officeDocument/2006/relationships/hyperlink" Target="consultantplus://offline/ref=7811D3F7081C2BD2B126075143CC9C4767A02C7DFDED46E8FDF37C71746C9B8D4861C5CFDFA20F964C0BD7390E27DF0031BF71007E8755F6m3f6I" TargetMode = "External"/>
	<Relationship Id="rId74" Type="http://schemas.openxmlformats.org/officeDocument/2006/relationships/hyperlink" Target="consultantplus://offline/ref=7811D3F7081C2BD2B126075143CC9C4767A02E7DF7EB46E8FDF37C71746C9B8D4861C5CFDFA20C96450BD7390E27DF0031BF71007E8755F6m3f6I" TargetMode = "External"/>
	<Relationship Id="rId75" Type="http://schemas.openxmlformats.org/officeDocument/2006/relationships/hyperlink" Target="consultantplus://offline/ref=7811D3F7081C2BD2B126075143CC9C4767A22B70F6EC46E8FDF37C71746C9B8D4861C5CFDFA20F954E0BD7390E27DF0031BF71007E8755F6m3f6I" TargetMode = "External"/>
	<Relationship Id="rId76" Type="http://schemas.openxmlformats.org/officeDocument/2006/relationships/hyperlink" Target="consultantplus://offline/ref=7811D3F7081C2BD2B126075143CC9C4767A22E74FFEF46E8FDF37C71746C9B8D4861C5CFDFA20E95440BD7390E27DF0031BF71007E8755F6m3f6I" TargetMode = "External"/>
	<Relationship Id="rId77" Type="http://schemas.openxmlformats.org/officeDocument/2006/relationships/hyperlink" Target="consultantplus://offline/ref=7811D3F7081C2BD2B126075143CC9C4767A12774F6EC46E8FDF37C71746C9B8D4861C5CFDFA20F964E0BD7390E27DF0031BF71007E8755F6m3f6I" TargetMode = "External"/>
	<Relationship Id="rId78" Type="http://schemas.openxmlformats.org/officeDocument/2006/relationships/hyperlink" Target="consultantplus://offline/ref=7811D3F7081C2BD2B126075143CC9C4767A12774F6EC46E8FDF37C71746C9B8D4861C5CFDFA20E954A0BD7390E27DF0031BF71007E8755F6m3f6I" TargetMode = "External"/>
	<Relationship Id="rId79" Type="http://schemas.openxmlformats.org/officeDocument/2006/relationships/hyperlink" Target="consultantplus://offline/ref=7811D3F7081C2BD2B126075143CC9C4767A12774F6EC46E8FDF37C71746C9B8D4861C5CFDFA20E924D0BD7390E27DF0031BF71007E8755F6m3f6I" TargetMode = "External"/>
	<Relationship Id="rId80" Type="http://schemas.openxmlformats.org/officeDocument/2006/relationships/hyperlink" Target="consultantplus://offline/ref=7811D3F7081C2BD2B126075143CC9C4767A22B70F6EC46E8FDF37C71746C9B8D4861C5CFDFA20F94480BD7390E27DF0031BF71007E8755F6m3f6I" TargetMode = "External"/>
	<Relationship Id="rId81" Type="http://schemas.openxmlformats.org/officeDocument/2006/relationships/hyperlink" Target="consultantplus://offline/ref=7811D3F7081C2BD2B126075143CC9C4761A02C74F8E946E8FDF37C71746C9B8D4861C5CFDFA20E9F4B0BD7390E27DF0031BF71007E8755F6m3f6I" TargetMode = "External"/>
	<Relationship Id="rId82" Type="http://schemas.openxmlformats.org/officeDocument/2006/relationships/hyperlink" Target="consultantplus://offline/ref=7811D3F7081C2BD2B126075143CC9C4760AA2675FEE146E8FDF37C71746C9B8D4861C5CFDFA20D9F4C0BD7390E27DF0031BF71007E8755F6m3f6I" TargetMode = "External"/>
	<Relationship Id="rId83" Type="http://schemas.openxmlformats.org/officeDocument/2006/relationships/hyperlink" Target="consultantplus://offline/ref=7811D3F7081C2BD2B126075143CC9C4761A22773FBE046E8FDF37C71746C9B8D4861C5CFDFA20C904F0BD7390E27DF0031BF71007E8755F6m3f6I" TargetMode = "External"/>
	<Relationship Id="rId84" Type="http://schemas.openxmlformats.org/officeDocument/2006/relationships/hyperlink" Target="consultantplus://offline/ref=7811D3F7081C2BD2B126075143CC9C4760A72673F9E846E8FDF37C71746C9B8D4861C5CFDFA20F92450BD7390E27DF0031BF71007E8755F6m3f6I" TargetMode = "External"/>
	<Relationship Id="rId85" Type="http://schemas.openxmlformats.org/officeDocument/2006/relationships/hyperlink" Target="consultantplus://offline/ref=7811D3F7081C2BD2B126075143CC9C4767A22B70F6EC46E8FDF37C71746C9B8D4861C5CFDFA20F94440BD7390E27DF0031BF71007E8755F6m3f6I" TargetMode = "External"/>
	<Relationship Id="rId86" Type="http://schemas.openxmlformats.org/officeDocument/2006/relationships/hyperlink" Target="consultantplus://offline/ref=7811D3F7081C2BD2B126075143CC9C4760A72673F9E846E8FDF37C71746C9B8D4861C5CFDFA20F914A0BD7390E27DF0031BF71007E8755F6m3f6I" TargetMode = "External"/>
	<Relationship Id="rId87" Type="http://schemas.openxmlformats.org/officeDocument/2006/relationships/hyperlink" Target="consultantplus://offline/ref=7811D3F7081C2BD2B126075143CC9C4760A72673F9E846E8FDF37C71746C9B8D4861C5CFDFA20F91440BD7390E27DF0031BF71007E8755F6m3f6I" TargetMode = "External"/>
	<Relationship Id="rId88" Type="http://schemas.openxmlformats.org/officeDocument/2006/relationships/hyperlink" Target="consultantplus://offline/ref=7811D3F7081C2BD2B126075143CC9C4760A72673F9E846E8FDF37C71746C9B8D4861C5CFDFA20F904C0BD7390E27DF0031BF71007E8755F6m3f6I" TargetMode = "External"/>
	<Relationship Id="rId89" Type="http://schemas.openxmlformats.org/officeDocument/2006/relationships/hyperlink" Target="consultantplus://offline/ref=7811D3F7081C2BD2B126075143CC9C4767A02E7DFDED46E8FDF37C71746C9B8D4861C5CFDFA60890490BD7390E27DF0031BF71007E8755F6m3f6I" TargetMode = "External"/>
	<Relationship Id="rId90" Type="http://schemas.openxmlformats.org/officeDocument/2006/relationships/hyperlink" Target="consultantplus://offline/ref=7811D3F7081C2BD2B126075143CC9C4767A02E7DFDED46E8FDF37C71746C9B8D4861C5CFDFA60890490BD7390E27DF0031BF71007E8755F6m3f6I" TargetMode = "External"/>
	<Relationship Id="rId91" Type="http://schemas.openxmlformats.org/officeDocument/2006/relationships/hyperlink" Target="consultantplus://offline/ref=7811D3F7081C2BD2B126075143CC9C4767A02E7DFDED46E8FDF37C71746C9B8D4861C5CFDFA608904A0BD7390E27DF0031BF71007E8755F6m3f6I" TargetMode = "External"/>
	<Relationship Id="rId92" Type="http://schemas.openxmlformats.org/officeDocument/2006/relationships/hyperlink" Target="consultantplus://offline/ref=7811D3F7081C2BD2B126075143CC9C4760AA277DFFEB46E8FDF37C71746C9B8D4861C5CFDFA20F94450BD7390E27DF0031BF71007E8755F6m3f6I" TargetMode = "External"/>
	<Relationship Id="rId93" Type="http://schemas.openxmlformats.org/officeDocument/2006/relationships/hyperlink" Target="consultantplus://offline/ref=7811D3F7081C2BD2B126075143CC9C4760A72673F9E846E8FDF37C71746C9B8D4861C5CFDFA20F904F0BD7390E27DF0031BF71007E8755F6m3f6I" TargetMode = "External"/>
	<Relationship Id="rId94" Type="http://schemas.openxmlformats.org/officeDocument/2006/relationships/hyperlink" Target="consultantplus://offline/ref=7811D3F7081C2BD2B126075143CC9C4760A72673F9E846E8FDF37C71746C9B8D4861C5CFDFA20F90490BD7390E27DF0031BF71007E8755F6m3f6I" TargetMode = "External"/>
	<Relationship Id="rId95" Type="http://schemas.openxmlformats.org/officeDocument/2006/relationships/hyperlink" Target="consultantplus://offline/ref=7811D3F7081C2BD2B126075143CC9C4760A72673F9E846E8FDF37C71746C9B8D4861C5CFDFA20F904A0BD7390E27DF0031BF71007E8755F6m3f6I" TargetMode = "External"/>
	<Relationship Id="rId96" Type="http://schemas.openxmlformats.org/officeDocument/2006/relationships/hyperlink" Target="consultantplus://offline/ref=7811D3F7081C2BD2B126075143CC9C4767A02E7DFDED46E8FDF37C71746C9B8D4861C5CFDFA608904B0BD7390E27DF0031BF71007E8755F6m3f6I" TargetMode = "External"/>
	<Relationship Id="rId97" Type="http://schemas.openxmlformats.org/officeDocument/2006/relationships/hyperlink" Target="consultantplus://offline/ref=7811D3F7081C2BD2B126075143CC9C4767A02E7DFDED46E8FDF37C71746C9B8D4861C5CFDFA608904B0BD7390E27DF0031BF71007E8755F6m3f6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16.07.1998 N 101-ФЗ
(ред. от 30.12.2021)
"О государственном регулировании обеспечения плодородия земель сельскохозяйственного назначения"</dc:title>
  <dcterms:created xsi:type="dcterms:W3CDTF">2023-02-09T08:31:38Z</dcterms:created>
</cp:coreProperties>
</file>